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tbl>
      <w:tblPr>
        <w:tblW w:w="9768" w:type="dxa"/>
        <w:tblLook w:val="04A0" w:firstRow="1" w:lastRow="0" w:firstColumn="1" w:lastColumn="0" w:noHBand="0" w:noVBand="1"/>
      </w:tblPr>
      <w:tblGrid>
        <w:gridCol w:w="6771"/>
        <w:gridCol w:w="1701"/>
        <w:gridCol w:w="1296"/>
      </w:tblGrid>
      <w:tr w:rsidR="00F84722" w:rsidRPr="00661F30" w:rsidTr="00C6175D">
        <w:tc>
          <w:tcPr>
            <w:tcW w:w="6771" w:type="dxa"/>
          </w:tcPr>
          <w:p w:rsidR="00F84722" w:rsidRPr="00661F30" w:rsidRDefault="00451577" w:rsidP="002B392E">
            <w:pPr>
              <w:jc w:val="center"/>
              <w:rPr>
                <w:rFonts w:ascii="PT Astra Serif" w:hAnsi="PT Astra Serif"/>
                <w:b/>
              </w:rPr>
            </w:pPr>
            <w:r>
              <w:rPr>
                <w:rFonts w:ascii="PT Astra Serif" w:hAnsi="PT Astra Serif"/>
                <w:b/>
              </w:rPr>
              <w:t>П</w:t>
            </w:r>
            <w:bookmarkStart w:id="0" w:name="_GoBack"/>
            <w:bookmarkEnd w:id="0"/>
            <w:r w:rsidR="00F84722" w:rsidRPr="00661F30">
              <w:rPr>
                <w:rFonts w:ascii="PT Astra Serif" w:hAnsi="PT Astra Serif"/>
                <w:b/>
              </w:rPr>
              <w:t>ояснительная записка</w:t>
            </w:r>
          </w:p>
        </w:tc>
        <w:tc>
          <w:tcPr>
            <w:tcW w:w="1701" w:type="dxa"/>
          </w:tcPr>
          <w:p w:rsidR="00F84722" w:rsidRPr="00661F30" w:rsidRDefault="00F84722" w:rsidP="002B392E">
            <w:pPr>
              <w:jc w:val="center"/>
              <w:rPr>
                <w:rFonts w:ascii="PT Astra Serif" w:hAnsi="PT Astra Serif"/>
                <w:b/>
              </w:rPr>
            </w:pPr>
          </w:p>
        </w:tc>
        <w:tc>
          <w:tcPr>
            <w:tcW w:w="1296" w:type="dxa"/>
          </w:tcPr>
          <w:p w:rsidR="00F84722" w:rsidRPr="00661F30" w:rsidRDefault="00F84722" w:rsidP="002B392E">
            <w:pPr>
              <w:jc w:val="center"/>
              <w:rPr>
                <w:rFonts w:ascii="PT Astra Serif" w:hAnsi="PT Astra Serif"/>
                <w:b/>
              </w:rPr>
            </w:pPr>
          </w:p>
        </w:tc>
      </w:tr>
      <w:tr w:rsidR="000E0AF5" w:rsidRPr="00661F30" w:rsidTr="00C6175D">
        <w:trPr>
          <w:trHeight w:val="232"/>
        </w:trPr>
        <w:tc>
          <w:tcPr>
            <w:tcW w:w="6771" w:type="dxa"/>
            <w:vMerge w:val="restart"/>
          </w:tcPr>
          <w:p w:rsidR="000E0AF5" w:rsidRPr="00661F30" w:rsidRDefault="000E0AF5" w:rsidP="00565826">
            <w:pPr>
              <w:jc w:val="center"/>
              <w:rPr>
                <w:rFonts w:ascii="PT Astra Serif" w:hAnsi="PT Astra Serif"/>
                <w:b/>
              </w:rPr>
            </w:pPr>
            <w:r w:rsidRPr="00661F30">
              <w:rPr>
                <w:rFonts w:ascii="PT Astra Serif" w:hAnsi="PT Astra Serif"/>
                <w:b/>
              </w:rPr>
              <w:t xml:space="preserve">к отчету об исполнении </w:t>
            </w:r>
            <w:r w:rsidR="00565826" w:rsidRPr="00661F30">
              <w:rPr>
                <w:rFonts w:ascii="PT Astra Serif" w:hAnsi="PT Astra Serif"/>
                <w:b/>
              </w:rPr>
              <w:t xml:space="preserve">консолидированного </w:t>
            </w:r>
            <w:r w:rsidRPr="00661F30">
              <w:rPr>
                <w:rFonts w:ascii="PT Astra Serif" w:hAnsi="PT Astra Serif"/>
                <w:b/>
              </w:rPr>
              <w:t xml:space="preserve">бюджета </w:t>
            </w:r>
          </w:p>
        </w:tc>
        <w:tc>
          <w:tcPr>
            <w:tcW w:w="1701" w:type="dxa"/>
            <w:vMerge w:val="restart"/>
          </w:tcPr>
          <w:p w:rsidR="000E0AF5" w:rsidRPr="00661F30" w:rsidRDefault="000E0AF5" w:rsidP="002B392E">
            <w:pPr>
              <w:jc w:val="center"/>
              <w:rPr>
                <w:rFonts w:ascii="PT Astra Serif" w:hAnsi="PT Astra Serif"/>
              </w:rPr>
            </w:pPr>
          </w:p>
        </w:tc>
        <w:tc>
          <w:tcPr>
            <w:tcW w:w="1296" w:type="dxa"/>
            <w:tcBorders>
              <w:bottom w:val="single" w:sz="4" w:space="0" w:color="auto"/>
            </w:tcBorders>
          </w:tcPr>
          <w:p w:rsidR="000E0AF5" w:rsidRPr="00661F30" w:rsidRDefault="000E0AF5" w:rsidP="002B392E">
            <w:pPr>
              <w:jc w:val="center"/>
              <w:rPr>
                <w:rFonts w:ascii="PT Astra Serif" w:hAnsi="PT Astra Serif"/>
              </w:rPr>
            </w:pPr>
          </w:p>
        </w:tc>
      </w:tr>
      <w:tr w:rsidR="000E0AF5" w:rsidRPr="00661F30" w:rsidTr="00C6175D">
        <w:trPr>
          <w:trHeight w:val="231"/>
        </w:trPr>
        <w:tc>
          <w:tcPr>
            <w:tcW w:w="6771" w:type="dxa"/>
            <w:vMerge/>
          </w:tcPr>
          <w:p w:rsidR="000E0AF5" w:rsidRPr="00661F30" w:rsidRDefault="000E0AF5" w:rsidP="002B392E">
            <w:pPr>
              <w:jc w:val="center"/>
              <w:rPr>
                <w:rFonts w:ascii="PT Astra Serif" w:hAnsi="PT Astra Serif"/>
                <w:b/>
              </w:rPr>
            </w:pPr>
          </w:p>
        </w:tc>
        <w:tc>
          <w:tcPr>
            <w:tcW w:w="1701" w:type="dxa"/>
            <w:vMerge/>
            <w:tcBorders>
              <w:right w:val="single" w:sz="4" w:space="0" w:color="auto"/>
            </w:tcBorders>
          </w:tcPr>
          <w:p w:rsidR="000E0AF5" w:rsidRPr="00661F30" w:rsidRDefault="000E0AF5" w:rsidP="002B392E">
            <w:pPr>
              <w:jc w:val="center"/>
              <w:rPr>
                <w:rFonts w:ascii="PT Astra Serif" w:hAnsi="PT Astra Serif"/>
              </w:rPr>
            </w:pPr>
          </w:p>
        </w:tc>
        <w:tc>
          <w:tcPr>
            <w:tcW w:w="1296" w:type="dxa"/>
            <w:tcBorders>
              <w:top w:val="single" w:sz="4" w:space="0" w:color="auto"/>
              <w:left w:val="single" w:sz="4" w:space="0" w:color="auto"/>
              <w:bottom w:val="single" w:sz="4" w:space="0" w:color="auto"/>
              <w:right w:val="single" w:sz="4" w:space="0" w:color="auto"/>
            </w:tcBorders>
          </w:tcPr>
          <w:p w:rsidR="000E0AF5" w:rsidRPr="00661F30" w:rsidRDefault="000E0AF5" w:rsidP="002B392E">
            <w:pPr>
              <w:jc w:val="center"/>
              <w:rPr>
                <w:rFonts w:ascii="PT Astra Serif" w:hAnsi="PT Astra Serif"/>
              </w:rPr>
            </w:pPr>
            <w:r w:rsidRPr="00661F30">
              <w:rPr>
                <w:rFonts w:ascii="PT Astra Serif" w:hAnsi="PT Astra Serif"/>
              </w:rPr>
              <w:t>КОДЫ</w:t>
            </w:r>
          </w:p>
        </w:tc>
      </w:tr>
      <w:tr w:rsidR="00F84722" w:rsidRPr="00661F30" w:rsidTr="00C6175D">
        <w:tc>
          <w:tcPr>
            <w:tcW w:w="6771" w:type="dxa"/>
          </w:tcPr>
          <w:p w:rsidR="00F84722" w:rsidRPr="00661F30" w:rsidRDefault="00F84722" w:rsidP="002B392E">
            <w:pPr>
              <w:jc w:val="center"/>
              <w:rPr>
                <w:rFonts w:ascii="PT Astra Serif" w:hAnsi="PT Astra Serif"/>
              </w:rPr>
            </w:pPr>
          </w:p>
        </w:tc>
        <w:tc>
          <w:tcPr>
            <w:tcW w:w="1701" w:type="dxa"/>
            <w:tcBorders>
              <w:right w:val="single" w:sz="4" w:space="0" w:color="auto"/>
            </w:tcBorders>
          </w:tcPr>
          <w:p w:rsidR="00F84722" w:rsidRPr="00661F30" w:rsidRDefault="00F84722" w:rsidP="002B392E">
            <w:pPr>
              <w:jc w:val="right"/>
              <w:rPr>
                <w:rFonts w:ascii="PT Astra Serif" w:hAnsi="PT Astra Serif"/>
              </w:rPr>
            </w:pPr>
            <w:r w:rsidRPr="00661F30">
              <w:rPr>
                <w:rFonts w:ascii="PT Astra Serif" w:hAnsi="PT Astra Serif"/>
              </w:rPr>
              <w:t>Форма по ОКУД</w:t>
            </w:r>
          </w:p>
        </w:tc>
        <w:tc>
          <w:tcPr>
            <w:tcW w:w="1296" w:type="dxa"/>
            <w:tcBorders>
              <w:top w:val="single" w:sz="4" w:space="0" w:color="auto"/>
              <w:left w:val="single" w:sz="4" w:space="0" w:color="auto"/>
              <w:bottom w:val="single" w:sz="4" w:space="0" w:color="auto"/>
              <w:right w:val="single" w:sz="4" w:space="0" w:color="auto"/>
            </w:tcBorders>
          </w:tcPr>
          <w:p w:rsidR="00F84722" w:rsidRPr="00661F30" w:rsidRDefault="00F84722" w:rsidP="002B392E">
            <w:pPr>
              <w:jc w:val="center"/>
              <w:rPr>
                <w:rFonts w:ascii="PT Astra Serif" w:hAnsi="PT Astra Serif"/>
              </w:rPr>
            </w:pPr>
            <w:r w:rsidRPr="00661F30">
              <w:rPr>
                <w:rFonts w:ascii="PT Astra Serif" w:hAnsi="PT Astra Serif"/>
              </w:rPr>
              <w:t>0503360</w:t>
            </w:r>
          </w:p>
        </w:tc>
      </w:tr>
      <w:tr w:rsidR="00F84722" w:rsidRPr="00661F30" w:rsidTr="00C6175D">
        <w:tc>
          <w:tcPr>
            <w:tcW w:w="6771" w:type="dxa"/>
          </w:tcPr>
          <w:p w:rsidR="00F84722" w:rsidRPr="00661F30" w:rsidRDefault="00F84722" w:rsidP="00ED0EE1">
            <w:pPr>
              <w:jc w:val="center"/>
              <w:rPr>
                <w:rFonts w:ascii="PT Astra Serif" w:hAnsi="PT Astra Serif"/>
                <w:u w:val="single"/>
              </w:rPr>
            </w:pPr>
            <w:r w:rsidRPr="00661F30">
              <w:rPr>
                <w:rFonts w:ascii="PT Astra Serif" w:hAnsi="PT Astra Serif"/>
                <w:u w:val="single"/>
              </w:rPr>
              <w:t>на 1 января 20</w:t>
            </w:r>
            <w:r w:rsidR="00172CDC" w:rsidRPr="00661F30">
              <w:rPr>
                <w:rFonts w:ascii="PT Astra Serif" w:hAnsi="PT Astra Serif"/>
                <w:u w:val="single"/>
              </w:rPr>
              <w:t>2</w:t>
            </w:r>
            <w:r w:rsidR="00ED0EE1" w:rsidRPr="00661F30">
              <w:rPr>
                <w:rFonts w:ascii="PT Astra Serif" w:hAnsi="PT Astra Serif"/>
                <w:u w:val="single"/>
              </w:rPr>
              <w:t>1</w:t>
            </w:r>
            <w:r w:rsidRPr="00661F30">
              <w:rPr>
                <w:rFonts w:ascii="PT Astra Serif" w:hAnsi="PT Astra Serif"/>
                <w:u w:val="single"/>
              </w:rPr>
              <w:t xml:space="preserve"> г</w:t>
            </w:r>
            <w:r w:rsidR="00621AB9" w:rsidRPr="00661F30">
              <w:rPr>
                <w:rFonts w:ascii="PT Astra Serif" w:hAnsi="PT Astra Serif"/>
                <w:u w:val="single"/>
              </w:rPr>
              <w:t>ода</w:t>
            </w:r>
          </w:p>
        </w:tc>
        <w:tc>
          <w:tcPr>
            <w:tcW w:w="1701" w:type="dxa"/>
            <w:tcBorders>
              <w:right w:val="single" w:sz="4" w:space="0" w:color="auto"/>
            </w:tcBorders>
          </w:tcPr>
          <w:p w:rsidR="00F84722" w:rsidRPr="00661F30" w:rsidRDefault="00F84722" w:rsidP="002B392E">
            <w:pPr>
              <w:jc w:val="right"/>
              <w:rPr>
                <w:rFonts w:ascii="PT Astra Serif" w:hAnsi="PT Astra Serif"/>
              </w:rPr>
            </w:pPr>
            <w:r w:rsidRPr="00661F30">
              <w:rPr>
                <w:rFonts w:ascii="PT Astra Serif" w:hAnsi="PT Astra Serif"/>
              </w:rPr>
              <w:t>Дата</w:t>
            </w:r>
          </w:p>
        </w:tc>
        <w:tc>
          <w:tcPr>
            <w:tcW w:w="1296" w:type="dxa"/>
            <w:tcBorders>
              <w:top w:val="single" w:sz="4" w:space="0" w:color="auto"/>
              <w:left w:val="single" w:sz="4" w:space="0" w:color="auto"/>
              <w:bottom w:val="single" w:sz="4" w:space="0" w:color="auto"/>
              <w:right w:val="single" w:sz="4" w:space="0" w:color="auto"/>
            </w:tcBorders>
          </w:tcPr>
          <w:p w:rsidR="00F84722" w:rsidRPr="00661F30" w:rsidRDefault="006161D1" w:rsidP="00ED0EE1">
            <w:pPr>
              <w:jc w:val="center"/>
              <w:rPr>
                <w:rFonts w:ascii="PT Astra Serif" w:hAnsi="PT Astra Serif"/>
              </w:rPr>
            </w:pPr>
            <w:r w:rsidRPr="00661F30">
              <w:rPr>
                <w:rFonts w:ascii="PT Astra Serif" w:hAnsi="PT Astra Serif"/>
              </w:rPr>
              <w:t>01.01.20</w:t>
            </w:r>
            <w:r w:rsidR="00172CDC" w:rsidRPr="00661F30">
              <w:rPr>
                <w:rFonts w:ascii="PT Astra Serif" w:hAnsi="PT Astra Serif"/>
              </w:rPr>
              <w:t>2</w:t>
            </w:r>
            <w:r w:rsidR="00ED0EE1" w:rsidRPr="00661F30">
              <w:rPr>
                <w:rFonts w:ascii="PT Astra Serif" w:hAnsi="PT Astra Serif"/>
              </w:rPr>
              <w:t>1</w:t>
            </w:r>
          </w:p>
        </w:tc>
      </w:tr>
      <w:tr w:rsidR="00F84722" w:rsidRPr="00661F30" w:rsidTr="00C6175D">
        <w:tc>
          <w:tcPr>
            <w:tcW w:w="6771" w:type="dxa"/>
          </w:tcPr>
          <w:p w:rsidR="00F84722" w:rsidRPr="00661F30" w:rsidRDefault="00F84722" w:rsidP="002B392E">
            <w:pPr>
              <w:jc w:val="center"/>
              <w:rPr>
                <w:rFonts w:ascii="PT Astra Serif" w:hAnsi="PT Astra Serif"/>
                <w:b/>
              </w:rPr>
            </w:pPr>
          </w:p>
        </w:tc>
        <w:tc>
          <w:tcPr>
            <w:tcW w:w="1701" w:type="dxa"/>
            <w:tcBorders>
              <w:right w:val="single" w:sz="4" w:space="0" w:color="auto"/>
            </w:tcBorders>
          </w:tcPr>
          <w:p w:rsidR="00F84722" w:rsidRPr="00661F30" w:rsidRDefault="00F84722" w:rsidP="002B392E">
            <w:pPr>
              <w:jc w:val="right"/>
              <w:rPr>
                <w:rFonts w:ascii="PT Astra Serif" w:hAnsi="PT Astra Serif"/>
              </w:rPr>
            </w:pPr>
            <w:r w:rsidRPr="00661F30">
              <w:rPr>
                <w:rFonts w:ascii="PT Astra Serif" w:hAnsi="PT Astra Serif"/>
              </w:rPr>
              <w:t>по ОКПО</w:t>
            </w:r>
          </w:p>
        </w:tc>
        <w:tc>
          <w:tcPr>
            <w:tcW w:w="1296" w:type="dxa"/>
            <w:tcBorders>
              <w:top w:val="single" w:sz="4" w:space="0" w:color="auto"/>
              <w:left w:val="single" w:sz="4" w:space="0" w:color="auto"/>
              <w:bottom w:val="single" w:sz="4" w:space="0" w:color="auto"/>
              <w:right w:val="single" w:sz="4" w:space="0" w:color="auto"/>
            </w:tcBorders>
          </w:tcPr>
          <w:p w:rsidR="00F84722" w:rsidRPr="00661F30" w:rsidRDefault="00F84722" w:rsidP="002B392E">
            <w:pPr>
              <w:jc w:val="center"/>
              <w:rPr>
                <w:rFonts w:ascii="PT Astra Serif" w:hAnsi="PT Astra Serif"/>
              </w:rPr>
            </w:pPr>
          </w:p>
          <w:p w:rsidR="000E0AF5" w:rsidRPr="00661F30" w:rsidRDefault="000E0AF5" w:rsidP="002B392E">
            <w:pPr>
              <w:jc w:val="center"/>
              <w:rPr>
                <w:rFonts w:ascii="PT Astra Serif" w:hAnsi="PT Astra Serif"/>
              </w:rPr>
            </w:pPr>
          </w:p>
          <w:p w:rsidR="00F84722" w:rsidRPr="00661F30" w:rsidRDefault="00F84722" w:rsidP="002B392E">
            <w:pPr>
              <w:jc w:val="center"/>
              <w:rPr>
                <w:rFonts w:ascii="PT Astra Serif" w:hAnsi="PT Astra Serif"/>
              </w:rPr>
            </w:pPr>
          </w:p>
        </w:tc>
      </w:tr>
      <w:tr w:rsidR="00F84722" w:rsidRPr="00661F30" w:rsidTr="00C6175D">
        <w:tc>
          <w:tcPr>
            <w:tcW w:w="6771" w:type="dxa"/>
          </w:tcPr>
          <w:p w:rsidR="00F84722" w:rsidRPr="00661F30" w:rsidRDefault="00F84722" w:rsidP="00C6175D">
            <w:pPr>
              <w:rPr>
                <w:rFonts w:ascii="PT Astra Serif" w:hAnsi="PT Astra Serif"/>
                <w:u w:val="single"/>
              </w:rPr>
            </w:pPr>
            <w:r w:rsidRPr="00661F30">
              <w:rPr>
                <w:rFonts w:ascii="PT Astra Serif" w:hAnsi="PT Astra Serif"/>
              </w:rPr>
              <w:t>Наименование финансового органа</w:t>
            </w:r>
            <w:r w:rsidR="006161D1" w:rsidRPr="00661F30">
              <w:rPr>
                <w:rFonts w:ascii="PT Astra Serif" w:hAnsi="PT Astra Serif"/>
              </w:rPr>
              <w:t>:</w:t>
            </w:r>
            <w:r w:rsidR="00587783" w:rsidRPr="00661F30">
              <w:rPr>
                <w:rFonts w:ascii="PT Astra Serif" w:hAnsi="PT Astra Serif"/>
              </w:rPr>
              <w:t xml:space="preserve"> </w:t>
            </w:r>
            <w:r w:rsidRPr="00661F30">
              <w:rPr>
                <w:rFonts w:ascii="PT Astra Serif" w:hAnsi="PT Astra Serif"/>
                <w:u w:val="single"/>
              </w:rPr>
              <w:t>Департамент финансов</w:t>
            </w:r>
            <w:r w:rsidR="00C6175D">
              <w:rPr>
                <w:rFonts w:ascii="PT Astra Serif" w:hAnsi="PT Astra Serif"/>
                <w:u w:val="single"/>
              </w:rPr>
              <w:t xml:space="preserve"> </w:t>
            </w:r>
            <w:r w:rsidRPr="00661F30">
              <w:rPr>
                <w:rFonts w:ascii="PT Astra Serif" w:hAnsi="PT Astra Serif"/>
                <w:u w:val="single"/>
              </w:rPr>
              <w:t>администрации города</w:t>
            </w:r>
            <w:r w:rsidR="00C6175D">
              <w:rPr>
                <w:rFonts w:ascii="PT Astra Serif" w:hAnsi="PT Astra Serif"/>
                <w:u w:val="single"/>
              </w:rPr>
              <w:t xml:space="preserve"> </w:t>
            </w:r>
            <w:r w:rsidRPr="00661F30">
              <w:rPr>
                <w:rFonts w:ascii="PT Astra Serif" w:hAnsi="PT Astra Serif"/>
                <w:u w:val="single"/>
              </w:rPr>
              <w:t>Югорска</w:t>
            </w:r>
          </w:p>
        </w:tc>
        <w:tc>
          <w:tcPr>
            <w:tcW w:w="1701" w:type="dxa"/>
            <w:tcBorders>
              <w:right w:val="single" w:sz="4" w:space="0" w:color="auto"/>
            </w:tcBorders>
          </w:tcPr>
          <w:p w:rsidR="00F84722" w:rsidRPr="00661F30" w:rsidRDefault="00F84722" w:rsidP="002B392E">
            <w:pPr>
              <w:jc w:val="right"/>
              <w:rPr>
                <w:rFonts w:ascii="PT Astra Serif" w:hAnsi="PT Astra Serif"/>
              </w:rPr>
            </w:pPr>
            <w:r w:rsidRPr="00661F30">
              <w:rPr>
                <w:rFonts w:ascii="PT Astra Serif" w:hAnsi="PT Astra Serif"/>
              </w:rPr>
              <w:t>Глава по БК</w:t>
            </w:r>
          </w:p>
        </w:tc>
        <w:tc>
          <w:tcPr>
            <w:tcW w:w="1296" w:type="dxa"/>
            <w:tcBorders>
              <w:top w:val="single" w:sz="4" w:space="0" w:color="auto"/>
              <w:left w:val="single" w:sz="4" w:space="0" w:color="auto"/>
              <w:bottom w:val="single" w:sz="4" w:space="0" w:color="auto"/>
              <w:right w:val="single" w:sz="4" w:space="0" w:color="auto"/>
            </w:tcBorders>
          </w:tcPr>
          <w:p w:rsidR="00F84722" w:rsidRPr="00661F30" w:rsidRDefault="00F84722" w:rsidP="002B392E">
            <w:pPr>
              <w:jc w:val="center"/>
              <w:rPr>
                <w:rFonts w:ascii="PT Astra Serif" w:hAnsi="PT Astra Serif"/>
              </w:rPr>
            </w:pPr>
          </w:p>
        </w:tc>
      </w:tr>
      <w:tr w:rsidR="00F84722" w:rsidRPr="00661F30" w:rsidTr="00C6175D">
        <w:tc>
          <w:tcPr>
            <w:tcW w:w="6771" w:type="dxa"/>
          </w:tcPr>
          <w:p w:rsidR="00F84722" w:rsidRPr="00661F30" w:rsidRDefault="00F84722" w:rsidP="00E339E8">
            <w:pPr>
              <w:rPr>
                <w:rFonts w:ascii="PT Astra Serif" w:hAnsi="PT Astra Serif"/>
                <w:u w:val="single"/>
              </w:rPr>
            </w:pPr>
            <w:r w:rsidRPr="00661F30">
              <w:rPr>
                <w:rFonts w:ascii="PT Astra Serif" w:hAnsi="PT Astra Serif"/>
              </w:rPr>
              <w:t>Наименование бюджета</w:t>
            </w:r>
            <w:r w:rsidR="006161D1" w:rsidRPr="00661F30">
              <w:rPr>
                <w:rFonts w:ascii="PT Astra Serif" w:hAnsi="PT Astra Serif"/>
              </w:rPr>
              <w:t>:</w:t>
            </w:r>
            <w:r w:rsidR="00587783" w:rsidRPr="00661F30">
              <w:rPr>
                <w:rFonts w:ascii="PT Astra Serif" w:hAnsi="PT Astra Serif"/>
              </w:rPr>
              <w:t xml:space="preserve"> </w:t>
            </w:r>
            <w:r w:rsidRPr="00661F30">
              <w:rPr>
                <w:rFonts w:ascii="PT Astra Serif" w:hAnsi="PT Astra Serif"/>
                <w:u w:val="single"/>
              </w:rPr>
              <w:t xml:space="preserve">бюджет </w:t>
            </w:r>
            <w:r w:rsidR="00565826" w:rsidRPr="00661F30">
              <w:rPr>
                <w:rFonts w:ascii="PT Astra Serif" w:hAnsi="PT Astra Serif"/>
                <w:u w:val="single"/>
              </w:rPr>
              <w:t xml:space="preserve">муниципального образования </w:t>
            </w:r>
            <w:r w:rsidRPr="00661F30">
              <w:rPr>
                <w:rFonts w:ascii="PT Astra Serif" w:hAnsi="PT Astra Serif"/>
                <w:u w:val="single"/>
              </w:rPr>
              <w:t>город</w:t>
            </w:r>
            <w:r w:rsidR="007F1089" w:rsidRPr="00661F30">
              <w:rPr>
                <w:rFonts w:ascii="PT Astra Serif" w:hAnsi="PT Astra Serif"/>
                <w:u w:val="single"/>
              </w:rPr>
              <w:t>ско</w:t>
            </w:r>
            <w:r w:rsidR="00E339E8" w:rsidRPr="00661F30">
              <w:rPr>
                <w:rFonts w:ascii="PT Astra Serif" w:hAnsi="PT Astra Serif"/>
                <w:u w:val="single"/>
              </w:rPr>
              <w:t>й</w:t>
            </w:r>
            <w:r w:rsidR="007F1089" w:rsidRPr="00661F30">
              <w:rPr>
                <w:rFonts w:ascii="PT Astra Serif" w:hAnsi="PT Astra Serif"/>
                <w:u w:val="single"/>
              </w:rPr>
              <w:t xml:space="preserve"> округ </w:t>
            </w:r>
            <w:proofErr w:type="spellStart"/>
            <w:r w:rsidRPr="00661F30">
              <w:rPr>
                <w:rFonts w:ascii="PT Astra Serif" w:hAnsi="PT Astra Serif"/>
                <w:u w:val="single"/>
              </w:rPr>
              <w:t>Югорск</w:t>
            </w:r>
            <w:proofErr w:type="spellEnd"/>
            <w:r w:rsidR="007F1089" w:rsidRPr="00661F30">
              <w:rPr>
                <w:rFonts w:ascii="PT Astra Serif" w:hAnsi="PT Astra Serif"/>
                <w:u w:val="single"/>
              </w:rPr>
              <w:t xml:space="preserve"> Ханты – Мансийского автономного округа - Югры</w:t>
            </w:r>
          </w:p>
        </w:tc>
        <w:tc>
          <w:tcPr>
            <w:tcW w:w="1701" w:type="dxa"/>
            <w:tcBorders>
              <w:right w:val="single" w:sz="4" w:space="0" w:color="auto"/>
            </w:tcBorders>
          </w:tcPr>
          <w:p w:rsidR="00F84722" w:rsidRPr="00661F30" w:rsidRDefault="00F84722" w:rsidP="00AD5E3A">
            <w:pPr>
              <w:jc w:val="right"/>
              <w:rPr>
                <w:rFonts w:ascii="PT Astra Serif" w:hAnsi="PT Astra Serif"/>
              </w:rPr>
            </w:pPr>
            <w:r w:rsidRPr="00661F30">
              <w:rPr>
                <w:rFonts w:ascii="PT Astra Serif" w:hAnsi="PT Astra Serif"/>
              </w:rPr>
              <w:t>по ОКТ</w:t>
            </w:r>
            <w:r w:rsidR="00AD5E3A" w:rsidRPr="00661F30">
              <w:rPr>
                <w:rFonts w:ascii="PT Astra Serif" w:hAnsi="PT Astra Serif"/>
              </w:rPr>
              <w:t>М</w:t>
            </w:r>
            <w:r w:rsidRPr="00661F30">
              <w:rPr>
                <w:rFonts w:ascii="PT Astra Serif" w:hAnsi="PT Astra Serif"/>
              </w:rPr>
              <w:t>О</w:t>
            </w:r>
          </w:p>
        </w:tc>
        <w:tc>
          <w:tcPr>
            <w:tcW w:w="1296" w:type="dxa"/>
            <w:tcBorders>
              <w:top w:val="single" w:sz="4" w:space="0" w:color="auto"/>
              <w:left w:val="single" w:sz="4" w:space="0" w:color="auto"/>
              <w:bottom w:val="single" w:sz="4" w:space="0" w:color="auto"/>
              <w:right w:val="single" w:sz="4" w:space="0" w:color="auto"/>
            </w:tcBorders>
          </w:tcPr>
          <w:p w:rsidR="00F84722" w:rsidRPr="00661F30" w:rsidRDefault="00F84722" w:rsidP="002B392E">
            <w:pPr>
              <w:jc w:val="center"/>
              <w:rPr>
                <w:rFonts w:ascii="PT Astra Serif" w:hAnsi="PT Astra Serif"/>
              </w:rPr>
            </w:pPr>
          </w:p>
        </w:tc>
      </w:tr>
      <w:tr w:rsidR="00F84722" w:rsidRPr="00661F30" w:rsidTr="00C6175D">
        <w:tc>
          <w:tcPr>
            <w:tcW w:w="6771" w:type="dxa"/>
          </w:tcPr>
          <w:p w:rsidR="00F84722" w:rsidRPr="00661F30" w:rsidRDefault="00F84722" w:rsidP="000E0AF5">
            <w:pPr>
              <w:rPr>
                <w:rFonts w:ascii="PT Astra Serif" w:hAnsi="PT Astra Serif"/>
              </w:rPr>
            </w:pPr>
            <w:r w:rsidRPr="00661F30">
              <w:rPr>
                <w:rFonts w:ascii="PT Astra Serif" w:hAnsi="PT Astra Serif"/>
              </w:rPr>
              <w:t>Периодичность: годовая</w:t>
            </w:r>
          </w:p>
        </w:tc>
        <w:tc>
          <w:tcPr>
            <w:tcW w:w="1701" w:type="dxa"/>
            <w:tcBorders>
              <w:right w:val="single" w:sz="4" w:space="0" w:color="auto"/>
            </w:tcBorders>
          </w:tcPr>
          <w:p w:rsidR="00F84722" w:rsidRPr="00661F30" w:rsidRDefault="00F84722" w:rsidP="002B392E">
            <w:pPr>
              <w:jc w:val="right"/>
              <w:rPr>
                <w:rFonts w:ascii="PT Astra Serif" w:hAnsi="PT Astra Serif"/>
              </w:rPr>
            </w:pPr>
          </w:p>
        </w:tc>
        <w:tc>
          <w:tcPr>
            <w:tcW w:w="1296" w:type="dxa"/>
            <w:tcBorders>
              <w:top w:val="single" w:sz="4" w:space="0" w:color="auto"/>
              <w:left w:val="single" w:sz="4" w:space="0" w:color="auto"/>
              <w:bottom w:val="single" w:sz="4" w:space="0" w:color="auto"/>
              <w:right w:val="single" w:sz="4" w:space="0" w:color="auto"/>
            </w:tcBorders>
          </w:tcPr>
          <w:p w:rsidR="00F84722" w:rsidRPr="00661F30" w:rsidRDefault="00F84722" w:rsidP="002B392E">
            <w:pPr>
              <w:jc w:val="center"/>
              <w:rPr>
                <w:rFonts w:ascii="PT Astra Serif" w:hAnsi="PT Astra Serif"/>
              </w:rPr>
            </w:pPr>
          </w:p>
        </w:tc>
      </w:tr>
      <w:tr w:rsidR="00F84722" w:rsidRPr="00661F30" w:rsidTr="00C6175D">
        <w:tc>
          <w:tcPr>
            <w:tcW w:w="6771" w:type="dxa"/>
          </w:tcPr>
          <w:p w:rsidR="00F84722" w:rsidRPr="00661F30" w:rsidRDefault="00F84722" w:rsidP="00ED0EE1">
            <w:pPr>
              <w:rPr>
                <w:rFonts w:ascii="PT Astra Serif" w:hAnsi="PT Astra Serif"/>
              </w:rPr>
            </w:pPr>
            <w:r w:rsidRPr="00661F30">
              <w:rPr>
                <w:rFonts w:ascii="PT Astra Serif" w:hAnsi="PT Astra Serif"/>
              </w:rPr>
              <w:t>Единица измерения: руб</w:t>
            </w:r>
            <w:r w:rsidR="00ED0EE1" w:rsidRPr="00661F30">
              <w:rPr>
                <w:rFonts w:ascii="PT Astra Serif" w:hAnsi="PT Astra Serif"/>
              </w:rPr>
              <w:t>.</w:t>
            </w:r>
          </w:p>
        </w:tc>
        <w:tc>
          <w:tcPr>
            <w:tcW w:w="1701" w:type="dxa"/>
            <w:tcBorders>
              <w:right w:val="single" w:sz="4" w:space="0" w:color="auto"/>
            </w:tcBorders>
          </w:tcPr>
          <w:p w:rsidR="00F84722" w:rsidRPr="00661F30" w:rsidRDefault="00F84722" w:rsidP="002B392E">
            <w:pPr>
              <w:jc w:val="right"/>
              <w:rPr>
                <w:rFonts w:ascii="PT Astra Serif" w:hAnsi="PT Astra Serif"/>
              </w:rPr>
            </w:pPr>
            <w:r w:rsidRPr="00661F30">
              <w:rPr>
                <w:rFonts w:ascii="PT Astra Serif" w:hAnsi="PT Astra Serif"/>
              </w:rPr>
              <w:t>по ОКЕИ</w:t>
            </w:r>
          </w:p>
        </w:tc>
        <w:tc>
          <w:tcPr>
            <w:tcW w:w="1296" w:type="dxa"/>
            <w:tcBorders>
              <w:top w:val="single" w:sz="4" w:space="0" w:color="auto"/>
              <w:left w:val="single" w:sz="4" w:space="0" w:color="auto"/>
              <w:bottom w:val="single" w:sz="4" w:space="0" w:color="auto"/>
              <w:right w:val="single" w:sz="4" w:space="0" w:color="auto"/>
            </w:tcBorders>
          </w:tcPr>
          <w:p w:rsidR="00F84722" w:rsidRPr="00661F30" w:rsidRDefault="00F84722" w:rsidP="002B392E">
            <w:pPr>
              <w:jc w:val="center"/>
              <w:rPr>
                <w:rFonts w:ascii="PT Astra Serif" w:hAnsi="PT Astra Serif"/>
              </w:rPr>
            </w:pPr>
            <w:r w:rsidRPr="00661F30">
              <w:rPr>
                <w:rFonts w:ascii="PT Astra Serif" w:hAnsi="PT Astra Serif"/>
              </w:rPr>
              <w:t>383</w:t>
            </w:r>
          </w:p>
        </w:tc>
      </w:tr>
    </w:tbl>
    <w:p w:rsidR="003D667B" w:rsidRPr="00661F30" w:rsidRDefault="003D667B" w:rsidP="00304838">
      <w:pPr>
        <w:jc w:val="center"/>
        <w:rPr>
          <w:rFonts w:ascii="PT Astra Serif" w:hAnsi="PT Astra Serif"/>
          <w:b/>
        </w:rPr>
      </w:pPr>
    </w:p>
    <w:p w:rsidR="003D667B" w:rsidRPr="00661F30" w:rsidRDefault="003D667B" w:rsidP="00304838">
      <w:pPr>
        <w:jc w:val="center"/>
        <w:rPr>
          <w:rFonts w:ascii="PT Astra Serif" w:hAnsi="PT Astra Serif"/>
          <w:b/>
        </w:rPr>
      </w:pPr>
    </w:p>
    <w:p w:rsidR="00895C0B" w:rsidRPr="00661F30" w:rsidRDefault="00C41294" w:rsidP="00304838">
      <w:pPr>
        <w:jc w:val="center"/>
        <w:rPr>
          <w:rFonts w:ascii="PT Astra Serif" w:hAnsi="PT Astra Serif"/>
          <w:b/>
        </w:rPr>
      </w:pPr>
      <w:r w:rsidRPr="00661F30">
        <w:rPr>
          <w:rFonts w:ascii="PT Astra Serif" w:hAnsi="PT Astra Serif"/>
          <w:b/>
        </w:rPr>
        <w:t xml:space="preserve">Раздел 1. </w:t>
      </w:r>
      <w:r w:rsidR="004243EB" w:rsidRPr="00661F30">
        <w:rPr>
          <w:rFonts w:ascii="PT Astra Serif" w:hAnsi="PT Astra Serif"/>
          <w:b/>
        </w:rPr>
        <w:t>Организационная структура</w:t>
      </w:r>
      <w:r w:rsidR="004C64AD" w:rsidRPr="00661F30">
        <w:rPr>
          <w:rFonts w:ascii="PT Astra Serif" w:hAnsi="PT Astra Serif"/>
          <w:b/>
        </w:rPr>
        <w:t xml:space="preserve"> субъекта бюджетной отчетности</w:t>
      </w:r>
    </w:p>
    <w:p w:rsidR="004243EB" w:rsidRPr="00661F30" w:rsidRDefault="004243EB" w:rsidP="00304838">
      <w:pPr>
        <w:jc w:val="center"/>
        <w:rPr>
          <w:rFonts w:ascii="PT Astra Serif" w:hAnsi="PT Astra Serif"/>
          <w:b/>
        </w:rPr>
      </w:pPr>
    </w:p>
    <w:p w:rsidR="0041692E" w:rsidRPr="00661F30" w:rsidRDefault="007F1089" w:rsidP="0041692E">
      <w:pPr>
        <w:pStyle w:val="13"/>
        <w:tabs>
          <w:tab w:val="left" w:pos="675"/>
        </w:tabs>
        <w:spacing w:after="0"/>
        <w:ind w:firstLine="705"/>
        <w:jc w:val="both"/>
        <w:rPr>
          <w:rFonts w:ascii="PT Astra Serif" w:eastAsia="Lucida Sans Unicode" w:hAnsi="PT Astra Serif" w:cs="Tahoma"/>
          <w:sz w:val="24"/>
          <w:szCs w:val="24"/>
        </w:rPr>
      </w:pPr>
      <w:r w:rsidRPr="00661F30">
        <w:rPr>
          <w:rFonts w:ascii="PT Astra Serif" w:eastAsia="Lucida Sans Unicode" w:hAnsi="PT Astra Serif" w:cs="Tahoma"/>
          <w:sz w:val="24"/>
          <w:szCs w:val="24"/>
        </w:rPr>
        <w:t xml:space="preserve">Муниципальное образование городской округ </w:t>
      </w:r>
      <w:proofErr w:type="spellStart"/>
      <w:r w:rsidRPr="00661F30">
        <w:rPr>
          <w:rFonts w:ascii="PT Astra Serif" w:eastAsia="Lucida Sans Unicode" w:hAnsi="PT Astra Serif" w:cs="Tahoma"/>
          <w:sz w:val="24"/>
          <w:szCs w:val="24"/>
        </w:rPr>
        <w:t>Югорск</w:t>
      </w:r>
      <w:proofErr w:type="spellEnd"/>
      <w:r w:rsidRPr="00661F30">
        <w:rPr>
          <w:rFonts w:ascii="PT Astra Serif" w:eastAsia="Lucida Sans Unicode" w:hAnsi="PT Astra Serif" w:cs="Tahoma"/>
          <w:sz w:val="24"/>
          <w:szCs w:val="24"/>
        </w:rPr>
        <w:t xml:space="preserve"> Ханты </w:t>
      </w:r>
      <w:r w:rsidR="00DF4005">
        <w:rPr>
          <w:rFonts w:ascii="PT Astra Serif" w:eastAsia="Lucida Sans Unicode" w:hAnsi="PT Astra Serif" w:cs="Tahoma"/>
          <w:sz w:val="24"/>
          <w:szCs w:val="24"/>
        </w:rPr>
        <w:t xml:space="preserve">- </w:t>
      </w:r>
      <w:r w:rsidRPr="00661F30">
        <w:rPr>
          <w:rFonts w:ascii="PT Astra Serif" w:eastAsia="Lucida Sans Unicode" w:hAnsi="PT Astra Serif" w:cs="Tahoma"/>
          <w:sz w:val="24"/>
          <w:szCs w:val="24"/>
        </w:rPr>
        <w:t xml:space="preserve">Мансийского автономного округа </w:t>
      </w:r>
      <w:r w:rsidR="00DF4005">
        <w:rPr>
          <w:rFonts w:ascii="PT Astra Serif" w:eastAsia="Lucida Sans Unicode" w:hAnsi="PT Astra Serif" w:cs="Tahoma"/>
          <w:sz w:val="24"/>
          <w:szCs w:val="24"/>
        </w:rPr>
        <w:t>-</w:t>
      </w:r>
      <w:r w:rsidRPr="00661F30">
        <w:rPr>
          <w:rFonts w:ascii="PT Astra Serif" w:eastAsia="Lucida Sans Unicode" w:hAnsi="PT Astra Serif" w:cs="Tahoma"/>
          <w:sz w:val="24"/>
          <w:szCs w:val="24"/>
        </w:rPr>
        <w:t xml:space="preserve"> Югры (далее - г</w:t>
      </w:r>
      <w:r w:rsidR="0041692E" w:rsidRPr="00661F30">
        <w:rPr>
          <w:rFonts w:ascii="PT Astra Serif" w:eastAsia="Lucida Sans Unicode" w:hAnsi="PT Astra Serif" w:cs="Tahoma"/>
          <w:sz w:val="24"/>
          <w:szCs w:val="24"/>
        </w:rPr>
        <w:t xml:space="preserve">ород </w:t>
      </w:r>
      <w:proofErr w:type="spellStart"/>
      <w:r w:rsidR="0041692E" w:rsidRPr="00661F30">
        <w:rPr>
          <w:rFonts w:ascii="PT Astra Serif" w:eastAsia="Lucida Sans Unicode" w:hAnsi="PT Astra Serif" w:cs="Tahoma"/>
          <w:sz w:val="24"/>
          <w:szCs w:val="24"/>
        </w:rPr>
        <w:t>Югорск</w:t>
      </w:r>
      <w:proofErr w:type="spellEnd"/>
      <w:r w:rsidRPr="00661F30">
        <w:rPr>
          <w:rFonts w:ascii="PT Astra Serif" w:eastAsia="Lucida Sans Unicode" w:hAnsi="PT Astra Serif" w:cs="Tahoma"/>
          <w:sz w:val="24"/>
          <w:szCs w:val="24"/>
        </w:rPr>
        <w:t>)</w:t>
      </w:r>
      <w:r w:rsidR="0041692E" w:rsidRPr="00661F30">
        <w:rPr>
          <w:rFonts w:ascii="PT Astra Serif" w:eastAsia="Lucida Sans Unicode" w:hAnsi="PT Astra Serif" w:cs="Tahoma"/>
          <w:sz w:val="24"/>
          <w:szCs w:val="24"/>
        </w:rPr>
        <w:t xml:space="preserve"> является муниципальным образованием Ханты</w:t>
      </w:r>
      <w:r w:rsidR="00F93396" w:rsidRPr="00661F30">
        <w:rPr>
          <w:rFonts w:ascii="PT Astra Serif" w:eastAsia="Lucida Sans Unicode" w:hAnsi="PT Astra Serif" w:cs="Tahoma"/>
          <w:sz w:val="24"/>
          <w:szCs w:val="24"/>
        </w:rPr>
        <w:t xml:space="preserve"> </w:t>
      </w:r>
      <w:r w:rsidR="0041692E" w:rsidRPr="00661F30">
        <w:rPr>
          <w:rFonts w:ascii="PT Astra Serif" w:eastAsia="Lucida Sans Unicode" w:hAnsi="PT Astra Serif" w:cs="Tahoma"/>
          <w:sz w:val="24"/>
          <w:szCs w:val="24"/>
        </w:rPr>
        <w:t>-</w:t>
      </w:r>
      <w:r w:rsidR="00F93396" w:rsidRPr="00661F30">
        <w:rPr>
          <w:rFonts w:ascii="PT Astra Serif" w:eastAsia="Lucida Sans Unicode" w:hAnsi="PT Astra Serif" w:cs="Tahoma"/>
          <w:sz w:val="24"/>
          <w:szCs w:val="24"/>
        </w:rPr>
        <w:t xml:space="preserve"> </w:t>
      </w:r>
      <w:r w:rsidR="0041692E" w:rsidRPr="00661F30">
        <w:rPr>
          <w:rFonts w:ascii="PT Astra Serif" w:eastAsia="Lucida Sans Unicode" w:hAnsi="PT Astra Serif" w:cs="Tahoma"/>
          <w:sz w:val="24"/>
          <w:szCs w:val="24"/>
        </w:rPr>
        <w:t>Мансийского автономного округа</w:t>
      </w:r>
      <w:r w:rsidR="00F93396" w:rsidRPr="00661F30">
        <w:rPr>
          <w:rFonts w:ascii="PT Astra Serif" w:eastAsia="Lucida Sans Unicode" w:hAnsi="PT Astra Serif" w:cs="Tahoma"/>
          <w:sz w:val="24"/>
          <w:szCs w:val="24"/>
        </w:rPr>
        <w:t xml:space="preserve"> </w:t>
      </w:r>
      <w:r w:rsidR="0041692E" w:rsidRPr="00661F30">
        <w:rPr>
          <w:rFonts w:ascii="PT Astra Serif" w:eastAsia="Lucida Sans Unicode" w:hAnsi="PT Astra Serif" w:cs="Tahoma"/>
          <w:sz w:val="24"/>
          <w:szCs w:val="24"/>
        </w:rPr>
        <w:t>-</w:t>
      </w:r>
      <w:r w:rsidR="00F93396" w:rsidRPr="00661F30">
        <w:rPr>
          <w:rFonts w:ascii="PT Astra Serif" w:eastAsia="Lucida Sans Unicode" w:hAnsi="PT Astra Serif" w:cs="Tahoma"/>
          <w:sz w:val="24"/>
          <w:szCs w:val="24"/>
        </w:rPr>
        <w:t xml:space="preserve"> </w:t>
      </w:r>
      <w:r w:rsidR="0041692E" w:rsidRPr="00661F30">
        <w:rPr>
          <w:rFonts w:ascii="PT Astra Serif" w:eastAsia="Lucida Sans Unicode" w:hAnsi="PT Astra Serif" w:cs="Tahoma"/>
          <w:sz w:val="24"/>
          <w:szCs w:val="24"/>
        </w:rPr>
        <w:t>Югры и наделен</w:t>
      </w:r>
      <w:r w:rsidRPr="00661F30">
        <w:rPr>
          <w:rFonts w:ascii="PT Astra Serif" w:eastAsia="Lucida Sans Unicode" w:hAnsi="PT Astra Serif" w:cs="Tahoma"/>
          <w:sz w:val="24"/>
          <w:szCs w:val="24"/>
        </w:rPr>
        <w:t>о</w:t>
      </w:r>
      <w:r w:rsidR="0041692E" w:rsidRPr="00661F30">
        <w:rPr>
          <w:rFonts w:ascii="PT Astra Serif" w:eastAsia="Lucida Sans Unicode" w:hAnsi="PT Astra Serif" w:cs="Tahoma"/>
          <w:sz w:val="24"/>
          <w:szCs w:val="24"/>
        </w:rPr>
        <w:t xml:space="preserve"> статусом городского округа.</w:t>
      </w:r>
    </w:p>
    <w:p w:rsidR="0041692E" w:rsidRPr="00661F30" w:rsidRDefault="007429C6" w:rsidP="0041692E">
      <w:pPr>
        <w:pStyle w:val="ConsNormal"/>
        <w:widowControl/>
        <w:tabs>
          <w:tab w:val="left" w:pos="675"/>
        </w:tabs>
        <w:ind w:firstLine="705"/>
        <w:jc w:val="both"/>
        <w:rPr>
          <w:rFonts w:ascii="PT Astra Serif" w:hAnsi="PT Astra Serif"/>
          <w:sz w:val="24"/>
          <w:szCs w:val="24"/>
        </w:rPr>
      </w:pPr>
      <w:r w:rsidRPr="00661F30">
        <w:rPr>
          <w:rFonts w:ascii="PT Astra Serif" w:hAnsi="PT Astra Serif"/>
          <w:sz w:val="24"/>
          <w:szCs w:val="24"/>
        </w:rPr>
        <w:t xml:space="preserve">В соответствии с Уставом города Югорска </w:t>
      </w:r>
      <w:r w:rsidR="0041692E" w:rsidRPr="00661F30">
        <w:rPr>
          <w:rFonts w:ascii="PT Astra Serif" w:hAnsi="PT Astra Serif"/>
          <w:sz w:val="24"/>
          <w:szCs w:val="24"/>
        </w:rPr>
        <w:t>структуру органов местного самоуправления города Югорска</w:t>
      </w:r>
      <w:r w:rsidR="00D313D1" w:rsidRPr="00661F30">
        <w:rPr>
          <w:rFonts w:ascii="PT Astra Serif" w:hAnsi="PT Astra Serif"/>
          <w:sz w:val="24"/>
          <w:szCs w:val="24"/>
        </w:rPr>
        <w:t xml:space="preserve"> </w:t>
      </w:r>
      <w:r w:rsidR="0041692E" w:rsidRPr="00661F30">
        <w:rPr>
          <w:rFonts w:ascii="PT Astra Serif" w:hAnsi="PT Astra Serif"/>
          <w:sz w:val="24"/>
          <w:szCs w:val="24"/>
        </w:rPr>
        <w:t>составляют:</w:t>
      </w:r>
    </w:p>
    <w:p w:rsidR="0041692E" w:rsidRPr="00661F30" w:rsidRDefault="0041692E" w:rsidP="0041692E">
      <w:pPr>
        <w:pStyle w:val="ConsNormal"/>
        <w:widowControl/>
        <w:tabs>
          <w:tab w:val="left" w:pos="675"/>
        </w:tabs>
        <w:ind w:firstLine="705"/>
        <w:jc w:val="both"/>
        <w:rPr>
          <w:rFonts w:ascii="PT Astra Serif" w:hAnsi="PT Astra Serif"/>
          <w:sz w:val="24"/>
          <w:szCs w:val="24"/>
        </w:rPr>
      </w:pPr>
      <w:r w:rsidRPr="00661F30">
        <w:rPr>
          <w:rFonts w:ascii="PT Astra Serif" w:hAnsi="PT Astra Serif"/>
          <w:sz w:val="24"/>
          <w:szCs w:val="24"/>
        </w:rPr>
        <w:t>1) представительный орган муниципального образования - Дума города Югорска;</w:t>
      </w:r>
    </w:p>
    <w:p w:rsidR="0041692E" w:rsidRPr="00661F30" w:rsidRDefault="0041692E" w:rsidP="0041692E">
      <w:pPr>
        <w:pStyle w:val="ConsNormal"/>
        <w:widowControl/>
        <w:tabs>
          <w:tab w:val="left" w:pos="675"/>
        </w:tabs>
        <w:ind w:firstLine="705"/>
        <w:jc w:val="both"/>
        <w:rPr>
          <w:rFonts w:ascii="PT Astra Serif" w:hAnsi="PT Astra Serif"/>
          <w:sz w:val="24"/>
          <w:szCs w:val="24"/>
        </w:rPr>
      </w:pPr>
      <w:r w:rsidRPr="00661F30">
        <w:rPr>
          <w:rFonts w:ascii="PT Astra Serif" w:hAnsi="PT Astra Serif"/>
          <w:sz w:val="24"/>
          <w:szCs w:val="24"/>
        </w:rPr>
        <w:t>2) глава муниципального образования - глава города Югорска;</w:t>
      </w:r>
    </w:p>
    <w:p w:rsidR="007278A8" w:rsidRPr="00661F30" w:rsidRDefault="0041692E" w:rsidP="007278A8">
      <w:pPr>
        <w:pStyle w:val="ConsNormal"/>
        <w:widowControl/>
        <w:tabs>
          <w:tab w:val="left" w:pos="675"/>
        </w:tabs>
        <w:jc w:val="both"/>
        <w:rPr>
          <w:rFonts w:ascii="PT Astra Serif" w:eastAsia="Lucida Sans Unicode" w:hAnsi="PT Astra Serif" w:cs="Tahoma"/>
          <w:sz w:val="24"/>
          <w:szCs w:val="24"/>
        </w:rPr>
      </w:pPr>
      <w:r w:rsidRPr="00661F30">
        <w:rPr>
          <w:rFonts w:ascii="PT Astra Serif" w:eastAsia="Lucida Sans Unicode" w:hAnsi="PT Astra Serif" w:cs="Tahoma"/>
          <w:sz w:val="24"/>
          <w:szCs w:val="24"/>
        </w:rPr>
        <w:t>3) исполнительно - распорядительный орган муниципального образования - администрация города Югорска</w:t>
      </w:r>
      <w:r w:rsidR="007278A8" w:rsidRPr="00661F30">
        <w:rPr>
          <w:rFonts w:ascii="PT Astra Serif" w:eastAsia="Lucida Sans Unicode" w:hAnsi="PT Astra Serif" w:cs="Tahoma"/>
          <w:sz w:val="24"/>
          <w:szCs w:val="24"/>
        </w:rPr>
        <w:t>;</w:t>
      </w:r>
    </w:p>
    <w:p w:rsidR="0041692E" w:rsidRPr="00661F30" w:rsidRDefault="0041692E" w:rsidP="0041692E">
      <w:pPr>
        <w:pStyle w:val="ConsNormal"/>
        <w:widowControl/>
        <w:tabs>
          <w:tab w:val="left" w:pos="675"/>
        </w:tabs>
        <w:ind w:firstLine="705"/>
        <w:jc w:val="both"/>
        <w:rPr>
          <w:rFonts w:ascii="PT Astra Serif" w:hAnsi="PT Astra Serif"/>
          <w:sz w:val="24"/>
          <w:szCs w:val="24"/>
        </w:rPr>
      </w:pPr>
      <w:r w:rsidRPr="00661F30">
        <w:rPr>
          <w:rFonts w:ascii="PT Astra Serif" w:hAnsi="PT Astra Serif"/>
          <w:sz w:val="24"/>
          <w:szCs w:val="24"/>
        </w:rPr>
        <w:t xml:space="preserve">4) </w:t>
      </w:r>
      <w:r w:rsidRPr="00661F30">
        <w:rPr>
          <w:rFonts w:ascii="PT Astra Serif" w:eastAsia="Lucida Sans Unicode" w:hAnsi="PT Astra Serif"/>
          <w:sz w:val="24"/>
          <w:szCs w:val="24"/>
        </w:rPr>
        <w:t>контрольно-счетный орган муниципального образования - контрольно-счетная палата города Югорска.</w:t>
      </w:r>
    </w:p>
    <w:p w:rsidR="005C5BB9" w:rsidRPr="00661F30" w:rsidRDefault="00D21BC7" w:rsidP="001C0297">
      <w:pPr>
        <w:pStyle w:val="ConsNormal"/>
        <w:widowControl/>
        <w:tabs>
          <w:tab w:val="left" w:pos="675"/>
        </w:tabs>
        <w:jc w:val="both"/>
        <w:rPr>
          <w:rFonts w:ascii="PT Astra Serif" w:hAnsi="PT Astra Serif"/>
          <w:sz w:val="24"/>
          <w:szCs w:val="24"/>
        </w:rPr>
      </w:pPr>
      <w:r w:rsidRPr="00661F30">
        <w:rPr>
          <w:rFonts w:ascii="PT Astra Serif" w:hAnsi="PT Astra Serif"/>
          <w:sz w:val="24"/>
          <w:szCs w:val="24"/>
        </w:rPr>
        <w:t>Дума состоит из 21 депута</w:t>
      </w:r>
      <w:r w:rsidR="002564BE" w:rsidRPr="00661F30">
        <w:rPr>
          <w:rFonts w:ascii="PT Astra Serif" w:hAnsi="PT Astra Serif"/>
          <w:sz w:val="24"/>
          <w:szCs w:val="24"/>
        </w:rPr>
        <w:t>та</w:t>
      </w:r>
      <w:r w:rsidRPr="00661F30">
        <w:rPr>
          <w:rFonts w:ascii="PT Astra Serif" w:hAnsi="PT Astra Serif"/>
          <w:sz w:val="24"/>
          <w:szCs w:val="24"/>
        </w:rPr>
        <w:t>, избираем</w:t>
      </w:r>
      <w:r w:rsidR="00006DF1" w:rsidRPr="00661F30">
        <w:rPr>
          <w:rFonts w:ascii="PT Astra Serif" w:hAnsi="PT Astra Serif"/>
          <w:sz w:val="24"/>
          <w:szCs w:val="24"/>
        </w:rPr>
        <w:t>ых</w:t>
      </w:r>
      <w:r w:rsidRPr="00661F30">
        <w:rPr>
          <w:rFonts w:ascii="PT Astra Serif" w:hAnsi="PT Astra Serif"/>
          <w:sz w:val="24"/>
          <w:szCs w:val="24"/>
        </w:rPr>
        <w:t xml:space="preserve"> на муниципальных выборах на основе всеобщего равного и прямого избирательного права при тайном голосовании сроком на 5 лет. </w:t>
      </w:r>
      <w:r w:rsidR="005C5BB9" w:rsidRPr="00661F30">
        <w:rPr>
          <w:rFonts w:ascii="PT Astra Serif" w:hAnsi="PT Astra Serif"/>
          <w:sz w:val="24"/>
          <w:szCs w:val="24"/>
        </w:rPr>
        <w:t xml:space="preserve">Дума города </w:t>
      </w:r>
      <w:r w:rsidR="007F1089" w:rsidRPr="00661F30">
        <w:rPr>
          <w:rFonts w:ascii="PT Astra Serif" w:hAnsi="PT Astra Serif"/>
          <w:sz w:val="24"/>
          <w:szCs w:val="24"/>
        </w:rPr>
        <w:t xml:space="preserve">Югорска </w:t>
      </w:r>
      <w:r w:rsidR="005C5BB9" w:rsidRPr="00661F30">
        <w:rPr>
          <w:rFonts w:ascii="PT Astra Serif" w:hAnsi="PT Astra Serif"/>
          <w:sz w:val="24"/>
          <w:szCs w:val="24"/>
        </w:rPr>
        <w:t xml:space="preserve">обладает правами юридического лица и является муниципальным казенным учреждением, образуемым для осуществления управленческих функций. </w:t>
      </w:r>
    </w:p>
    <w:p w:rsidR="00D21BC7" w:rsidRPr="00661F30" w:rsidRDefault="00D21BC7" w:rsidP="002865A1">
      <w:pPr>
        <w:pStyle w:val="ConsNormal"/>
        <w:widowControl/>
        <w:tabs>
          <w:tab w:val="left" w:pos="675"/>
        </w:tabs>
        <w:ind w:firstLine="705"/>
        <w:jc w:val="both"/>
        <w:rPr>
          <w:rFonts w:ascii="PT Astra Serif" w:hAnsi="PT Astra Serif"/>
          <w:sz w:val="24"/>
          <w:szCs w:val="24"/>
        </w:rPr>
      </w:pPr>
      <w:r w:rsidRPr="00661F30">
        <w:rPr>
          <w:rFonts w:ascii="PT Astra Serif" w:hAnsi="PT Astra Serif"/>
          <w:sz w:val="24"/>
          <w:szCs w:val="24"/>
        </w:rPr>
        <w:t>В исключительной ко</w:t>
      </w:r>
      <w:r w:rsidR="002865A1" w:rsidRPr="00661F30">
        <w:rPr>
          <w:rFonts w:ascii="PT Astra Serif" w:hAnsi="PT Astra Serif"/>
          <w:sz w:val="24"/>
          <w:szCs w:val="24"/>
        </w:rPr>
        <w:t>мпетенции Думы города находятся</w:t>
      </w:r>
      <w:r w:rsidRPr="00661F30">
        <w:rPr>
          <w:rFonts w:ascii="PT Astra Serif" w:hAnsi="PT Astra Serif"/>
          <w:sz w:val="24"/>
          <w:szCs w:val="24"/>
        </w:rPr>
        <w:t xml:space="preserve"> принятие </w:t>
      </w:r>
      <w:r w:rsidR="00D313D1" w:rsidRPr="00661F30">
        <w:rPr>
          <w:rFonts w:ascii="PT Astra Serif" w:hAnsi="PT Astra Serif"/>
          <w:sz w:val="24"/>
          <w:szCs w:val="24"/>
        </w:rPr>
        <w:t>У</w:t>
      </w:r>
      <w:r w:rsidRPr="00661F30">
        <w:rPr>
          <w:rFonts w:ascii="PT Astra Serif" w:hAnsi="PT Astra Serif"/>
          <w:sz w:val="24"/>
          <w:szCs w:val="24"/>
        </w:rPr>
        <w:t>става города Югорска</w:t>
      </w:r>
      <w:r w:rsidR="002865A1" w:rsidRPr="00661F30">
        <w:rPr>
          <w:rFonts w:ascii="PT Astra Serif" w:hAnsi="PT Astra Serif"/>
          <w:sz w:val="24"/>
          <w:szCs w:val="24"/>
        </w:rPr>
        <w:t>,</w:t>
      </w:r>
      <w:r w:rsidRPr="00661F30">
        <w:rPr>
          <w:rFonts w:ascii="PT Astra Serif" w:hAnsi="PT Astra Serif"/>
          <w:sz w:val="24"/>
          <w:szCs w:val="24"/>
        </w:rPr>
        <w:t xml:space="preserve"> утверждение бюджета городского ок</w:t>
      </w:r>
      <w:r w:rsidR="002865A1" w:rsidRPr="00661F30">
        <w:rPr>
          <w:rFonts w:ascii="PT Astra Serif" w:hAnsi="PT Astra Serif"/>
          <w:sz w:val="24"/>
          <w:szCs w:val="24"/>
        </w:rPr>
        <w:t>руга и отчета о</w:t>
      </w:r>
      <w:r w:rsidR="00006DF1" w:rsidRPr="00661F30">
        <w:rPr>
          <w:rFonts w:ascii="PT Astra Serif" w:hAnsi="PT Astra Serif"/>
          <w:sz w:val="24"/>
          <w:szCs w:val="24"/>
        </w:rPr>
        <w:t>б</w:t>
      </w:r>
      <w:r w:rsidR="002865A1" w:rsidRPr="00661F30">
        <w:rPr>
          <w:rFonts w:ascii="PT Astra Serif" w:hAnsi="PT Astra Serif"/>
          <w:sz w:val="24"/>
          <w:szCs w:val="24"/>
        </w:rPr>
        <w:t xml:space="preserve"> его исполнении,</w:t>
      </w:r>
      <w:r w:rsidRPr="00661F30">
        <w:rPr>
          <w:rFonts w:ascii="PT Astra Serif" w:hAnsi="PT Astra Serif"/>
          <w:sz w:val="24"/>
          <w:szCs w:val="24"/>
        </w:rPr>
        <w:t xml:space="preserve"> установление, изменение и отмена местных налогов и сборов</w:t>
      </w:r>
      <w:r w:rsidR="002865A1" w:rsidRPr="00661F30">
        <w:rPr>
          <w:rFonts w:ascii="PT Astra Serif" w:hAnsi="PT Astra Serif"/>
          <w:sz w:val="24"/>
          <w:szCs w:val="24"/>
        </w:rPr>
        <w:t>,</w:t>
      </w:r>
      <w:r w:rsidRPr="00661F30">
        <w:rPr>
          <w:rFonts w:ascii="PT Astra Serif" w:hAnsi="PT Astra Serif"/>
          <w:sz w:val="24"/>
          <w:szCs w:val="24"/>
        </w:rPr>
        <w:t xml:space="preserve"> определение порядка управления и распоряжения имуществом, находящимс</w:t>
      </w:r>
      <w:r w:rsidR="002865A1" w:rsidRPr="00661F30">
        <w:rPr>
          <w:rFonts w:ascii="PT Astra Serif" w:hAnsi="PT Astra Serif"/>
          <w:sz w:val="24"/>
          <w:szCs w:val="24"/>
        </w:rPr>
        <w:t xml:space="preserve">я в муниципальной собственности, </w:t>
      </w:r>
      <w:r w:rsidRPr="00661F30">
        <w:rPr>
          <w:rFonts w:ascii="PT Astra Serif" w:hAnsi="PT Astra Serif"/>
          <w:sz w:val="24"/>
          <w:szCs w:val="24"/>
        </w:rPr>
        <w:t>определение порядка материально</w:t>
      </w:r>
      <w:r w:rsidR="00B37527" w:rsidRPr="00661F30">
        <w:rPr>
          <w:rFonts w:ascii="PT Astra Serif" w:hAnsi="PT Astra Serif"/>
          <w:sz w:val="24"/>
          <w:szCs w:val="24"/>
        </w:rPr>
        <w:t xml:space="preserve"> </w:t>
      </w:r>
      <w:r w:rsidRPr="00661F30">
        <w:rPr>
          <w:rFonts w:ascii="PT Astra Serif" w:hAnsi="PT Astra Serif"/>
          <w:sz w:val="24"/>
          <w:szCs w:val="24"/>
        </w:rPr>
        <w:t>-</w:t>
      </w:r>
      <w:r w:rsidR="00B37527" w:rsidRPr="00661F30">
        <w:rPr>
          <w:rFonts w:ascii="PT Astra Serif" w:hAnsi="PT Astra Serif"/>
          <w:sz w:val="24"/>
          <w:szCs w:val="24"/>
        </w:rPr>
        <w:t xml:space="preserve"> </w:t>
      </w:r>
      <w:r w:rsidRPr="00661F30">
        <w:rPr>
          <w:rFonts w:ascii="PT Astra Serif" w:hAnsi="PT Astra Serif"/>
          <w:sz w:val="24"/>
          <w:szCs w:val="24"/>
        </w:rPr>
        <w:t xml:space="preserve">технического и организационного обеспечения деятельности </w:t>
      </w:r>
      <w:r w:rsidR="002865A1" w:rsidRPr="00661F30">
        <w:rPr>
          <w:rFonts w:ascii="PT Astra Serif" w:hAnsi="PT Astra Serif"/>
          <w:sz w:val="24"/>
          <w:szCs w:val="24"/>
        </w:rPr>
        <w:t>органов местного самоуправления и другие вопросы.</w:t>
      </w:r>
    </w:p>
    <w:p w:rsidR="005C5BB9" w:rsidRPr="00661F30" w:rsidRDefault="005C5BB9" w:rsidP="002865A1">
      <w:pPr>
        <w:ind w:firstLine="709"/>
        <w:jc w:val="both"/>
        <w:rPr>
          <w:rFonts w:ascii="PT Astra Serif" w:hAnsi="PT Astra Serif"/>
          <w:lang w:eastAsia="ar-SA"/>
        </w:rPr>
      </w:pPr>
      <w:r w:rsidRPr="00661F30">
        <w:rPr>
          <w:rFonts w:ascii="PT Astra Serif" w:hAnsi="PT Astra Serif"/>
          <w:lang w:eastAsia="ar-SA"/>
        </w:rPr>
        <w:t xml:space="preserve">Глава города </w:t>
      </w:r>
      <w:r w:rsidR="007F1089" w:rsidRPr="00661F30">
        <w:rPr>
          <w:rFonts w:ascii="PT Astra Serif" w:hAnsi="PT Astra Serif"/>
          <w:lang w:eastAsia="ar-SA"/>
        </w:rPr>
        <w:t xml:space="preserve">Югорска </w:t>
      </w:r>
      <w:r w:rsidRPr="00661F30">
        <w:rPr>
          <w:rFonts w:ascii="PT Astra Serif" w:hAnsi="PT Astra Serif"/>
          <w:lang w:eastAsia="ar-SA"/>
        </w:rPr>
        <w:t xml:space="preserve">является высшим должностным лицом города Югорска, наделенным </w:t>
      </w:r>
      <w:r w:rsidR="00D313D1" w:rsidRPr="00661F30">
        <w:rPr>
          <w:rFonts w:ascii="PT Astra Serif" w:hAnsi="PT Astra Serif"/>
          <w:lang w:eastAsia="ar-SA"/>
        </w:rPr>
        <w:t>У</w:t>
      </w:r>
      <w:r w:rsidRPr="00661F30">
        <w:rPr>
          <w:rFonts w:ascii="PT Astra Serif" w:hAnsi="PT Astra Serif"/>
          <w:lang w:eastAsia="ar-SA"/>
        </w:rPr>
        <w:t xml:space="preserve">ставом муниципального образования город </w:t>
      </w:r>
      <w:proofErr w:type="spellStart"/>
      <w:r w:rsidRPr="00661F30">
        <w:rPr>
          <w:rFonts w:ascii="PT Astra Serif" w:hAnsi="PT Astra Serif"/>
          <w:lang w:eastAsia="ar-SA"/>
        </w:rPr>
        <w:t>Югорск</w:t>
      </w:r>
      <w:proofErr w:type="spellEnd"/>
      <w:r w:rsidRPr="00661F30">
        <w:rPr>
          <w:rFonts w:ascii="PT Astra Serif" w:hAnsi="PT Astra Serif"/>
          <w:lang w:eastAsia="ar-SA"/>
        </w:rPr>
        <w:t xml:space="preserve"> собственными полномочиями по решению вопросов местного значения.</w:t>
      </w:r>
    </w:p>
    <w:p w:rsidR="002865A1" w:rsidRPr="00661F30" w:rsidRDefault="002865A1" w:rsidP="002865A1">
      <w:pPr>
        <w:ind w:firstLine="709"/>
        <w:jc w:val="both"/>
        <w:rPr>
          <w:rFonts w:ascii="PT Astra Serif" w:hAnsi="PT Astra Serif"/>
          <w:lang w:eastAsia="ar-SA"/>
        </w:rPr>
      </w:pPr>
      <w:r w:rsidRPr="00661F30">
        <w:rPr>
          <w:rFonts w:ascii="PT Astra Serif" w:hAnsi="PT Astra Serif"/>
          <w:lang w:eastAsia="ar-SA"/>
        </w:rPr>
        <w:t xml:space="preserve">Глава города </w:t>
      </w:r>
      <w:r w:rsidR="007F1089" w:rsidRPr="00661F30">
        <w:rPr>
          <w:rFonts w:ascii="PT Astra Serif" w:hAnsi="PT Astra Serif"/>
          <w:lang w:eastAsia="ar-SA"/>
        </w:rPr>
        <w:t xml:space="preserve">Югорска </w:t>
      </w:r>
      <w:r w:rsidRPr="00661F30">
        <w:rPr>
          <w:rFonts w:ascii="PT Astra Serif" w:hAnsi="PT Astra Serif"/>
          <w:lang w:eastAsia="ar-SA"/>
        </w:rPr>
        <w:t xml:space="preserve">избирается Думой города </w:t>
      </w:r>
      <w:r w:rsidR="007F1089" w:rsidRPr="00661F30">
        <w:rPr>
          <w:rFonts w:ascii="PT Astra Serif" w:hAnsi="PT Astra Serif"/>
          <w:lang w:eastAsia="ar-SA"/>
        </w:rPr>
        <w:t xml:space="preserve">Югорска </w:t>
      </w:r>
      <w:r w:rsidRPr="00661F30">
        <w:rPr>
          <w:rFonts w:ascii="PT Astra Serif" w:hAnsi="PT Astra Serif"/>
          <w:lang w:eastAsia="ar-SA"/>
        </w:rPr>
        <w:t>из числа кандидатов, представленных конкурсной комиссией по результатам конкурса сроком на пять лет.</w:t>
      </w:r>
    </w:p>
    <w:p w:rsidR="002865A1" w:rsidRPr="00661F30" w:rsidRDefault="002865A1" w:rsidP="002865A1">
      <w:pPr>
        <w:ind w:firstLine="709"/>
        <w:jc w:val="both"/>
        <w:rPr>
          <w:rFonts w:ascii="PT Astra Serif" w:hAnsi="PT Astra Serif"/>
          <w:lang w:eastAsia="ar-SA"/>
        </w:rPr>
      </w:pPr>
      <w:r w:rsidRPr="00661F30">
        <w:rPr>
          <w:rFonts w:ascii="PT Astra Serif" w:hAnsi="PT Astra Serif"/>
          <w:lang w:eastAsia="ar-SA"/>
        </w:rPr>
        <w:t>Исполнительно-распорядительным органом муниципального образования, наделенным Уставом города Югорск</w:t>
      </w:r>
      <w:r w:rsidR="00006DF1" w:rsidRPr="00661F30">
        <w:rPr>
          <w:rFonts w:ascii="PT Astra Serif" w:hAnsi="PT Astra Serif"/>
          <w:lang w:eastAsia="ar-SA"/>
        </w:rPr>
        <w:t>а</w:t>
      </w:r>
      <w:r w:rsidRPr="00661F30">
        <w:rPr>
          <w:rFonts w:ascii="PT Astra Serif" w:hAnsi="PT Astra Serif"/>
          <w:lang w:eastAsia="ar-SA"/>
        </w:rPr>
        <w:t xml:space="preserve"> полномочиями по решению вопросов местного значения и полномочиями для осуществления отдельных государственных полномочий, переданных федеральными законами и законами Ханты</w:t>
      </w:r>
      <w:r w:rsidR="00323F46" w:rsidRPr="00661F30">
        <w:rPr>
          <w:rFonts w:ascii="PT Astra Serif" w:hAnsi="PT Astra Serif"/>
          <w:lang w:eastAsia="ar-SA"/>
        </w:rPr>
        <w:t xml:space="preserve"> </w:t>
      </w:r>
      <w:r w:rsidRPr="00661F30">
        <w:rPr>
          <w:rFonts w:ascii="PT Astra Serif" w:hAnsi="PT Astra Serif"/>
          <w:lang w:eastAsia="ar-SA"/>
        </w:rPr>
        <w:t>-</w:t>
      </w:r>
      <w:r w:rsidR="00323F46" w:rsidRPr="00661F30">
        <w:rPr>
          <w:rFonts w:ascii="PT Astra Serif" w:hAnsi="PT Astra Serif"/>
          <w:lang w:eastAsia="ar-SA"/>
        </w:rPr>
        <w:t xml:space="preserve"> </w:t>
      </w:r>
      <w:r w:rsidRPr="00661F30">
        <w:rPr>
          <w:rFonts w:ascii="PT Astra Serif" w:hAnsi="PT Astra Serif"/>
          <w:lang w:eastAsia="ar-SA"/>
        </w:rPr>
        <w:t>Мансийского автономного округа</w:t>
      </w:r>
      <w:r w:rsidR="00323F46" w:rsidRPr="00661F30">
        <w:rPr>
          <w:rFonts w:ascii="PT Astra Serif" w:hAnsi="PT Astra Serif"/>
          <w:lang w:eastAsia="ar-SA"/>
        </w:rPr>
        <w:t xml:space="preserve"> </w:t>
      </w:r>
      <w:r w:rsidRPr="00661F30">
        <w:rPr>
          <w:rFonts w:ascii="PT Astra Serif" w:hAnsi="PT Astra Serif"/>
          <w:lang w:eastAsia="ar-SA"/>
        </w:rPr>
        <w:t>-</w:t>
      </w:r>
      <w:r w:rsidR="00323F46" w:rsidRPr="00661F30">
        <w:rPr>
          <w:rFonts w:ascii="PT Astra Serif" w:hAnsi="PT Astra Serif"/>
          <w:lang w:eastAsia="ar-SA"/>
        </w:rPr>
        <w:t xml:space="preserve"> </w:t>
      </w:r>
      <w:r w:rsidRPr="00661F30">
        <w:rPr>
          <w:rFonts w:ascii="PT Astra Serif" w:hAnsi="PT Astra Serif"/>
          <w:lang w:eastAsia="ar-SA"/>
        </w:rPr>
        <w:t>Югры является администрация города. Администрацией города</w:t>
      </w:r>
      <w:r w:rsidR="007F1089" w:rsidRPr="00661F30">
        <w:rPr>
          <w:rFonts w:ascii="PT Astra Serif" w:hAnsi="PT Astra Serif"/>
          <w:lang w:eastAsia="ar-SA"/>
        </w:rPr>
        <w:t xml:space="preserve"> Югорска </w:t>
      </w:r>
      <w:r w:rsidRPr="00661F30">
        <w:rPr>
          <w:rFonts w:ascii="PT Astra Serif" w:hAnsi="PT Astra Serif"/>
          <w:lang w:eastAsia="ar-SA"/>
        </w:rPr>
        <w:t xml:space="preserve"> руководит глава города </w:t>
      </w:r>
      <w:r w:rsidR="007F1089" w:rsidRPr="00661F30">
        <w:rPr>
          <w:rFonts w:ascii="PT Astra Serif" w:hAnsi="PT Astra Serif"/>
          <w:lang w:eastAsia="ar-SA"/>
        </w:rPr>
        <w:t xml:space="preserve">Югорска </w:t>
      </w:r>
      <w:r w:rsidRPr="00661F30">
        <w:rPr>
          <w:rFonts w:ascii="PT Astra Serif" w:hAnsi="PT Astra Serif"/>
          <w:lang w:eastAsia="ar-SA"/>
        </w:rPr>
        <w:t>на принципах единоначалия</w:t>
      </w:r>
      <w:r w:rsidR="00CC300C" w:rsidRPr="00661F30">
        <w:rPr>
          <w:rFonts w:ascii="PT Astra Serif" w:hAnsi="PT Astra Serif"/>
          <w:lang w:eastAsia="ar-SA"/>
        </w:rPr>
        <w:t>.</w:t>
      </w:r>
    </w:p>
    <w:p w:rsidR="005C5BB9" w:rsidRPr="00661F30" w:rsidRDefault="005C5BB9" w:rsidP="000279E5">
      <w:pPr>
        <w:ind w:firstLine="709"/>
        <w:jc w:val="both"/>
        <w:rPr>
          <w:rFonts w:ascii="PT Astra Serif" w:hAnsi="PT Astra Serif"/>
          <w:lang w:eastAsia="ar-SA"/>
        </w:rPr>
      </w:pPr>
      <w:r w:rsidRPr="00661F30">
        <w:rPr>
          <w:rFonts w:ascii="PT Astra Serif" w:hAnsi="PT Astra Serif"/>
          <w:lang w:eastAsia="ar-SA"/>
        </w:rPr>
        <w:lastRenderedPageBreak/>
        <w:t>Администрация города обладает правами юридического лица и является муниципальным</w:t>
      </w:r>
      <w:r w:rsidRPr="00661F30">
        <w:rPr>
          <w:rFonts w:ascii="PT Astra Serif" w:hAnsi="PT Astra Serif"/>
        </w:rPr>
        <w:t xml:space="preserve"> казенным учреждением, образуемым для осуществления управленческих функций.</w:t>
      </w:r>
    </w:p>
    <w:p w:rsidR="000279E5" w:rsidRPr="00661F30" w:rsidRDefault="000279E5" w:rsidP="000279E5">
      <w:pPr>
        <w:ind w:firstLine="709"/>
        <w:jc w:val="both"/>
        <w:rPr>
          <w:rFonts w:ascii="PT Astra Serif" w:hAnsi="PT Astra Serif"/>
          <w:lang w:eastAsia="ar-SA"/>
        </w:rPr>
      </w:pPr>
      <w:r w:rsidRPr="00661F30">
        <w:rPr>
          <w:rFonts w:ascii="PT Astra Serif" w:hAnsi="PT Astra Serif"/>
          <w:lang w:eastAsia="ar-SA"/>
        </w:rPr>
        <w:t>В целях решения вопросов местного значения администрация города обладает полномочиями в области:</w:t>
      </w:r>
    </w:p>
    <w:p w:rsidR="000279E5" w:rsidRPr="00661F30" w:rsidRDefault="000279E5" w:rsidP="000279E5">
      <w:pPr>
        <w:ind w:firstLine="709"/>
        <w:jc w:val="both"/>
        <w:rPr>
          <w:rFonts w:ascii="PT Astra Serif" w:hAnsi="PT Astra Serif"/>
          <w:lang w:eastAsia="ar-SA"/>
        </w:rPr>
      </w:pPr>
      <w:r w:rsidRPr="00661F30">
        <w:rPr>
          <w:rFonts w:ascii="PT Astra Serif" w:hAnsi="PT Astra Serif"/>
          <w:lang w:eastAsia="ar-SA"/>
        </w:rPr>
        <w:t>- бюджета, финансов и учета;</w:t>
      </w:r>
    </w:p>
    <w:p w:rsidR="00045EFA" w:rsidRPr="00661F30" w:rsidRDefault="000279E5" w:rsidP="000279E5">
      <w:pPr>
        <w:ind w:firstLine="709"/>
        <w:jc w:val="both"/>
        <w:rPr>
          <w:rFonts w:ascii="PT Astra Serif" w:hAnsi="PT Astra Serif"/>
          <w:lang w:eastAsia="ar-SA"/>
        </w:rPr>
      </w:pPr>
      <w:r w:rsidRPr="00661F30">
        <w:rPr>
          <w:rFonts w:ascii="PT Astra Serif" w:hAnsi="PT Astra Serif"/>
          <w:lang w:eastAsia="ar-SA"/>
        </w:rPr>
        <w:t>- управления муниципальной собственностью, взаимоотношений с предприятиями, учреждениями, организациями;</w:t>
      </w:r>
    </w:p>
    <w:p w:rsidR="000279E5" w:rsidRPr="00661F30" w:rsidRDefault="000279E5" w:rsidP="000279E5">
      <w:pPr>
        <w:ind w:firstLine="709"/>
        <w:jc w:val="both"/>
        <w:rPr>
          <w:rFonts w:ascii="PT Astra Serif" w:hAnsi="PT Astra Serif"/>
          <w:lang w:eastAsia="ar-SA"/>
        </w:rPr>
      </w:pPr>
      <w:r w:rsidRPr="00661F30">
        <w:rPr>
          <w:rFonts w:ascii="PT Astra Serif" w:hAnsi="PT Astra Serif"/>
          <w:lang w:eastAsia="ar-SA"/>
        </w:rPr>
        <w:t>- использования земли, охраны природы, недропользования;</w:t>
      </w:r>
    </w:p>
    <w:p w:rsidR="000279E5" w:rsidRPr="00661F30" w:rsidRDefault="000279E5" w:rsidP="000279E5">
      <w:pPr>
        <w:ind w:firstLine="709"/>
        <w:jc w:val="both"/>
        <w:rPr>
          <w:rFonts w:ascii="PT Astra Serif" w:hAnsi="PT Astra Serif"/>
          <w:lang w:eastAsia="ar-SA"/>
        </w:rPr>
      </w:pPr>
      <w:r w:rsidRPr="00661F30">
        <w:rPr>
          <w:rFonts w:ascii="PT Astra Serif" w:hAnsi="PT Astra Serif"/>
          <w:lang w:eastAsia="ar-SA"/>
        </w:rPr>
        <w:t xml:space="preserve">- строительства, транспорта, жилищно-коммунального хозяйства и бытового обслуживания населения; </w:t>
      </w:r>
    </w:p>
    <w:p w:rsidR="000279E5" w:rsidRPr="00661F30" w:rsidRDefault="000279E5" w:rsidP="000279E5">
      <w:pPr>
        <w:ind w:firstLine="709"/>
        <w:jc w:val="both"/>
        <w:rPr>
          <w:rFonts w:ascii="PT Astra Serif" w:hAnsi="PT Astra Serif"/>
          <w:lang w:eastAsia="ar-SA"/>
        </w:rPr>
      </w:pPr>
      <w:r w:rsidRPr="00661F30">
        <w:rPr>
          <w:rFonts w:ascii="PT Astra Serif" w:hAnsi="PT Astra Serif"/>
          <w:lang w:eastAsia="ar-SA"/>
        </w:rPr>
        <w:t>- образования, культуры, охраны здоровья, физической культуры и спорта;</w:t>
      </w:r>
    </w:p>
    <w:p w:rsidR="000279E5" w:rsidRPr="00661F30" w:rsidRDefault="000279E5" w:rsidP="000279E5">
      <w:pPr>
        <w:ind w:firstLine="709"/>
        <w:jc w:val="both"/>
        <w:rPr>
          <w:rFonts w:ascii="PT Astra Serif" w:hAnsi="PT Astra Serif"/>
          <w:lang w:eastAsia="ar-SA"/>
        </w:rPr>
      </w:pPr>
      <w:r w:rsidRPr="00661F30">
        <w:rPr>
          <w:rFonts w:ascii="PT Astra Serif" w:hAnsi="PT Astra Serif"/>
          <w:lang w:eastAsia="ar-SA"/>
        </w:rPr>
        <w:t xml:space="preserve">- </w:t>
      </w:r>
      <w:r w:rsidR="00646589" w:rsidRPr="00661F30">
        <w:rPr>
          <w:rFonts w:ascii="PT Astra Serif" w:eastAsia="Lucida Sans Unicode" w:hAnsi="PT Astra Serif" w:cs="Tahoma"/>
        </w:rPr>
        <w:t>гражданской обороны,</w:t>
      </w:r>
      <w:r w:rsidR="009009E3" w:rsidRPr="00661F30">
        <w:rPr>
          <w:rFonts w:ascii="PT Astra Serif" w:eastAsia="Lucida Sans Unicode" w:hAnsi="PT Astra Serif" w:cs="Tahoma"/>
        </w:rPr>
        <w:t xml:space="preserve"> </w:t>
      </w:r>
      <w:r w:rsidRPr="00661F30">
        <w:rPr>
          <w:rFonts w:ascii="PT Astra Serif" w:hAnsi="PT Astra Serif"/>
          <w:lang w:eastAsia="ar-SA"/>
        </w:rPr>
        <w:t>защиты населения и территории от чрезвычайных ситуаций природного и техногенного характера</w:t>
      </w:r>
      <w:r w:rsidR="00172CDC" w:rsidRPr="00661F30">
        <w:rPr>
          <w:rFonts w:ascii="PT Astra Serif" w:hAnsi="PT Astra Serif"/>
          <w:lang w:eastAsia="ar-SA"/>
        </w:rPr>
        <w:t xml:space="preserve"> и др.</w:t>
      </w:r>
    </w:p>
    <w:p w:rsidR="00661F30" w:rsidRDefault="00F0156A" w:rsidP="00196983">
      <w:pPr>
        <w:ind w:firstLine="709"/>
        <w:jc w:val="both"/>
        <w:rPr>
          <w:rFonts w:ascii="PT Astra Serif" w:eastAsia="Arial" w:hAnsi="PT Astra Serif"/>
          <w:color w:val="000000"/>
        </w:rPr>
      </w:pPr>
      <w:r w:rsidRPr="00661F30">
        <w:rPr>
          <w:rFonts w:ascii="PT Astra Serif" w:hAnsi="PT Astra Serif"/>
        </w:rPr>
        <w:t>Контрольно-счетная палата города образуется</w:t>
      </w:r>
      <w:r w:rsidR="00196983" w:rsidRPr="00661F30">
        <w:rPr>
          <w:rFonts w:ascii="PT Astra Serif" w:hAnsi="PT Astra Serif"/>
        </w:rPr>
        <w:t xml:space="preserve"> Думой города Югорска,</w:t>
      </w:r>
      <w:r w:rsidRPr="00661F30">
        <w:rPr>
          <w:rFonts w:ascii="PT Astra Serif" w:hAnsi="PT Astra Serif"/>
        </w:rPr>
        <w:t xml:space="preserve"> подотчетна ей</w:t>
      </w:r>
      <w:r w:rsidR="00196983" w:rsidRPr="00661F30">
        <w:rPr>
          <w:rFonts w:ascii="PT Astra Serif" w:hAnsi="PT Astra Serif"/>
        </w:rPr>
        <w:t>, не обладает правами юридического лица</w:t>
      </w:r>
      <w:r w:rsidRPr="00661F30">
        <w:rPr>
          <w:rFonts w:ascii="PT Astra Serif" w:hAnsi="PT Astra Serif"/>
        </w:rPr>
        <w:t>.</w:t>
      </w:r>
      <w:r w:rsidR="00661F30" w:rsidRPr="00661F30">
        <w:rPr>
          <w:rFonts w:ascii="PT Astra Serif" w:eastAsia="Arial" w:hAnsi="PT Astra Serif"/>
          <w:color w:val="000000"/>
        </w:rPr>
        <w:t xml:space="preserve"> </w:t>
      </w:r>
    </w:p>
    <w:p w:rsidR="00661F30" w:rsidRDefault="00661F30" w:rsidP="00661F30">
      <w:pPr>
        <w:ind w:firstLine="709"/>
        <w:jc w:val="right"/>
        <w:rPr>
          <w:rFonts w:ascii="PT Astra Serif" w:eastAsia="Arial" w:hAnsi="PT Astra Serif"/>
          <w:b/>
          <w:bCs/>
          <w:color w:val="000000"/>
        </w:rPr>
      </w:pPr>
      <w:r w:rsidRPr="00661F30">
        <w:rPr>
          <w:rFonts w:ascii="PT Astra Serif" w:eastAsia="Arial" w:hAnsi="PT Astra Serif"/>
          <w:color w:val="000000"/>
        </w:rPr>
        <w:t>Таблица №1</w:t>
      </w:r>
    </w:p>
    <w:p w:rsidR="00F0156A" w:rsidRDefault="00661F30" w:rsidP="00661F30">
      <w:pPr>
        <w:jc w:val="center"/>
        <w:rPr>
          <w:rFonts w:ascii="PT Astra Serif" w:eastAsia="Arial" w:hAnsi="PT Astra Serif"/>
          <w:b/>
          <w:bCs/>
          <w:color w:val="000000"/>
        </w:rPr>
      </w:pPr>
      <w:r w:rsidRPr="00661F30">
        <w:rPr>
          <w:rFonts w:ascii="PT Astra Serif" w:eastAsia="Arial" w:hAnsi="PT Astra Serif"/>
          <w:b/>
          <w:bCs/>
          <w:color w:val="000000"/>
        </w:rPr>
        <w:t>Сведения об основных направлениях деятельности</w:t>
      </w:r>
    </w:p>
    <w:p w:rsidR="00661F30" w:rsidRPr="00661F30" w:rsidRDefault="00661F30" w:rsidP="00196983">
      <w:pPr>
        <w:ind w:firstLine="709"/>
        <w:jc w:val="both"/>
        <w:rPr>
          <w:rFonts w:ascii="PT Astra Serif" w:hAnsi="PT Astra Serif"/>
        </w:rPr>
      </w:pPr>
    </w:p>
    <w:p w:rsidR="00803031" w:rsidRPr="00661F30" w:rsidRDefault="00803031" w:rsidP="00803031">
      <w:pPr>
        <w:rPr>
          <w:rFonts w:ascii="PT Astra Serif" w:hAnsi="PT Astra Serif"/>
          <w:vanish/>
        </w:rPr>
      </w:pPr>
      <w:bookmarkStart w:id="1" w:name="__bookmark_4"/>
      <w:bookmarkEnd w:id="1"/>
    </w:p>
    <w:tbl>
      <w:tblPr>
        <w:tblOverlap w:val="never"/>
        <w:tblW w:w="949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5010"/>
        <w:gridCol w:w="1794"/>
      </w:tblGrid>
      <w:tr w:rsidR="00D50B7D" w:rsidRPr="00661F30" w:rsidTr="00C6175D">
        <w:tc>
          <w:tcPr>
            <w:tcW w:w="2693" w:type="dxa"/>
            <w:tcMar>
              <w:top w:w="0" w:type="dxa"/>
              <w:left w:w="0" w:type="dxa"/>
              <w:bottom w:w="0" w:type="dxa"/>
              <w:right w:w="0" w:type="dxa"/>
            </w:tcMar>
            <w:vAlign w:val="center"/>
          </w:tcPr>
          <w:p w:rsidR="00D50B7D" w:rsidRPr="00661F30" w:rsidRDefault="00D50B7D" w:rsidP="00D50B7D">
            <w:pPr>
              <w:ind w:left="142" w:right="141"/>
              <w:jc w:val="center"/>
              <w:rPr>
                <w:rFonts w:ascii="PT Astra Serif" w:eastAsia="Arial" w:hAnsi="PT Astra Serif"/>
                <w:color w:val="000000"/>
              </w:rPr>
            </w:pPr>
            <w:r w:rsidRPr="00661F30">
              <w:rPr>
                <w:rFonts w:ascii="PT Astra Serif" w:eastAsia="Arial" w:hAnsi="PT Astra Serif"/>
                <w:color w:val="000000"/>
              </w:rPr>
              <w:t>Наименование цели деятельности</w:t>
            </w:r>
          </w:p>
        </w:tc>
        <w:tc>
          <w:tcPr>
            <w:tcW w:w="5010" w:type="dxa"/>
            <w:tcMar>
              <w:top w:w="0" w:type="dxa"/>
              <w:left w:w="0" w:type="dxa"/>
              <w:bottom w:w="0" w:type="dxa"/>
              <w:right w:w="0" w:type="dxa"/>
            </w:tcMar>
            <w:vAlign w:val="center"/>
          </w:tcPr>
          <w:p w:rsidR="00D50B7D" w:rsidRPr="00661F30" w:rsidRDefault="00D50B7D" w:rsidP="00D50B7D">
            <w:pPr>
              <w:ind w:left="142" w:right="48"/>
              <w:jc w:val="center"/>
              <w:rPr>
                <w:rFonts w:ascii="PT Astra Serif" w:eastAsia="Arial" w:hAnsi="PT Astra Serif"/>
                <w:color w:val="000000"/>
              </w:rPr>
            </w:pPr>
            <w:r w:rsidRPr="00661F30">
              <w:rPr>
                <w:rFonts w:ascii="PT Astra Serif" w:eastAsia="Arial" w:hAnsi="PT Astra Serif"/>
                <w:color w:val="000000"/>
              </w:rPr>
              <w:t>Краткая характеристика</w:t>
            </w:r>
          </w:p>
        </w:tc>
        <w:tc>
          <w:tcPr>
            <w:tcW w:w="1794" w:type="dxa"/>
            <w:tcMar>
              <w:top w:w="0" w:type="dxa"/>
              <w:left w:w="0" w:type="dxa"/>
              <w:bottom w:w="0" w:type="dxa"/>
              <w:right w:w="0" w:type="dxa"/>
            </w:tcMar>
            <w:vAlign w:val="center"/>
          </w:tcPr>
          <w:p w:rsidR="00D50B7D" w:rsidRPr="00661F30" w:rsidRDefault="00D50B7D" w:rsidP="00D50B7D">
            <w:pPr>
              <w:ind w:left="93" w:right="85"/>
              <w:jc w:val="center"/>
              <w:rPr>
                <w:rFonts w:ascii="PT Astra Serif" w:eastAsia="Arial" w:hAnsi="PT Astra Serif"/>
                <w:color w:val="000000"/>
              </w:rPr>
            </w:pPr>
            <w:r w:rsidRPr="00661F30">
              <w:rPr>
                <w:rFonts w:ascii="PT Astra Serif" w:eastAsia="Arial" w:hAnsi="PT Astra Serif"/>
                <w:color w:val="000000"/>
              </w:rPr>
              <w:t>Правовое обоснование</w:t>
            </w:r>
          </w:p>
        </w:tc>
      </w:tr>
      <w:tr w:rsidR="00D50B7D" w:rsidRPr="00661F30" w:rsidTr="00C6175D">
        <w:tc>
          <w:tcPr>
            <w:tcW w:w="2693" w:type="dxa"/>
            <w:tcMar>
              <w:top w:w="0" w:type="dxa"/>
              <w:left w:w="0" w:type="dxa"/>
              <w:bottom w:w="0" w:type="dxa"/>
              <w:right w:w="0" w:type="dxa"/>
            </w:tcMar>
          </w:tcPr>
          <w:p w:rsidR="00D50B7D" w:rsidRPr="00661F30" w:rsidRDefault="00D50B7D" w:rsidP="00D50B7D">
            <w:pPr>
              <w:ind w:left="142" w:right="141"/>
              <w:jc w:val="center"/>
              <w:rPr>
                <w:rFonts w:ascii="PT Astra Serif" w:eastAsia="Arial" w:hAnsi="PT Astra Serif"/>
                <w:color w:val="000000"/>
              </w:rPr>
            </w:pPr>
            <w:r w:rsidRPr="00661F30">
              <w:rPr>
                <w:rFonts w:ascii="PT Astra Serif" w:eastAsia="Arial" w:hAnsi="PT Astra Serif"/>
                <w:color w:val="000000"/>
              </w:rPr>
              <w:t>1</w:t>
            </w:r>
          </w:p>
        </w:tc>
        <w:tc>
          <w:tcPr>
            <w:tcW w:w="5010" w:type="dxa"/>
            <w:tcMar>
              <w:top w:w="0" w:type="dxa"/>
              <w:left w:w="0" w:type="dxa"/>
              <w:bottom w:w="0" w:type="dxa"/>
              <w:right w:w="0" w:type="dxa"/>
            </w:tcMar>
          </w:tcPr>
          <w:p w:rsidR="00D50B7D" w:rsidRPr="00661F30" w:rsidRDefault="00D50B7D" w:rsidP="00D50B7D">
            <w:pPr>
              <w:ind w:left="142" w:right="48"/>
              <w:jc w:val="center"/>
              <w:rPr>
                <w:rFonts w:ascii="PT Astra Serif" w:eastAsia="Arial" w:hAnsi="PT Astra Serif"/>
                <w:color w:val="000000"/>
              </w:rPr>
            </w:pPr>
            <w:r w:rsidRPr="00661F30">
              <w:rPr>
                <w:rFonts w:ascii="PT Astra Serif" w:eastAsia="Arial" w:hAnsi="PT Astra Serif"/>
                <w:color w:val="000000"/>
              </w:rPr>
              <w:t>2</w:t>
            </w:r>
          </w:p>
        </w:tc>
        <w:tc>
          <w:tcPr>
            <w:tcW w:w="1794" w:type="dxa"/>
            <w:tcMar>
              <w:top w:w="0" w:type="dxa"/>
              <w:left w:w="0" w:type="dxa"/>
              <w:bottom w:w="0" w:type="dxa"/>
              <w:right w:w="0" w:type="dxa"/>
            </w:tcMar>
          </w:tcPr>
          <w:p w:rsidR="00D50B7D" w:rsidRPr="00661F30" w:rsidRDefault="00D50B7D" w:rsidP="00D50B7D">
            <w:pPr>
              <w:ind w:left="93" w:right="85"/>
              <w:jc w:val="center"/>
              <w:rPr>
                <w:rFonts w:ascii="PT Astra Serif" w:eastAsia="Arial" w:hAnsi="PT Astra Serif"/>
                <w:color w:val="000000"/>
              </w:rPr>
            </w:pPr>
            <w:r w:rsidRPr="00661F30">
              <w:rPr>
                <w:rFonts w:ascii="PT Astra Serif" w:eastAsia="Arial" w:hAnsi="PT Astra Serif"/>
                <w:color w:val="000000"/>
              </w:rPr>
              <w:t>3</w:t>
            </w:r>
          </w:p>
        </w:tc>
      </w:tr>
      <w:tr w:rsidR="00D50B7D" w:rsidRPr="00661F30" w:rsidTr="00C6175D">
        <w:tc>
          <w:tcPr>
            <w:tcW w:w="2693" w:type="dxa"/>
            <w:tcMar>
              <w:top w:w="0" w:type="dxa"/>
              <w:left w:w="0" w:type="dxa"/>
              <w:bottom w:w="0" w:type="dxa"/>
              <w:right w:w="0" w:type="dxa"/>
            </w:tcMar>
          </w:tcPr>
          <w:p w:rsidR="00D50B7D" w:rsidRPr="00661F30" w:rsidRDefault="00D50B7D" w:rsidP="00D50B7D">
            <w:pPr>
              <w:ind w:left="142" w:right="141"/>
              <w:rPr>
                <w:rFonts w:ascii="PT Astra Serif" w:eastAsia="Arial" w:hAnsi="PT Astra Serif"/>
                <w:color w:val="000000"/>
              </w:rPr>
            </w:pPr>
            <w:r w:rsidRPr="00661F30">
              <w:rPr>
                <w:rFonts w:ascii="PT Astra Serif" w:eastAsia="Arial" w:hAnsi="PT Astra Serif"/>
                <w:color w:val="000000"/>
              </w:rPr>
              <w:t>Решение вопросов местного значения</w:t>
            </w:r>
          </w:p>
        </w:tc>
        <w:tc>
          <w:tcPr>
            <w:tcW w:w="5010" w:type="dxa"/>
            <w:tcMar>
              <w:top w:w="0" w:type="dxa"/>
              <w:left w:w="0" w:type="dxa"/>
              <w:bottom w:w="0" w:type="dxa"/>
              <w:right w:w="0" w:type="dxa"/>
            </w:tcMar>
          </w:tcPr>
          <w:p w:rsidR="00D50B7D" w:rsidRPr="00661F30" w:rsidRDefault="00D50B7D" w:rsidP="00D50B7D">
            <w:pPr>
              <w:ind w:left="142" w:right="48"/>
              <w:rPr>
                <w:rFonts w:ascii="PT Astra Serif" w:hAnsi="PT Astra Serif"/>
              </w:rPr>
            </w:pPr>
            <w:r w:rsidRPr="00661F30">
              <w:rPr>
                <w:rFonts w:ascii="PT Astra Serif" w:eastAsia="Arial" w:hAnsi="PT Astra Serif"/>
                <w:color w:val="000000"/>
              </w:rPr>
              <w:t xml:space="preserve">- </w:t>
            </w:r>
            <w:r w:rsidRPr="00661F30">
              <w:rPr>
                <w:rFonts w:ascii="PT Astra Serif" w:hAnsi="PT Astra Serif"/>
              </w:rPr>
              <w:t>составление и рассмотрение проекта бюджета, утверждение и исполнение бюджета</w:t>
            </w:r>
            <w:r w:rsidR="00E8780F" w:rsidRPr="00661F30">
              <w:rPr>
                <w:rFonts w:ascii="PT Astra Serif" w:hAnsi="PT Astra Serif"/>
              </w:rPr>
              <w:t xml:space="preserve"> города Югорска</w:t>
            </w:r>
            <w:r w:rsidRPr="00661F30">
              <w:rPr>
                <w:rFonts w:ascii="PT Astra Serif" w:hAnsi="PT Astra Serif"/>
              </w:rPr>
              <w:t xml:space="preserve">, осуществление контроля за его исполнением, составление и утверждение отчета об исполнении бюджета </w:t>
            </w:r>
            <w:r w:rsidR="00E8780F" w:rsidRPr="00661F30">
              <w:rPr>
                <w:rFonts w:ascii="PT Astra Serif" w:hAnsi="PT Astra Serif"/>
              </w:rPr>
              <w:t>города Югорска</w:t>
            </w:r>
            <w:r w:rsidRPr="00661F30">
              <w:rPr>
                <w:rFonts w:ascii="PT Astra Serif" w:hAnsi="PT Astra Serif"/>
              </w:rPr>
              <w:t>;</w:t>
            </w:r>
          </w:p>
          <w:p w:rsidR="00D50B7D" w:rsidRPr="00661F30" w:rsidRDefault="00D50B7D" w:rsidP="00D50B7D">
            <w:pPr>
              <w:tabs>
                <w:tab w:val="left" w:pos="167"/>
                <w:tab w:val="left" w:pos="675"/>
              </w:tabs>
              <w:ind w:left="142" w:right="48" w:firstLine="25"/>
              <w:jc w:val="both"/>
              <w:rPr>
                <w:rFonts w:ascii="PT Astra Serif" w:hAnsi="PT Astra Serif"/>
              </w:rPr>
            </w:pPr>
            <w:r w:rsidRPr="00661F30">
              <w:rPr>
                <w:rFonts w:ascii="PT Astra Serif" w:hAnsi="PT Astra Serif"/>
              </w:rPr>
              <w:t>- установление, изменение и отмена местных налогов и сборов;</w:t>
            </w:r>
          </w:p>
          <w:p w:rsidR="00D50B7D" w:rsidRPr="00661F30" w:rsidRDefault="00D50B7D" w:rsidP="00D50B7D">
            <w:pPr>
              <w:tabs>
                <w:tab w:val="left" w:pos="675"/>
              </w:tabs>
              <w:ind w:left="142" w:right="48" w:firstLine="25"/>
              <w:jc w:val="both"/>
              <w:rPr>
                <w:rFonts w:ascii="PT Astra Serif" w:hAnsi="PT Astra Serif"/>
              </w:rPr>
            </w:pPr>
            <w:r w:rsidRPr="00661F30">
              <w:rPr>
                <w:rFonts w:ascii="PT Astra Serif" w:hAnsi="PT Astra Serif"/>
              </w:rPr>
              <w:t>- владение, пользование и распоряжение имуществом, находящимся в муниципальной собственности;</w:t>
            </w:r>
          </w:p>
          <w:p w:rsidR="00D50B7D" w:rsidRPr="00661F30" w:rsidRDefault="00D50B7D" w:rsidP="00D50B7D">
            <w:pPr>
              <w:ind w:left="142" w:right="48"/>
              <w:rPr>
                <w:rFonts w:ascii="PT Astra Serif" w:hAnsi="PT Astra Serif"/>
              </w:rPr>
            </w:pPr>
            <w:r w:rsidRPr="00661F30">
              <w:rPr>
                <w:rFonts w:ascii="PT Astra Serif" w:hAnsi="PT Astra Serif"/>
              </w:rPr>
              <w:t>- организация в границах городского округа электро-, тепло-, газо- и водоснабжения населения, водоотведения, снабжения населения топливом</w:t>
            </w:r>
            <w:r w:rsidR="00E91D1D" w:rsidRPr="00661F30">
              <w:rPr>
                <w:rFonts w:ascii="PT Astra Serif" w:hAnsi="PT Astra Serif"/>
              </w:rPr>
              <w:t xml:space="preserve"> в пределах полномочий, установленных законодательством Российской Федерации</w:t>
            </w:r>
            <w:r w:rsidRPr="00661F30">
              <w:rPr>
                <w:rFonts w:ascii="PT Astra Serif" w:hAnsi="PT Astra Serif"/>
              </w:rPr>
              <w:t>;</w:t>
            </w:r>
          </w:p>
          <w:p w:rsidR="00D50B7D" w:rsidRPr="00661F30" w:rsidRDefault="00D50B7D" w:rsidP="00D50B7D">
            <w:pPr>
              <w:ind w:left="142" w:right="48"/>
              <w:rPr>
                <w:rFonts w:ascii="PT Astra Serif" w:hAnsi="PT Astra Serif"/>
              </w:rPr>
            </w:pPr>
            <w:r w:rsidRPr="00661F30">
              <w:rPr>
                <w:rFonts w:ascii="PT Astra Serif" w:hAnsi="PT Astra Serif"/>
              </w:rPr>
              <w:t xml:space="preserve">-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w:t>
            </w:r>
          </w:p>
          <w:p w:rsidR="00D50B7D" w:rsidRPr="00661F30" w:rsidRDefault="00D50B7D" w:rsidP="00D50B7D">
            <w:pPr>
              <w:ind w:left="142" w:right="48"/>
              <w:rPr>
                <w:rFonts w:ascii="PT Astra Serif" w:hAnsi="PT Astra Serif"/>
              </w:rPr>
            </w:pPr>
            <w:r w:rsidRPr="00661F30">
              <w:rPr>
                <w:rFonts w:ascii="PT Astra Serif" w:hAnsi="PT Astra Serif"/>
              </w:rPr>
              <w:t>- обеспечение граждан жилыми помещениями;</w:t>
            </w:r>
          </w:p>
          <w:p w:rsidR="00D50B7D" w:rsidRPr="00661F30" w:rsidRDefault="00D50B7D" w:rsidP="00D50B7D">
            <w:pPr>
              <w:ind w:left="142" w:right="48"/>
              <w:rPr>
                <w:rFonts w:ascii="PT Astra Serif" w:hAnsi="PT Astra Serif"/>
              </w:rPr>
            </w:pPr>
            <w:r w:rsidRPr="00661F30">
              <w:rPr>
                <w:rFonts w:ascii="PT Astra Serif" w:hAnsi="PT Astra Serif"/>
              </w:rPr>
              <w:t xml:space="preserve">- организация ритуальных услуг и содержание мест захоронения; </w:t>
            </w:r>
          </w:p>
          <w:p w:rsidR="00D50B7D" w:rsidRPr="00661F30" w:rsidRDefault="00D50B7D" w:rsidP="00D50B7D">
            <w:pPr>
              <w:ind w:left="142" w:right="48"/>
              <w:rPr>
                <w:rFonts w:ascii="PT Astra Serif" w:hAnsi="PT Astra Serif"/>
              </w:rPr>
            </w:pPr>
            <w:r w:rsidRPr="00661F30">
              <w:rPr>
                <w:rFonts w:ascii="PT Astra Serif" w:hAnsi="PT Astra Serif"/>
              </w:rPr>
              <w:t>- организация транспортного обслуживания населения;</w:t>
            </w:r>
          </w:p>
          <w:p w:rsidR="00D50B7D" w:rsidRPr="00661F30" w:rsidRDefault="00D50B7D" w:rsidP="00D50B7D">
            <w:pPr>
              <w:ind w:left="142" w:right="48"/>
              <w:rPr>
                <w:rFonts w:ascii="PT Astra Serif" w:hAnsi="PT Astra Serif"/>
              </w:rPr>
            </w:pPr>
            <w:r w:rsidRPr="00661F30">
              <w:rPr>
                <w:rFonts w:ascii="PT Astra Serif" w:hAnsi="PT Astra Serif"/>
              </w:rPr>
              <w:t>- участие в профилактике терроризма и экстремизма;</w:t>
            </w:r>
          </w:p>
          <w:p w:rsidR="00D50B7D" w:rsidRPr="00661F30" w:rsidRDefault="00D50B7D" w:rsidP="00D50B7D">
            <w:pPr>
              <w:ind w:left="142" w:right="48"/>
              <w:rPr>
                <w:rFonts w:ascii="PT Astra Serif" w:hAnsi="PT Astra Serif"/>
              </w:rPr>
            </w:pPr>
            <w:r w:rsidRPr="00661F30">
              <w:rPr>
                <w:rFonts w:ascii="PT Astra Serif" w:hAnsi="PT Astra Serif"/>
              </w:rPr>
              <w:t xml:space="preserve">- участие в предупреждении и ликвидации </w:t>
            </w:r>
            <w:r w:rsidRPr="00661F30">
              <w:rPr>
                <w:rFonts w:ascii="PT Astra Serif" w:hAnsi="PT Astra Serif"/>
              </w:rPr>
              <w:lastRenderedPageBreak/>
              <w:t>последствий чрезвычайных ситуаций;</w:t>
            </w:r>
          </w:p>
          <w:p w:rsidR="00D50B7D" w:rsidRPr="00661F30" w:rsidRDefault="00D50B7D" w:rsidP="00D50B7D">
            <w:pPr>
              <w:ind w:left="142" w:right="48"/>
              <w:rPr>
                <w:rFonts w:ascii="PT Astra Serif" w:hAnsi="PT Astra Serif"/>
              </w:rPr>
            </w:pPr>
            <w:r w:rsidRPr="00661F30">
              <w:rPr>
                <w:rFonts w:ascii="PT Astra Serif" w:hAnsi="PT Astra Serif"/>
              </w:rPr>
              <w:t xml:space="preserve">- организация охраны общественного порядка муниципальной милицией; </w:t>
            </w:r>
          </w:p>
          <w:p w:rsidR="00D50B7D" w:rsidRPr="00661F30" w:rsidRDefault="00D50B7D" w:rsidP="00D50B7D">
            <w:pPr>
              <w:ind w:left="142" w:right="48"/>
              <w:rPr>
                <w:rFonts w:ascii="PT Astra Serif" w:hAnsi="PT Astra Serif"/>
              </w:rPr>
            </w:pPr>
            <w:r w:rsidRPr="00661F30">
              <w:rPr>
                <w:rFonts w:ascii="PT Astra Serif" w:hAnsi="PT Astra Serif"/>
              </w:rPr>
              <w:t>- обеспечение первичных мер пожарной безопасности;</w:t>
            </w:r>
          </w:p>
          <w:p w:rsidR="00D50B7D" w:rsidRPr="00661F30" w:rsidRDefault="00D50B7D" w:rsidP="00D50B7D">
            <w:pPr>
              <w:ind w:left="142" w:right="48"/>
              <w:rPr>
                <w:rFonts w:ascii="PT Astra Serif" w:hAnsi="PT Astra Serif"/>
              </w:rPr>
            </w:pPr>
            <w:r w:rsidRPr="00661F30">
              <w:rPr>
                <w:rFonts w:ascii="PT Astra Serif" w:hAnsi="PT Astra Serif"/>
              </w:rPr>
              <w:t>- организация мероприятий по охране окружающей среды;</w:t>
            </w:r>
          </w:p>
          <w:p w:rsidR="00D50B7D" w:rsidRPr="00661F30" w:rsidRDefault="00D50B7D" w:rsidP="00D50B7D">
            <w:pPr>
              <w:ind w:left="142" w:right="48"/>
              <w:rPr>
                <w:rFonts w:ascii="PT Astra Serif" w:hAnsi="PT Astra Serif"/>
              </w:rPr>
            </w:pPr>
            <w:r w:rsidRPr="00661F30">
              <w:rPr>
                <w:rFonts w:ascii="PT Astra Serif" w:hAnsi="PT Astra Serif"/>
              </w:rPr>
              <w:t xml:space="preserve">- создание условий для обеспечения жителей услугами связи, общественного питания, торговли и бытового обслуживания; </w:t>
            </w:r>
          </w:p>
          <w:p w:rsidR="00D50B7D" w:rsidRPr="00661F30" w:rsidRDefault="00D50B7D" w:rsidP="00D50B7D">
            <w:pPr>
              <w:ind w:left="142" w:right="48"/>
              <w:rPr>
                <w:rFonts w:ascii="PT Astra Serif" w:hAnsi="PT Astra Serif"/>
              </w:rPr>
            </w:pPr>
            <w:r w:rsidRPr="00661F30">
              <w:rPr>
                <w:rFonts w:ascii="PT Astra Serif" w:hAnsi="PT Astra Serif"/>
              </w:rPr>
              <w:t xml:space="preserve">-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 </w:t>
            </w:r>
          </w:p>
          <w:p w:rsidR="00D50B7D" w:rsidRPr="00661F30" w:rsidRDefault="00D50B7D" w:rsidP="00D50B7D">
            <w:pPr>
              <w:ind w:left="142" w:right="48"/>
              <w:rPr>
                <w:rFonts w:ascii="PT Astra Serif" w:hAnsi="PT Astra Serif"/>
              </w:rPr>
            </w:pPr>
            <w:r w:rsidRPr="00661F30">
              <w:rPr>
                <w:rFonts w:ascii="PT Astra Serif" w:hAnsi="PT Astra Serif"/>
              </w:rPr>
              <w:t xml:space="preserve">- организация библиотечного обслуживания населения, создание условий для организации досуга и обеспечения жителей услугами организаций культуры; </w:t>
            </w:r>
          </w:p>
          <w:p w:rsidR="00D50B7D" w:rsidRPr="00661F30" w:rsidRDefault="00D50B7D" w:rsidP="00D50B7D">
            <w:pPr>
              <w:tabs>
                <w:tab w:val="left" w:pos="212"/>
              </w:tabs>
              <w:ind w:left="142" w:right="48"/>
              <w:jc w:val="both"/>
              <w:rPr>
                <w:rFonts w:ascii="PT Astra Serif" w:hAnsi="PT Astra Serif"/>
              </w:rPr>
            </w:pPr>
            <w:r w:rsidRPr="00661F30">
              <w:rPr>
                <w:rFonts w:ascii="PT Astra Serif" w:hAnsi="PT Astra Serif"/>
              </w:rPr>
              <w:t>- развитие физической культуры, школьного спорта и массового спорта, организация проведения официальных физкультурно-оздоровительных и спортивных мероприятий, создание условий для массового отдыха жителей;</w:t>
            </w:r>
          </w:p>
          <w:p w:rsidR="00D50B7D" w:rsidRPr="00661F30" w:rsidRDefault="00D50B7D" w:rsidP="00D50B7D">
            <w:pPr>
              <w:tabs>
                <w:tab w:val="left" w:pos="167"/>
              </w:tabs>
              <w:ind w:left="142" w:right="48"/>
              <w:jc w:val="both"/>
              <w:rPr>
                <w:rFonts w:ascii="PT Astra Serif" w:hAnsi="PT Astra Serif"/>
              </w:rPr>
            </w:pPr>
            <w:r w:rsidRPr="00661F30">
              <w:rPr>
                <w:rFonts w:ascii="PT Astra Serif" w:hAnsi="PT Astra Serif"/>
              </w:rPr>
              <w:t xml:space="preserve">- организация благоустройства территории, использования, охраны, защиты,  воспроизводства городских лесов, лесов особо охраняемых природных территорий; </w:t>
            </w:r>
          </w:p>
          <w:p w:rsidR="00D50B7D" w:rsidRPr="00661F30" w:rsidRDefault="00D50B7D" w:rsidP="00D50B7D">
            <w:pPr>
              <w:ind w:left="142" w:right="48"/>
              <w:rPr>
                <w:rFonts w:ascii="PT Astra Serif" w:hAnsi="PT Astra Serif"/>
              </w:rPr>
            </w:pPr>
            <w:r w:rsidRPr="00661F30">
              <w:rPr>
                <w:rFonts w:ascii="PT Astra Serif" w:hAnsi="PT Astra Serif"/>
              </w:rPr>
              <w:t>- организация и осуществление мероприятий по работе с детьми и молодежью и другие;</w:t>
            </w:r>
          </w:p>
          <w:p w:rsidR="00D50B7D" w:rsidRPr="00661F30" w:rsidRDefault="00D50B7D" w:rsidP="00D50B7D">
            <w:pPr>
              <w:ind w:left="142" w:right="48"/>
              <w:rPr>
                <w:rFonts w:ascii="PT Astra Serif" w:eastAsia="Lucida Sans Unicode" w:hAnsi="PT Astra Serif" w:cs="Tahoma"/>
                <w:iCs/>
              </w:rPr>
            </w:pPr>
            <w:r w:rsidRPr="00661F30">
              <w:rPr>
                <w:rFonts w:ascii="PT Astra Serif" w:hAnsi="PT Astra Serif"/>
              </w:rPr>
              <w:t xml:space="preserve">- </w:t>
            </w:r>
            <w:r w:rsidRPr="00661F30">
              <w:rPr>
                <w:rFonts w:ascii="PT Astra Serif" w:eastAsia="Lucida Sans Unicode" w:hAnsi="PT Astra Serif" w:cs="Tahoma"/>
                <w:iCs/>
              </w:rPr>
              <w:t>формирование и содержание муниципального архива;</w:t>
            </w:r>
          </w:p>
          <w:p w:rsidR="00D50B7D" w:rsidRPr="00661F30" w:rsidRDefault="00D50B7D" w:rsidP="00D50B7D">
            <w:pPr>
              <w:tabs>
                <w:tab w:val="left" w:pos="675"/>
              </w:tabs>
              <w:ind w:left="142" w:right="48"/>
              <w:jc w:val="both"/>
              <w:rPr>
                <w:rFonts w:ascii="PT Astra Serif" w:hAnsi="PT Astra Serif"/>
              </w:rPr>
            </w:pPr>
            <w:r w:rsidRPr="00661F30">
              <w:rPr>
                <w:rFonts w:ascii="PT Astra Serif" w:eastAsia="Lucida Sans Unicode" w:hAnsi="PT Astra Serif" w:cs="Tahoma"/>
                <w:iCs/>
              </w:rPr>
              <w:t>-</w:t>
            </w:r>
            <w:r w:rsidRPr="00661F30">
              <w:rPr>
                <w:rFonts w:ascii="PT Astra Serif" w:hAnsi="PT Astra Serif"/>
              </w:rPr>
              <w:t xml:space="preserve"> участие в организации деятельности по </w:t>
            </w:r>
            <w:r w:rsidRPr="00661F30">
              <w:rPr>
                <w:rFonts w:ascii="PT Astra Serif" w:hAnsi="PT Astra Serif"/>
                <w:color w:val="000000"/>
              </w:rPr>
              <w:t>накоплению</w:t>
            </w:r>
            <w:r w:rsidRPr="00661F30">
              <w:rPr>
                <w:rFonts w:ascii="PT Astra Serif" w:hAnsi="PT Astra Serif"/>
              </w:rPr>
              <w:t xml:space="preserve"> (в том числе раздельному </w:t>
            </w:r>
            <w:r w:rsidRPr="00661F30">
              <w:rPr>
                <w:rFonts w:ascii="PT Astra Serif" w:hAnsi="PT Astra Serif"/>
                <w:color w:val="000000"/>
              </w:rPr>
              <w:t>накоплению),</w:t>
            </w:r>
            <w:r w:rsidRPr="00661F30">
              <w:rPr>
                <w:rFonts w:ascii="PT Astra Serif" w:hAnsi="PT Astra Serif"/>
              </w:rPr>
              <w:t xml:space="preserve"> сбору, транспортированию, обработке, утилизации, обезвреживанию, захоронению твердых коммунальных отходов;</w:t>
            </w:r>
          </w:p>
          <w:p w:rsidR="00D50B7D" w:rsidRPr="00661F30" w:rsidRDefault="00D50B7D" w:rsidP="00D50B7D">
            <w:pPr>
              <w:tabs>
                <w:tab w:val="left" w:pos="675"/>
              </w:tabs>
              <w:ind w:left="142" w:right="48"/>
              <w:jc w:val="both"/>
              <w:rPr>
                <w:rFonts w:ascii="PT Astra Serif" w:eastAsia="Lucida Sans Unicode" w:hAnsi="PT Astra Serif" w:cs="Tahoma"/>
                <w:iCs/>
              </w:rPr>
            </w:pPr>
            <w:r w:rsidRPr="00661F30">
              <w:rPr>
                <w:rFonts w:ascii="PT Astra Serif" w:eastAsia="Lucida Sans Unicode" w:hAnsi="PT Astra Serif" w:cs="Tahoma"/>
                <w:iCs/>
              </w:rPr>
              <w:t xml:space="preserve">- организация и осуществление мероприятий по </w:t>
            </w:r>
            <w:r w:rsidRPr="00661F30">
              <w:rPr>
                <w:rFonts w:ascii="PT Astra Serif" w:hAnsi="PT Astra Serif"/>
              </w:rPr>
              <w:t>территориальной обороне и</w:t>
            </w:r>
            <w:r w:rsidRPr="00661F30">
              <w:rPr>
                <w:rFonts w:ascii="PT Astra Serif" w:eastAsia="Lucida Sans Unicode" w:hAnsi="PT Astra Serif" w:cs="Tahoma"/>
                <w:iCs/>
              </w:rPr>
              <w:t xml:space="preserve"> гражданской обороне, защите населения от чрезвычайных ситуаций природного и техногенного характера;</w:t>
            </w:r>
          </w:p>
          <w:p w:rsidR="00D50B7D" w:rsidRPr="00661F30" w:rsidRDefault="00D50B7D" w:rsidP="00D50B7D">
            <w:pPr>
              <w:tabs>
                <w:tab w:val="left" w:pos="675"/>
              </w:tabs>
              <w:ind w:left="142" w:right="48"/>
              <w:jc w:val="both"/>
              <w:rPr>
                <w:rFonts w:ascii="PT Astra Serif" w:eastAsia="Times New Roman CYR" w:hAnsi="PT Astra Serif" w:cs="Times New Roman CYR"/>
              </w:rPr>
            </w:pPr>
            <w:r w:rsidRPr="00661F30">
              <w:rPr>
                <w:rFonts w:ascii="PT Astra Serif" w:eastAsia="Lucida Sans Unicode" w:hAnsi="PT Astra Serif" w:cs="Tahoma"/>
              </w:rPr>
              <w:t xml:space="preserve">- создание условий для расширения рынка сельскохозяйственной продукции, сырья и  </w:t>
            </w:r>
            <w:r w:rsidRPr="00661F30">
              <w:rPr>
                <w:rFonts w:ascii="PT Astra Serif" w:eastAsia="Lucida Sans Unicode" w:hAnsi="PT Astra Serif" w:cs="Tahoma"/>
              </w:rPr>
              <w:lastRenderedPageBreak/>
              <w:t xml:space="preserve">продовольствия, содействие развитию малого </w:t>
            </w:r>
            <w:r w:rsidRPr="00661F30">
              <w:rPr>
                <w:rFonts w:ascii="PT Astra Serif" w:eastAsia="Times New Roman CYR" w:hAnsi="PT Astra Serif" w:cs="Times New Roman CYR"/>
              </w:rPr>
              <w:t xml:space="preserve">и среднего </w:t>
            </w:r>
            <w:r w:rsidRPr="00661F30">
              <w:rPr>
                <w:rFonts w:ascii="PT Astra Serif" w:eastAsia="Lucida Sans Unicode" w:hAnsi="PT Astra Serif" w:cs="Tahoma"/>
              </w:rPr>
              <w:t>предпринимательства,</w:t>
            </w:r>
            <w:r w:rsidRPr="00661F30">
              <w:rPr>
                <w:rFonts w:ascii="PT Astra Serif" w:eastAsia="Times New Roman CYR" w:hAnsi="PT Astra Serif" w:cs="Times New Roman CYR"/>
              </w:rPr>
              <w:t xml:space="preserve"> оказание поддержки социально ориентированным некоммерческим организациям, благотворительной деятельности и добровольчеству (</w:t>
            </w:r>
            <w:proofErr w:type="spellStart"/>
            <w:r w:rsidRPr="00661F30">
              <w:rPr>
                <w:rFonts w:ascii="PT Astra Serif" w:eastAsia="Times New Roman CYR" w:hAnsi="PT Astra Serif" w:cs="Times New Roman CYR"/>
              </w:rPr>
              <w:t>волонтерству</w:t>
            </w:r>
            <w:proofErr w:type="spellEnd"/>
            <w:r w:rsidRPr="00661F30">
              <w:rPr>
                <w:rFonts w:ascii="PT Astra Serif" w:eastAsia="Times New Roman CYR" w:hAnsi="PT Astra Serif" w:cs="Times New Roman CYR"/>
              </w:rPr>
              <w:t>);</w:t>
            </w:r>
          </w:p>
          <w:p w:rsidR="00D50B7D" w:rsidRPr="00661F30" w:rsidRDefault="00D50B7D" w:rsidP="00D163AA">
            <w:pPr>
              <w:tabs>
                <w:tab w:val="left" w:pos="675"/>
              </w:tabs>
              <w:ind w:left="142" w:right="48"/>
              <w:jc w:val="both"/>
              <w:rPr>
                <w:rFonts w:ascii="PT Astra Serif" w:hAnsi="PT Astra Serif"/>
              </w:rPr>
            </w:pPr>
            <w:r w:rsidRPr="00661F30">
              <w:rPr>
                <w:rFonts w:ascii="PT Astra Serif" w:eastAsia="Times New Roman CYR" w:hAnsi="PT Astra Serif" w:cs="Times New Roman CYR"/>
              </w:rPr>
              <w:t>- осуществление мер по противодействию коррупции</w:t>
            </w:r>
            <w:r w:rsidR="00E91D1D" w:rsidRPr="00661F30">
              <w:rPr>
                <w:rFonts w:ascii="PT Astra Serif" w:eastAsia="Times New Roman CYR" w:hAnsi="PT Astra Serif" w:cs="Times New Roman CYR"/>
              </w:rPr>
              <w:t xml:space="preserve"> и решени</w:t>
            </w:r>
            <w:r w:rsidR="00D163AA" w:rsidRPr="00661F30">
              <w:rPr>
                <w:rFonts w:ascii="PT Astra Serif" w:eastAsia="Times New Roman CYR" w:hAnsi="PT Astra Serif" w:cs="Times New Roman CYR"/>
              </w:rPr>
              <w:t>е</w:t>
            </w:r>
            <w:r w:rsidR="00E91D1D" w:rsidRPr="00661F30">
              <w:rPr>
                <w:rFonts w:ascii="PT Astra Serif" w:eastAsia="Times New Roman CYR" w:hAnsi="PT Astra Serif" w:cs="Times New Roman CYR"/>
              </w:rPr>
              <w:t xml:space="preserve"> других вопросов в соответствии Федеральным законом от </w:t>
            </w:r>
            <w:r w:rsidR="00E91D1D" w:rsidRPr="00661F30">
              <w:rPr>
                <w:rFonts w:ascii="PT Astra Serif" w:eastAsia="Arial" w:hAnsi="PT Astra Serif"/>
                <w:color w:val="000000"/>
              </w:rPr>
              <w:t>06.10.2003 № 131-ФЗ «Об общих принципах организации местного самоуправления в Россий</w:t>
            </w:r>
            <w:r w:rsidR="00D163AA" w:rsidRPr="00661F30">
              <w:rPr>
                <w:rFonts w:ascii="PT Astra Serif" w:eastAsia="Arial" w:hAnsi="PT Astra Serif"/>
                <w:color w:val="000000"/>
              </w:rPr>
              <w:t>ской Федерации» (с изменениями</w:t>
            </w:r>
            <w:r w:rsidR="00E91D1D" w:rsidRPr="00661F30">
              <w:rPr>
                <w:rFonts w:ascii="PT Astra Serif" w:eastAsia="Arial" w:hAnsi="PT Astra Serif"/>
                <w:color w:val="000000"/>
              </w:rPr>
              <w:t>)</w:t>
            </w:r>
          </w:p>
        </w:tc>
        <w:tc>
          <w:tcPr>
            <w:tcW w:w="1794" w:type="dxa"/>
            <w:tcMar>
              <w:top w:w="0" w:type="dxa"/>
              <w:left w:w="0" w:type="dxa"/>
              <w:bottom w:w="0" w:type="dxa"/>
              <w:right w:w="0" w:type="dxa"/>
            </w:tcMar>
          </w:tcPr>
          <w:p w:rsidR="00D50B7D" w:rsidRPr="00661F30" w:rsidRDefault="00D50B7D" w:rsidP="00D50B7D">
            <w:pPr>
              <w:ind w:left="93" w:right="85"/>
              <w:rPr>
                <w:rFonts w:ascii="PT Astra Serif" w:eastAsia="Arial" w:hAnsi="PT Astra Serif"/>
                <w:color w:val="000000"/>
              </w:rPr>
            </w:pPr>
            <w:r w:rsidRPr="00661F30">
              <w:rPr>
                <w:rFonts w:ascii="PT Astra Serif" w:eastAsia="Arial" w:hAnsi="PT Astra Serif"/>
                <w:color w:val="000000"/>
              </w:rPr>
              <w:lastRenderedPageBreak/>
              <w:t>Бюджетный кодекс Российской Федерации (с изменениями); Федеральный закон от 06.10.2003 № 131-ФЗ «Об общих принципах организации местного самоуправления в Российской Федерации» (с изменениями);</w:t>
            </w:r>
          </w:p>
          <w:p w:rsidR="00D50B7D" w:rsidRPr="00661F30" w:rsidRDefault="00D50B7D" w:rsidP="00D86531">
            <w:pPr>
              <w:ind w:left="93" w:right="85"/>
              <w:rPr>
                <w:rFonts w:ascii="PT Astra Serif" w:eastAsia="Arial" w:hAnsi="PT Astra Serif"/>
                <w:color w:val="000000"/>
              </w:rPr>
            </w:pPr>
            <w:r w:rsidRPr="00661F30">
              <w:rPr>
                <w:rFonts w:ascii="PT Astra Serif" w:eastAsia="Arial" w:hAnsi="PT Astra Serif"/>
                <w:color w:val="000000"/>
              </w:rPr>
              <w:t>Устав города Югорска, принятый решением Думы города Югорска от 18.05.2005 №  689 (с изменениями</w:t>
            </w:r>
            <w:r w:rsidR="00D86531" w:rsidRPr="00661F30">
              <w:rPr>
                <w:rFonts w:ascii="PT Astra Serif" w:eastAsia="Arial" w:hAnsi="PT Astra Serif"/>
                <w:color w:val="000000"/>
              </w:rPr>
              <w:t>)</w:t>
            </w:r>
          </w:p>
        </w:tc>
      </w:tr>
      <w:tr w:rsidR="00D50B7D" w:rsidRPr="00661F30" w:rsidTr="00C6175D">
        <w:tc>
          <w:tcPr>
            <w:tcW w:w="2693" w:type="dxa"/>
            <w:tcMar>
              <w:top w:w="0" w:type="dxa"/>
              <w:left w:w="0" w:type="dxa"/>
              <w:bottom w:w="0" w:type="dxa"/>
              <w:right w:w="0" w:type="dxa"/>
            </w:tcMar>
          </w:tcPr>
          <w:p w:rsidR="00D50B7D" w:rsidRPr="00661F30" w:rsidRDefault="00D50B7D" w:rsidP="00D50B7D">
            <w:pPr>
              <w:ind w:left="142" w:right="141"/>
              <w:rPr>
                <w:rFonts w:ascii="PT Astra Serif" w:eastAsia="Arial" w:hAnsi="PT Astra Serif"/>
                <w:color w:val="000000"/>
              </w:rPr>
            </w:pPr>
            <w:r w:rsidRPr="00661F30">
              <w:rPr>
                <w:rFonts w:ascii="PT Astra Serif" w:eastAsia="Arial" w:hAnsi="PT Astra Serif"/>
                <w:color w:val="000000"/>
              </w:rPr>
              <w:lastRenderedPageBreak/>
              <w:t xml:space="preserve">Реализация отдельных государственных полномочий </w:t>
            </w:r>
          </w:p>
        </w:tc>
        <w:tc>
          <w:tcPr>
            <w:tcW w:w="5010" w:type="dxa"/>
            <w:tcMar>
              <w:top w:w="0" w:type="dxa"/>
              <w:left w:w="0" w:type="dxa"/>
              <w:bottom w:w="0" w:type="dxa"/>
              <w:right w:w="0" w:type="dxa"/>
            </w:tcMar>
          </w:tcPr>
          <w:p w:rsidR="00D50B7D" w:rsidRPr="00661F30" w:rsidRDefault="00D50B7D" w:rsidP="00D50B7D">
            <w:pPr>
              <w:ind w:left="142" w:right="48"/>
              <w:rPr>
                <w:rFonts w:ascii="PT Astra Serif" w:eastAsia="Arial" w:hAnsi="PT Astra Serif"/>
                <w:color w:val="000000"/>
              </w:rPr>
            </w:pPr>
            <w:r w:rsidRPr="00661F30">
              <w:rPr>
                <w:rFonts w:ascii="PT Astra Serif" w:eastAsia="Arial" w:hAnsi="PT Astra Serif"/>
                <w:color w:val="000000"/>
              </w:rPr>
              <w:t>- государственная регистрация актов гражданского состояния;</w:t>
            </w:r>
          </w:p>
          <w:p w:rsidR="00D50B7D" w:rsidRPr="00661F30" w:rsidRDefault="00D50B7D" w:rsidP="00D50B7D">
            <w:pPr>
              <w:ind w:left="142" w:right="48"/>
              <w:rPr>
                <w:rFonts w:ascii="PT Astra Serif" w:eastAsia="Arial" w:hAnsi="PT Astra Serif"/>
                <w:color w:val="000000"/>
              </w:rPr>
            </w:pPr>
            <w:r w:rsidRPr="00661F30">
              <w:rPr>
                <w:rFonts w:ascii="PT Astra Serif" w:eastAsia="Arial" w:hAnsi="PT Astra Serif"/>
                <w:color w:val="000000"/>
              </w:rPr>
              <w:t xml:space="preserve">- поддержка </w:t>
            </w:r>
            <w:r w:rsidR="00E91D1D" w:rsidRPr="00661F30">
              <w:rPr>
                <w:rFonts w:ascii="PT Astra Serif" w:eastAsia="Arial" w:hAnsi="PT Astra Serif"/>
                <w:color w:val="000000"/>
              </w:rPr>
              <w:t>сельскохозяйственного производства и деятельности по заготовке и переработке дикоросов</w:t>
            </w:r>
            <w:r w:rsidRPr="00661F30">
              <w:rPr>
                <w:rFonts w:ascii="PT Astra Serif" w:eastAsia="Arial" w:hAnsi="PT Astra Serif"/>
                <w:color w:val="000000"/>
              </w:rPr>
              <w:t>;</w:t>
            </w:r>
          </w:p>
          <w:p w:rsidR="00D50B7D" w:rsidRPr="00661F30" w:rsidRDefault="00D50B7D" w:rsidP="00D50B7D">
            <w:pPr>
              <w:ind w:left="142" w:right="48"/>
              <w:rPr>
                <w:rFonts w:ascii="PT Astra Serif" w:eastAsia="Arial" w:hAnsi="PT Astra Serif"/>
                <w:color w:val="000000"/>
              </w:rPr>
            </w:pPr>
            <w:r w:rsidRPr="00661F30">
              <w:rPr>
                <w:rFonts w:ascii="PT Astra Serif" w:eastAsia="Arial" w:hAnsi="PT Astra Serif"/>
                <w:color w:val="000000"/>
              </w:rPr>
              <w:t>- создание и обеспечение деятельности административных комиссий;</w:t>
            </w:r>
          </w:p>
          <w:p w:rsidR="00D50B7D" w:rsidRPr="00661F30" w:rsidRDefault="00D50B7D" w:rsidP="00D50B7D">
            <w:pPr>
              <w:ind w:left="142" w:right="48"/>
              <w:rPr>
                <w:rFonts w:ascii="PT Astra Serif" w:eastAsia="Arial" w:hAnsi="PT Astra Serif"/>
                <w:color w:val="000000"/>
              </w:rPr>
            </w:pPr>
            <w:r w:rsidRPr="00661F30">
              <w:rPr>
                <w:rFonts w:ascii="PT Astra Serif" w:eastAsia="Arial" w:hAnsi="PT Astra Serif"/>
                <w:color w:val="000000"/>
              </w:rPr>
              <w:t>- организация и обеспечение отдыха и оздоровления детей;</w:t>
            </w:r>
          </w:p>
          <w:p w:rsidR="00D50B7D" w:rsidRPr="00661F30" w:rsidRDefault="00D50B7D" w:rsidP="00D50B7D">
            <w:pPr>
              <w:ind w:left="142" w:right="48"/>
              <w:rPr>
                <w:rFonts w:ascii="PT Astra Serif" w:eastAsia="Arial" w:hAnsi="PT Astra Serif"/>
                <w:color w:val="000000"/>
              </w:rPr>
            </w:pPr>
            <w:r w:rsidRPr="00661F30">
              <w:rPr>
                <w:rFonts w:ascii="PT Astra Serif" w:eastAsia="Arial" w:hAnsi="PT Astra Serif"/>
                <w:color w:val="000000"/>
              </w:rPr>
              <w:t>- осуществление деятельности по опеке и попечительству;</w:t>
            </w:r>
          </w:p>
          <w:p w:rsidR="00D50B7D" w:rsidRPr="00661F30" w:rsidRDefault="00D50B7D" w:rsidP="00D50B7D">
            <w:pPr>
              <w:ind w:left="142" w:right="48"/>
              <w:rPr>
                <w:rFonts w:ascii="PT Astra Serif" w:eastAsia="Arial" w:hAnsi="PT Astra Serif"/>
                <w:color w:val="000000"/>
              </w:rPr>
            </w:pPr>
            <w:r w:rsidRPr="00661F30">
              <w:rPr>
                <w:rFonts w:ascii="PT Astra Serif" w:eastAsia="Arial" w:hAnsi="PT Astra Serif"/>
                <w:color w:val="000000"/>
              </w:rPr>
              <w:t xml:space="preserve">- </w:t>
            </w:r>
            <w:r w:rsidR="00E91D1D" w:rsidRPr="00661F30">
              <w:rPr>
                <w:rFonts w:ascii="PT Astra Serif" w:eastAsia="Arial" w:hAnsi="PT Astra Serif"/>
                <w:color w:val="000000"/>
              </w:rPr>
              <w:t>полномочия в области образования</w:t>
            </w:r>
            <w:r w:rsidRPr="00661F30">
              <w:rPr>
                <w:rFonts w:ascii="PT Astra Serif" w:eastAsia="Arial" w:hAnsi="PT Astra Serif"/>
                <w:color w:val="000000"/>
              </w:rPr>
              <w:t>;</w:t>
            </w:r>
          </w:p>
          <w:p w:rsidR="00D50B7D" w:rsidRPr="00661F30" w:rsidRDefault="00D50B7D" w:rsidP="00D50B7D">
            <w:pPr>
              <w:ind w:left="142" w:right="48"/>
              <w:rPr>
                <w:rFonts w:ascii="PT Astra Serif" w:eastAsia="Arial" w:hAnsi="PT Astra Serif"/>
                <w:color w:val="000000"/>
              </w:rPr>
            </w:pPr>
            <w:r w:rsidRPr="00661F30">
              <w:rPr>
                <w:rFonts w:ascii="PT Astra Serif" w:eastAsia="Arial" w:hAnsi="PT Astra Serif"/>
                <w:color w:val="000000"/>
              </w:rPr>
              <w:t>- социальная поддержка отдельных категорий обучающихся;</w:t>
            </w:r>
          </w:p>
          <w:p w:rsidR="00D50B7D" w:rsidRPr="00661F30" w:rsidRDefault="00D50B7D" w:rsidP="00D50B7D">
            <w:pPr>
              <w:ind w:left="142" w:right="48"/>
              <w:rPr>
                <w:rFonts w:ascii="PT Astra Serif" w:eastAsia="Arial" w:hAnsi="PT Astra Serif"/>
                <w:color w:val="000000"/>
              </w:rPr>
            </w:pPr>
            <w:r w:rsidRPr="00661F30">
              <w:rPr>
                <w:rFonts w:ascii="PT Astra Serif" w:eastAsia="Arial" w:hAnsi="PT Astra Serif"/>
                <w:color w:val="000000"/>
              </w:rPr>
              <w:t>- предоставление компенсации родителям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p w:rsidR="00D50B7D" w:rsidRPr="00661F30" w:rsidRDefault="00D50B7D" w:rsidP="00D50B7D">
            <w:pPr>
              <w:ind w:left="142" w:right="48"/>
              <w:rPr>
                <w:rFonts w:ascii="PT Astra Serif" w:eastAsia="Arial" w:hAnsi="PT Astra Serif"/>
                <w:color w:val="000000"/>
              </w:rPr>
            </w:pPr>
            <w:r w:rsidRPr="00661F30">
              <w:rPr>
                <w:rFonts w:ascii="PT Astra Serif" w:eastAsia="Arial" w:hAnsi="PT Astra Serif"/>
                <w:color w:val="000000"/>
              </w:rPr>
              <w:t xml:space="preserve">- полномочия по предоставлению дополнительных </w:t>
            </w:r>
            <w:r w:rsidR="00E91D1D" w:rsidRPr="00661F30">
              <w:rPr>
                <w:rFonts w:ascii="PT Astra Serif" w:eastAsia="Arial" w:hAnsi="PT Astra Serif"/>
                <w:color w:val="000000"/>
              </w:rPr>
              <w:t xml:space="preserve">гарантий и </w:t>
            </w:r>
            <w:r w:rsidRPr="00661F30">
              <w:rPr>
                <w:rFonts w:ascii="PT Astra Serif" w:eastAsia="Arial" w:hAnsi="PT Astra Serif"/>
                <w:color w:val="000000"/>
              </w:rPr>
              <w:t>мер социальной поддержки детям-сиротам и детям, оставшимся без попечения родителей, а также лицам из числа детей-сирот и детей, оставшихся без попечения родителей, усыновителям, приемным родителям;</w:t>
            </w:r>
          </w:p>
          <w:p w:rsidR="00D50B7D" w:rsidRPr="00661F30" w:rsidRDefault="00D50B7D" w:rsidP="00D50B7D">
            <w:pPr>
              <w:ind w:left="142" w:right="48"/>
              <w:rPr>
                <w:rFonts w:ascii="PT Astra Serif" w:eastAsia="Arial" w:hAnsi="PT Astra Serif"/>
                <w:color w:val="000000"/>
              </w:rPr>
            </w:pPr>
            <w:r w:rsidRPr="00661F30">
              <w:rPr>
                <w:rFonts w:ascii="PT Astra Serif" w:eastAsia="Arial" w:hAnsi="PT Astra Serif"/>
                <w:color w:val="000000"/>
              </w:rPr>
              <w:t>- полномочия по финансовому обеспечению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p w:rsidR="00D50B7D" w:rsidRPr="00661F30" w:rsidRDefault="00D50B7D" w:rsidP="00D50B7D">
            <w:pPr>
              <w:ind w:left="142" w:right="48"/>
              <w:rPr>
                <w:rFonts w:ascii="PT Astra Serif" w:eastAsia="Arial" w:hAnsi="PT Astra Serif"/>
                <w:color w:val="000000"/>
              </w:rPr>
            </w:pPr>
            <w:r w:rsidRPr="00661F30">
              <w:rPr>
                <w:rFonts w:ascii="PT Astra Serif" w:eastAsia="Arial" w:hAnsi="PT Astra Serif"/>
                <w:color w:val="000000"/>
              </w:rPr>
              <w:t>-</w:t>
            </w:r>
            <w:r w:rsidR="00E91D1D" w:rsidRPr="00661F30">
              <w:rPr>
                <w:rFonts w:ascii="PT Astra Serif" w:eastAsia="Arial" w:hAnsi="PT Astra Serif"/>
                <w:color w:val="000000"/>
              </w:rPr>
              <w:t xml:space="preserve"> организация мероприятий при осуществлении деятельности по обращению с животными без владельцев</w:t>
            </w:r>
            <w:r w:rsidRPr="00661F30">
              <w:rPr>
                <w:rFonts w:ascii="PT Astra Serif" w:eastAsia="Arial" w:hAnsi="PT Astra Serif"/>
                <w:color w:val="000000"/>
              </w:rPr>
              <w:t>;</w:t>
            </w:r>
          </w:p>
          <w:p w:rsidR="00D50B7D" w:rsidRPr="00661F30" w:rsidRDefault="00D50B7D" w:rsidP="00D50B7D">
            <w:pPr>
              <w:ind w:left="142" w:right="48"/>
              <w:rPr>
                <w:rFonts w:ascii="PT Astra Serif" w:eastAsia="Arial" w:hAnsi="PT Astra Serif"/>
                <w:color w:val="000000"/>
              </w:rPr>
            </w:pPr>
            <w:r w:rsidRPr="00661F30">
              <w:rPr>
                <w:rFonts w:ascii="PT Astra Serif" w:eastAsia="Arial" w:hAnsi="PT Astra Serif"/>
                <w:color w:val="000000"/>
              </w:rPr>
              <w:t xml:space="preserve">- обеспечение жилыми помещениями </w:t>
            </w:r>
            <w:r w:rsidRPr="00661F30">
              <w:rPr>
                <w:rFonts w:ascii="PT Astra Serif" w:eastAsia="Arial" w:hAnsi="PT Astra Serif"/>
                <w:color w:val="000000"/>
              </w:rPr>
              <w:lastRenderedPageBreak/>
              <w:t>отдельных категорий граждан, определенных федеральным законодательством;</w:t>
            </w:r>
          </w:p>
          <w:p w:rsidR="00D50B7D" w:rsidRPr="00661F30" w:rsidRDefault="00D50B7D" w:rsidP="00D50B7D">
            <w:pPr>
              <w:ind w:left="142" w:right="48"/>
              <w:rPr>
                <w:rFonts w:ascii="PT Astra Serif" w:eastAsia="Arial" w:hAnsi="PT Astra Serif"/>
                <w:color w:val="000000"/>
              </w:rPr>
            </w:pPr>
            <w:r w:rsidRPr="00661F30">
              <w:rPr>
                <w:rFonts w:ascii="PT Astra Serif" w:eastAsia="Arial" w:hAnsi="PT Astra Serif"/>
                <w:color w:val="000000"/>
              </w:rPr>
              <w:t>- составление (изменение) списков кандидатов в присяжные заседатели федеральных судов общей юрисдикции в Российской Федерации;</w:t>
            </w:r>
          </w:p>
          <w:p w:rsidR="00D50B7D" w:rsidRPr="00661F30" w:rsidRDefault="00D50B7D" w:rsidP="00D50B7D">
            <w:pPr>
              <w:ind w:left="142" w:right="48"/>
              <w:rPr>
                <w:rFonts w:ascii="PT Astra Serif" w:eastAsia="Arial" w:hAnsi="PT Astra Serif"/>
                <w:color w:val="000000"/>
              </w:rPr>
            </w:pPr>
            <w:r w:rsidRPr="00661F30">
              <w:rPr>
                <w:rFonts w:ascii="PT Astra Serif" w:eastAsia="Arial" w:hAnsi="PT Astra Serif"/>
                <w:color w:val="000000"/>
              </w:rPr>
              <w:t>- создание и осуществление деятельности комиссии по делам несовершеннолетних и защите их прав;</w:t>
            </w:r>
          </w:p>
          <w:p w:rsidR="00D50B7D" w:rsidRPr="00661F30" w:rsidRDefault="00D50B7D" w:rsidP="00D50B7D">
            <w:pPr>
              <w:ind w:left="142" w:right="48"/>
              <w:rPr>
                <w:rFonts w:ascii="PT Astra Serif" w:eastAsia="Arial" w:hAnsi="PT Astra Serif"/>
                <w:color w:val="000000"/>
              </w:rPr>
            </w:pPr>
            <w:r w:rsidRPr="00661F30">
              <w:rPr>
                <w:rFonts w:ascii="PT Astra Serif" w:eastAsia="Arial" w:hAnsi="PT Astra Serif"/>
                <w:color w:val="000000"/>
              </w:rPr>
              <w:t xml:space="preserve">- осуществление первичного воинского учета на территориях, где отсутствуют военные комиссариаты; </w:t>
            </w:r>
          </w:p>
          <w:p w:rsidR="00D50B7D" w:rsidRPr="00661F30" w:rsidRDefault="00D50B7D" w:rsidP="00D50B7D">
            <w:pPr>
              <w:ind w:left="142" w:right="48"/>
              <w:rPr>
                <w:rFonts w:ascii="PT Astra Serif" w:eastAsia="Arial" w:hAnsi="PT Astra Serif"/>
                <w:color w:val="000000"/>
              </w:rPr>
            </w:pPr>
            <w:r w:rsidRPr="00661F30">
              <w:rPr>
                <w:rFonts w:ascii="PT Astra Serif" w:eastAsia="Arial" w:hAnsi="PT Astra Serif"/>
                <w:color w:val="000000"/>
              </w:rPr>
              <w:t>- хранение, комплектование, учет и использование архивных документов, относящихся к государственной собственности Ханты-Мансийского автономного округа-Югры;</w:t>
            </w:r>
          </w:p>
          <w:p w:rsidR="00D50B7D" w:rsidRPr="00661F30" w:rsidRDefault="00D50B7D" w:rsidP="00D50B7D">
            <w:pPr>
              <w:ind w:left="142" w:right="48"/>
              <w:rPr>
                <w:rFonts w:ascii="PT Astra Serif" w:eastAsia="Arial" w:hAnsi="PT Astra Serif"/>
                <w:color w:val="000000"/>
              </w:rPr>
            </w:pPr>
            <w:r w:rsidRPr="00661F30">
              <w:rPr>
                <w:rFonts w:ascii="PT Astra Serif" w:eastAsia="Arial" w:hAnsi="PT Astra Serif"/>
                <w:color w:val="000000"/>
              </w:rPr>
              <w:t>- полномочия в сфере трудовых отношений и государственного управления охраной труда;</w:t>
            </w:r>
          </w:p>
          <w:p w:rsidR="00D50B7D" w:rsidRPr="00661F30" w:rsidRDefault="00D50B7D" w:rsidP="00D50B7D">
            <w:pPr>
              <w:ind w:left="142" w:right="48"/>
              <w:rPr>
                <w:rFonts w:ascii="PT Astra Serif" w:eastAsia="Arial" w:hAnsi="PT Astra Serif"/>
                <w:color w:val="000000"/>
              </w:rPr>
            </w:pPr>
            <w:r w:rsidRPr="00661F30">
              <w:rPr>
                <w:rFonts w:ascii="PT Astra Serif" w:eastAsia="Arial" w:hAnsi="PT Astra Serif"/>
                <w:color w:val="000000"/>
              </w:rPr>
              <w:t xml:space="preserve">- полномочия в сфере обращения с твердыми коммунальными отходами;     </w:t>
            </w:r>
          </w:p>
          <w:p w:rsidR="00D50B7D" w:rsidRPr="00661F30" w:rsidRDefault="00D50B7D" w:rsidP="00D50B7D">
            <w:pPr>
              <w:ind w:left="142" w:right="48"/>
              <w:rPr>
                <w:rFonts w:ascii="PT Astra Serif" w:eastAsia="Arial" w:hAnsi="PT Astra Serif"/>
                <w:color w:val="000000"/>
              </w:rPr>
            </w:pPr>
            <w:r w:rsidRPr="00661F30">
              <w:rPr>
                <w:rFonts w:ascii="PT Astra Serif" w:eastAsia="Arial" w:hAnsi="PT Astra Serif"/>
                <w:color w:val="000000"/>
              </w:rPr>
              <w:t xml:space="preserve"> - организация осуществления мероприятий по проведению дезинсекции и дератизации в Ханты – Мансийском автономном округе – Югре;</w:t>
            </w:r>
          </w:p>
          <w:p w:rsidR="00D50B7D" w:rsidRPr="00661F30" w:rsidRDefault="00D50B7D" w:rsidP="00D50B7D">
            <w:pPr>
              <w:ind w:left="142" w:right="48"/>
              <w:rPr>
                <w:rFonts w:ascii="PT Astra Serif" w:eastAsia="Arial" w:hAnsi="PT Astra Serif"/>
                <w:color w:val="000000"/>
              </w:rPr>
            </w:pPr>
            <w:r w:rsidRPr="00661F30">
              <w:rPr>
                <w:rFonts w:ascii="PT Astra Serif" w:eastAsia="Arial" w:hAnsi="PT Astra Serif"/>
                <w:color w:val="000000"/>
              </w:rPr>
              <w:t>- предоставление субсидий на возмещение недополученных доходов организациям, осуществляющим реализацию населению Ханты – Мансийского автономного округа – Югры сжиженного газа по розничным ценам</w:t>
            </w:r>
            <w:r w:rsidR="00E91D1D" w:rsidRPr="00661F30">
              <w:rPr>
                <w:rFonts w:ascii="PT Astra Serif" w:eastAsia="Arial" w:hAnsi="PT Astra Serif"/>
                <w:color w:val="000000"/>
              </w:rPr>
              <w:t xml:space="preserve"> и другие</w:t>
            </w:r>
          </w:p>
        </w:tc>
        <w:tc>
          <w:tcPr>
            <w:tcW w:w="1794" w:type="dxa"/>
            <w:tcMar>
              <w:top w:w="0" w:type="dxa"/>
              <w:left w:w="0" w:type="dxa"/>
              <w:bottom w:w="0" w:type="dxa"/>
              <w:right w:w="0" w:type="dxa"/>
            </w:tcMar>
          </w:tcPr>
          <w:p w:rsidR="00D50B7D" w:rsidRPr="00661F30" w:rsidRDefault="00D50B7D" w:rsidP="00D50B7D">
            <w:pPr>
              <w:ind w:left="93" w:right="85"/>
              <w:rPr>
                <w:rFonts w:ascii="PT Astra Serif" w:eastAsia="Arial" w:hAnsi="PT Astra Serif"/>
                <w:color w:val="000000"/>
              </w:rPr>
            </w:pPr>
            <w:r w:rsidRPr="00661F30">
              <w:rPr>
                <w:rFonts w:ascii="PT Astra Serif" w:eastAsia="Arial" w:hAnsi="PT Astra Serif"/>
                <w:color w:val="000000"/>
              </w:rPr>
              <w:lastRenderedPageBreak/>
              <w:t>Федеральный закон от 06.10.2003 № 131-ФЗ «Об общих принципах организации местного самоуправления в Российской Федерации» (с изменениями);</w:t>
            </w:r>
          </w:p>
          <w:p w:rsidR="00D50B7D" w:rsidRPr="00661F30" w:rsidRDefault="00D50B7D" w:rsidP="00D50B7D">
            <w:pPr>
              <w:ind w:left="93" w:right="85"/>
              <w:rPr>
                <w:rFonts w:ascii="PT Astra Serif" w:eastAsia="Arial" w:hAnsi="PT Astra Serif"/>
                <w:color w:val="000000"/>
              </w:rPr>
            </w:pPr>
            <w:r w:rsidRPr="00661F30">
              <w:rPr>
                <w:rFonts w:ascii="PT Astra Serif" w:eastAsia="Arial" w:hAnsi="PT Astra Serif"/>
                <w:color w:val="000000"/>
              </w:rPr>
              <w:t xml:space="preserve">Федеральные законы и законы Ханты-Мансийского автономного округа - Югры </w:t>
            </w:r>
          </w:p>
          <w:p w:rsidR="00D50B7D" w:rsidRPr="00661F30" w:rsidRDefault="00D50B7D" w:rsidP="00D50B7D">
            <w:pPr>
              <w:ind w:left="93" w:right="85"/>
              <w:rPr>
                <w:rFonts w:ascii="PT Astra Serif" w:eastAsia="Arial" w:hAnsi="PT Astra Serif"/>
                <w:color w:val="000000"/>
              </w:rPr>
            </w:pPr>
            <w:r w:rsidRPr="00661F30">
              <w:rPr>
                <w:rFonts w:ascii="PT Astra Serif" w:eastAsia="Arial" w:hAnsi="PT Astra Serif"/>
                <w:color w:val="000000"/>
              </w:rPr>
              <w:t xml:space="preserve">о наделении органов местного самоуправления </w:t>
            </w:r>
          </w:p>
          <w:p w:rsidR="00D50B7D" w:rsidRPr="00661F30" w:rsidRDefault="00D50B7D" w:rsidP="00D50B7D">
            <w:pPr>
              <w:ind w:left="93" w:right="85"/>
              <w:rPr>
                <w:rFonts w:ascii="PT Astra Serif" w:eastAsia="Arial" w:hAnsi="PT Astra Serif"/>
                <w:color w:val="000000"/>
              </w:rPr>
            </w:pPr>
            <w:r w:rsidRPr="00661F30">
              <w:rPr>
                <w:rFonts w:ascii="PT Astra Serif" w:eastAsia="Arial" w:hAnsi="PT Astra Serif"/>
                <w:color w:val="000000"/>
              </w:rPr>
              <w:t xml:space="preserve">отдельными государственными </w:t>
            </w:r>
          </w:p>
          <w:p w:rsidR="00D50B7D" w:rsidRPr="00661F30" w:rsidRDefault="00D50B7D" w:rsidP="00D50B7D">
            <w:pPr>
              <w:ind w:left="93" w:right="85"/>
              <w:rPr>
                <w:rFonts w:ascii="PT Astra Serif" w:eastAsia="Arial" w:hAnsi="PT Astra Serif"/>
                <w:color w:val="000000"/>
              </w:rPr>
            </w:pPr>
            <w:r w:rsidRPr="00661F30">
              <w:rPr>
                <w:rFonts w:ascii="PT Astra Serif" w:eastAsia="Arial" w:hAnsi="PT Astra Serif"/>
                <w:color w:val="000000"/>
              </w:rPr>
              <w:t>полномочиями</w:t>
            </w:r>
          </w:p>
        </w:tc>
      </w:tr>
    </w:tbl>
    <w:p w:rsidR="00803031" w:rsidRPr="00661F30" w:rsidRDefault="00803031" w:rsidP="004243EB">
      <w:pPr>
        <w:ind w:firstLine="709"/>
        <w:jc w:val="both"/>
        <w:rPr>
          <w:rFonts w:ascii="PT Astra Serif" w:hAnsi="PT Astra Serif"/>
        </w:rPr>
      </w:pPr>
    </w:p>
    <w:p w:rsidR="00275D1B" w:rsidRPr="00661F30" w:rsidRDefault="00275D1B" w:rsidP="004243EB">
      <w:pPr>
        <w:ind w:firstLine="709"/>
        <w:jc w:val="both"/>
        <w:rPr>
          <w:rFonts w:ascii="PT Astra Serif" w:hAnsi="PT Astra Serif"/>
        </w:rPr>
      </w:pPr>
      <w:r w:rsidRPr="00661F30">
        <w:rPr>
          <w:rFonts w:ascii="PT Astra Serif" w:hAnsi="PT Astra Serif"/>
        </w:rPr>
        <w:t xml:space="preserve">В соответствии с решением Думы города Югорска от </w:t>
      </w:r>
      <w:r w:rsidR="00494C7F" w:rsidRPr="00661F30">
        <w:rPr>
          <w:rFonts w:ascii="PT Astra Serif" w:hAnsi="PT Astra Serif"/>
        </w:rPr>
        <w:t>2</w:t>
      </w:r>
      <w:r w:rsidR="00756A84" w:rsidRPr="00661F30">
        <w:rPr>
          <w:rFonts w:ascii="PT Astra Serif" w:hAnsi="PT Astra Serif"/>
        </w:rPr>
        <w:t>4</w:t>
      </w:r>
      <w:r w:rsidRPr="00661F30">
        <w:rPr>
          <w:rFonts w:ascii="PT Astra Serif" w:hAnsi="PT Astra Serif"/>
        </w:rPr>
        <w:t>.12.201</w:t>
      </w:r>
      <w:r w:rsidR="00756A84" w:rsidRPr="00661F30">
        <w:rPr>
          <w:rFonts w:ascii="PT Astra Serif" w:hAnsi="PT Astra Serif"/>
        </w:rPr>
        <w:t>9</w:t>
      </w:r>
      <w:r w:rsidR="00556B72" w:rsidRPr="00661F30">
        <w:rPr>
          <w:rFonts w:ascii="PT Astra Serif" w:hAnsi="PT Astra Serif"/>
        </w:rPr>
        <w:t xml:space="preserve"> № </w:t>
      </w:r>
      <w:r w:rsidR="00756A84" w:rsidRPr="00661F30">
        <w:rPr>
          <w:rFonts w:ascii="PT Astra Serif" w:hAnsi="PT Astra Serif"/>
        </w:rPr>
        <w:t>106</w:t>
      </w:r>
      <w:r w:rsidRPr="00661F30">
        <w:rPr>
          <w:rFonts w:ascii="PT Astra Serif" w:hAnsi="PT Astra Serif"/>
        </w:rPr>
        <w:t xml:space="preserve"> «О бюджете города Югорска на 20</w:t>
      </w:r>
      <w:r w:rsidR="00756A84" w:rsidRPr="00661F30">
        <w:rPr>
          <w:rFonts w:ascii="PT Astra Serif" w:hAnsi="PT Astra Serif"/>
        </w:rPr>
        <w:t>20</w:t>
      </w:r>
      <w:r w:rsidRPr="00661F30">
        <w:rPr>
          <w:rFonts w:ascii="PT Astra Serif" w:hAnsi="PT Astra Serif"/>
        </w:rPr>
        <w:t xml:space="preserve"> год</w:t>
      </w:r>
      <w:r w:rsidR="00F64953" w:rsidRPr="00661F30">
        <w:rPr>
          <w:rFonts w:ascii="PT Astra Serif" w:hAnsi="PT Astra Serif"/>
        </w:rPr>
        <w:t xml:space="preserve"> и на плановый период 20</w:t>
      </w:r>
      <w:r w:rsidR="00494C7F" w:rsidRPr="00661F30">
        <w:rPr>
          <w:rFonts w:ascii="PT Astra Serif" w:hAnsi="PT Astra Serif"/>
        </w:rPr>
        <w:t>2</w:t>
      </w:r>
      <w:r w:rsidR="00756A84" w:rsidRPr="00661F30">
        <w:rPr>
          <w:rFonts w:ascii="PT Astra Serif" w:hAnsi="PT Astra Serif"/>
        </w:rPr>
        <w:t>1</w:t>
      </w:r>
      <w:r w:rsidR="00F64953" w:rsidRPr="00661F30">
        <w:rPr>
          <w:rFonts w:ascii="PT Astra Serif" w:hAnsi="PT Astra Serif"/>
        </w:rPr>
        <w:t xml:space="preserve"> и 20</w:t>
      </w:r>
      <w:r w:rsidR="00C067CF" w:rsidRPr="00661F30">
        <w:rPr>
          <w:rFonts w:ascii="PT Astra Serif" w:hAnsi="PT Astra Serif"/>
        </w:rPr>
        <w:t>2</w:t>
      </w:r>
      <w:r w:rsidR="00756A84" w:rsidRPr="00661F30">
        <w:rPr>
          <w:rFonts w:ascii="PT Astra Serif" w:hAnsi="PT Astra Serif"/>
        </w:rPr>
        <w:t>2</w:t>
      </w:r>
      <w:r w:rsidR="00F64953" w:rsidRPr="00661F30">
        <w:rPr>
          <w:rFonts w:ascii="PT Astra Serif" w:hAnsi="PT Astra Serif"/>
        </w:rPr>
        <w:t xml:space="preserve"> годов</w:t>
      </w:r>
      <w:r w:rsidRPr="00661F30">
        <w:rPr>
          <w:rFonts w:ascii="PT Astra Serif" w:hAnsi="PT Astra Serif"/>
        </w:rPr>
        <w:t>» (с изменениями) в 20</w:t>
      </w:r>
      <w:r w:rsidR="00756A84" w:rsidRPr="00661F30">
        <w:rPr>
          <w:rFonts w:ascii="PT Astra Serif" w:hAnsi="PT Astra Serif"/>
        </w:rPr>
        <w:t>20</w:t>
      </w:r>
      <w:r w:rsidRPr="00661F30">
        <w:rPr>
          <w:rFonts w:ascii="PT Astra Serif" w:hAnsi="PT Astra Serif"/>
        </w:rPr>
        <w:t xml:space="preserve"> году </w:t>
      </w:r>
      <w:r w:rsidR="008705DB" w:rsidRPr="00661F30">
        <w:rPr>
          <w:rFonts w:ascii="PT Astra Serif" w:hAnsi="PT Astra Serif"/>
        </w:rPr>
        <w:t>утвержд</w:t>
      </w:r>
      <w:r w:rsidR="0040747A" w:rsidRPr="00661F30">
        <w:rPr>
          <w:rFonts w:ascii="PT Astra Serif" w:hAnsi="PT Astra Serif"/>
        </w:rPr>
        <w:t xml:space="preserve">ены </w:t>
      </w:r>
      <w:r w:rsidRPr="00661F30">
        <w:rPr>
          <w:rFonts w:ascii="PT Astra Serif" w:hAnsi="PT Astra Serif"/>
        </w:rPr>
        <w:t>8 главных распорядителей средств бюджета города Югорска</w:t>
      </w:r>
      <w:r w:rsidR="00556B72" w:rsidRPr="00661F30">
        <w:rPr>
          <w:rFonts w:ascii="PT Astra Serif" w:hAnsi="PT Astra Serif"/>
        </w:rPr>
        <w:t>, являющихся органами местного самоуправления (Дума города Югорска, администрация города Югорска) и органами администрации города Югорска (Управление образования, Департамент финансов, Департ</w:t>
      </w:r>
      <w:r w:rsidR="009275D2" w:rsidRPr="00661F30">
        <w:rPr>
          <w:rFonts w:ascii="PT Astra Serif" w:hAnsi="PT Astra Serif"/>
        </w:rPr>
        <w:t>амент муниципальной</w:t>
      </w:r>
      <w:r w:rsidR="00556B72" w:rsidRPr="00661F30">
        <w:rPr>
          <w:rFonts w:ascii="PT Astra Serif" w:hAnsi="PT Astra Serif"/>
        </w:rPr>
        <w:t xml:space="preserve"> соб</w:t>
      </w:r>
      <w:r w:rsidR="009275D2" w:rsidRPr="00661F30">
        <w:rPr>
          <w:rFonts w:ascii="PT Astra Serif" w:hAnsi="PT Astra Serif"/>
        </w:rPr>
        <w:t>ственности и градостроительства</w:t>
      </w:r>
      <w:r w:rsidR="00556B72" w:rsidRPr="00661F30">
        <w:rPr>
          <w:rFonts w:ascii="PT Astra Serif" w:hAnsi="PT Astra Serif"/>
        </w:rPr>
        <w:t>, Деп</w:t>
      </w:r>
      <w:r w:rsidR="009275D2" w:rsidRPr="00661F30">
        <w:rPr>
          <w:rFonts w:ascii="PT Astra Serif" w:hAnsi="PT Astra Serif"/>
        </w:rPr>
        <w:t>артамент</w:t>
      </w:r>
      <w:r w:rsidR="00556B72" w:rsidRPr="00661F30">
        <w:rPr>
          <w:rFonts w:ascii="PT Astra Serif" w:hAnsi="PT Astra Serif"/>
        </w:rPr>
        <w:t xml:space="preserve"> жил</w:t>
      </w:r>
      <w:r w:rsidR="009275D2" w:rsidRPr="00661F30">
        <w:rPr>
          <w:rFonts w:ascii="PT Astra Serif" w:hAnsi="PT Astra Serif"/>
        </w:rPr>
        <w:t>ищно-коммунального и строитель</w:t>
      </w:r>
      <w:r w:rsidR="005C7127" w:rsidRPr="00661F30">
        <w:rPr>
          <w:rFonts w:ascii="PT Astra Serif" w:hAnsi="PT Astra Serif"/>
        </w:rPr>
        <w:t>ного комплекса</w:t>
      </w:r>
      <w:r w:rsidR="00556B72" w:rsidRPr="00661F30">
        <w:rPr>
          <w:rFonts w:ascii="PT Astra Serif" w:hAnsi="PT Astra Serif"/>
        </w:rPr>
        <w:t>, Управление культуры, Управление соц</w:t>
      </w:r>
      <w:r w:rsidR="009275D2" w:rsidRPr="00661F30">
        <w:rPr>
          <w:rFonts w:ascii="PT Astra Serif" w:hAnsi="PT Astra Serif"/>
        </w:rPr>
        <w:t>иальной</w:t>
      </w:r>
      <w:r w:rsidR="00556B72" w:rsidRPr="00661F30">
        <w:rPr>
          <w:rFonts w:ascii="PT Astra Serif" w:hAnsi="PT Astra Serif"/>
        </w:rPr>
        <w:t xml:space="preserve"> политики)</w:t>
      </w:r>
      <w:r w:rsidRPr="00661F30">
        <w:rPr>
          <w:rFonts w:ascii="PT Astra Serif" w:hAnsi="PT Astra Serif"/>
        </w:rPr>
        <w:t>.</w:t>
      </w:r>
    </w:p>
    <w:p w:rsidR="004243EB" w:rsidRPr="00661F30" w:rsidRDefault="009A5490" w:rsidP="004243EB">
      <w:pPr>
        <w:ind w:firstLine="709"/>
        <w:jc w:val="both"/>
        <w:rPr>
          <w:rFonts w:ascii="PT Astra Serif" w:hAnsi="PT Astra Serif"/>
        </w:rPr>
      </w:pPr>
      <w:r w:rsidRPr="00661F30">
        <w:rPr>
          <w:rFonts w:ascii="PT Astra Serif" w:hAnsi="PT Astra Serif"/>
        </w:rPr>
        <w:t>П</w:t>
      </w:r>
      <w:r w:rsidR="004243EB" w:rsidRPr="00661F30">
        <w:rPr>
          <w:rFonts w:ascii="PT Astra Serif" w:hAnsi="PT Astra Serif"/>
        </w:rPr>
        <w:t>о состоянию на 01.01.20</w:t>
      </w:r>
      <w:r w:rsidR="00687362" w:rsidRPr="00661F30">
        <w:rPr>
          <w:rFonts w:ascii="PT Astra Serif" w:hAnsi="PT Astra Serif"/>
        </w:rPr>
        <w:t>20</w:t>
      </w:r>
      <w:r w:rsidR="003F1D68" w:rsidRPr="00661F30">
        <w:rPr>
          <w:rFonts w:ascii="PT Astra Serif" w:hAnsi="PT Astra Serif"/>
        </w:rPr>
        <w:t xml:space="preserve"> и на 01.01.202</w:t>
      </w:r>
      <w:r w:rsidR="00687362" w:rsidRPr="00661F30">
        <w:rPr>
          <w:rFonts w:ascii="PT Astra Serif" w:hAnsi="PT Astra Serif"/>
        </w:rPr>
        <w:t>1</w:t>
      </w:r>
      <w:r w:rsidR="004243EB" w:rsidRPr="00661F30">
        <w:rPr>
          <w:rFonts w:ascii="PT Astra Serif" w:hAnsi="PT Astra Serif"/>
        </w:rPr>
        <w:t xml:space="preserve"> числ</w:t>
      </w:r>
      <w:r w:rsidR="003F1D68" w:rsidRPr="00661F30">
        <w:rPr>
          <w:rFonts w:ascii="PT Astra Serif" w:hAnsi="PT Astra Serif"/>
        </w:rPr>
        <w:t>енность учреждений не изменилась и составляет 29</w:t>
      </w:r>
      <w:r w:rsidR="00666B66" w:rsidRPr="00661F30">
        <w:rPr>
          <w:rFonts w:ascii="PT Astra Serif" w:hAnsi="PT Astra Serif"/>
        </w:rPr>
        <w:t xml:space="preserve"> учреждени</w:t>
      </w:r>
      <w:r w:rsidR="003F1D68" w:rsidRPr="00661F30">
        <w:rPr>
          <w:rFonts w:ascii="PT Astra Serif" w:hAnsi="PT Astra Serif"/>
        </w:rPr>
        <w:t>й</w:t>
      </w:r>
      <w:r w:rsidR="00687362" w:rsidRPr="00661F30">
        <w:rPr>
          <w:rFonts w:ascii="PT Astra Serif" w:hAnsi="PT Astra Serif"/>
        </w:rPr>
        <w:t xml:space="preserve"> </w:t>
      </w:r>
      <w:r w:rsidR="005C7127" w:rsidRPr="00661F30">
        <w:rPr>
          <w:rFonts w:ascii="PT Astra Serif" w:hAnsi="PT Astra Serif"/>
        </w:rPr>
        <w:t>(</w:t>
      </w:r>
      <w:r w:rsidR="004243EB" w:rsidRPr="00661F30">
        <w:rPr>
          <w:rFonts w:ascii="PT Astra Serif" w:hAnsi="PT Astra Serif"/>
        </w:rPr>
        <w:t xml:space="preserve">в том числе: </w:t>
      </w:r>
      <w:r w:rsidR="00F919BF" w:rsidRPr="00661F30">
        <w:rPr>
          <w:rFonts w:ascii="PT Astra Serif" w:hAnsi="PT Astra Serif"/>
        </w:rPr>
        <w:t>1</w:t>
      </w:r>
      <w:r w:rsidR="00C067CF" w:rsidRPr="00661F30">
        <w:rPr>
          <w:rFonts w:ascii="PT Astra Serif" w:hAnsi="PT Astra Serif"/>
        </w:rPr>
        <w:t>0</w:t>
      </w:r>
      <w:r w:rsidR="004243EB" w:rsidRPr="00661F30">
        <w:rPr>
          <w:rFonts w:ascii="PT Astra Serif" w:hAnsi="PT Astra Serif"/>
        </w:rPr>
        <w:t xml:space="preserve"> бюджетн</w:t>
      </w:r>
      <w:r w:rsidR="00AE301A" w:rsidRPr="00661F30">
        <w:rPr>
          <w:rFonts w:ascii="PT Astra Serif" w:hAnsi="PT Astra Serif"/>
        </w:rPr>
        <w:t>ых</w:t>
      </w:r>
      <w:r w:rsidR="004243EB" w:rsidRPr="00661F30">
        <w:rPr>
          <w:rFonts w:ascii="PT Astra Serif" w:hAnsi="PT Astra Serif"/>
        </w:rPr>
        <w:t xml:space="preserve"> учреждени</w:t>
      </w:r>
      <w:r w:rsidR="00AE301A" w:rsidRPr="00661F30">
        <w:rPr>
          <w:rFonts w:ascii="PT Astra Serif" w:hAnsi="PT Astra Serif"/>
        </w:rPr>
        <w:t>й</w:t>
      </w:r>
      <w:r w:rsidR="004243EB" w:rsidRPr="00661F30">
        <w:rPr>
          <w:rFonts w:ascii="PT Astra Serif" w:hAnsi="PT Astra Serif"/>
        </w:rPr>
        <w:t xml:space="preserve">, </w:t>
      </w:r>
      <w:r w:rsidR="00C067CF" w:rsidRPr="00661F30">
        <w:rPr>
          <w:rFonts w:ascii="PT Astra Serif" w:hAnsi="PT Astra Serif"/>
        </w:rPr>
        <w:t>7</w:t>
      </w:r>
      <w:r w:rsidR="004243EB" w:rsidRPr="00661F30">
        <w:rPr>
          <w:rFonts w:ascii="PT Astra Serif" w:hAnsi="PT Astra Serif"/>
        </w:rPr>
        <w:t xml:space="preserve"> автономных учре</w:t>
      </w:r>
      <w:r w:rsidR="006C364F" w:rsidRPr="00661F30">
        <w:rPr>
          <w:rFonts w:ascii="PT Astra Serif" w:hAnsi="PT Astra Serif"/>
        </w:rPr>
        <w:t xml:space="preserve">ждений, </w:t>
      </w:r>
      <w:r w:rsidR="000E5CEA" w:rsidRPr="00661F30">
        <w:rPr>
          <w:rFonts w:ascii="PT Astra Serif" w:hAnsi="PT Astra Serif"/>
        </w:rPr>
        <w:t>4</w:t>
      </w:r>
      <w:r w:rsidR="006C364F" w:rsidRPr="00661F30">
        <w:rPr>
          <w:rFonts w:ascii="PT Astra Serif" w:hAnsi="PT Astra Serif"/>
        </w:rPr>
        <w:t xml:space="preserve"> казенных учреждени</w:t>
      </w:r>
      <w:r w:rsidR="000E5CEA" w:rsidRPr="00661F30">
        <w:rPr>
          <w:rFonts w:ascii="PT Astra Serif" w:hAnsi="PT Astra Serif"/>
        </w:rPr>
        <w:t>я</w:t>
      </w:r>
      <w:r w:rsidR="006C364F" w:rsidRPr="00661F30">
        <w:rPr>
          <w:rFonts w:ascii="PT Astra Serif" w:hAnsi="PT Astra Serif"/>
        </w:rPr>
        <w:t>, 8</w:t>
      </w:r>
      <w:r w:rsidR="00687362" w:rsidRPr="00661F30">
        <w:rPr>
          <w:rFonts w:ascii="PT Astra Serif" w:hAnsi="PT Astra Serif"/>
        </w:rPr>
        <w:t xml:space="preserve"> </w:t>
      </w:r>
      <w:r w:rsidR="00F36E59" w:rsidRPr="00661F30">
        <w:rPr>
          <w:rFonts w:ascii="PT Astra Serif" w:hAnsi="PT Astra Serif"/>
        </w:rPr>
        <w:t>учреждений, выполняющих функции органов местного самоуправления</w:t>
      </w:r>
      <w:r w:rsidR="005C7127" w:rsidRPr="00661F30">
        <w:rPr>
          <w:rFonts w:ascii="PT Astra Serif" w:hAnsi="PT Astra Serif"/>
        </w:rPr>
        <w:t>)</w:t>
      </w:r>
      <w:r w:rsidR="004243EB" w:rsidRPr="00661F30">
        <w:rPr>
          <w:rFonts w:ascii="PT Astra Serif" w:hAnsi="PT Astra Serif"/>
        </w:rPr>
        <w:t>.</w:t>
      </w:r>
    </w:p>
    <w:p w:rsidR="005114A7" w:rsidRPr="00661F30" w:rsidRDefault="005114A7" w:rsidP="005114A7">
      <w:pPr>
        <w:ind w:firstLine="709"/>
        <w:jc w:val="both"/>
        <w:rPr>
          <w:rFonts w:ascii="PT Astra Serif" w:hAnsi="PT Astra Serif"/>
        </w:rPr>
      </w:pPr>
      <w:r w:rsidRPr="00661F30">
        <w:rPr>
          <w:rFonts w:ascii="PT Astra Serif" w:hAnsi="PT Astra Serif"/>
        </w:rPr>
        <w:t xml:space="preserve">Общая штатная численность муниципальных учреждений на начало года составила </w:t>
      </w:r>
      <w:r w:rsidR="00D118A5" w:rsidRPr="00661F30">
        <w:rPr>
          <w:rFonts w:ascii="PT Astra Serif" w:hAnsi="PT Astra Serif"/>
        </w:rPr>
        <w:t>2</w:t>
      </w:r>
      <w:r w:rsidR="005B734B" w:rsidRPr="00661F30">
        <w:rPr>
          <w:rFonts w:ascii="PT Astra Serif" w:hAnsi="PT Astra Serif"/>
        </w:rPr>
        <w:t xml:space="preserve"> 816</w:t>
      </w:r>
      <w:r w:rsidR="008B6ADA" w:rsidRPr="00661F30">
        <w:rPr>
          <w:rFonts w:ascii="PT Astra Serif" w:hAnsi="PT Astra Serif"/>
        </w:rPr>
        <w:t xml:space="preserve"> штатных единиц (в том числе </w:t>
      </w:r>
      <w:r w:rsidR="00D118A5" w:rsidRPr="00661F30">
        <w:rPr>
          <w:rFonts w:ascii="PT Astra Serif" w:hAnsi="PT Astra Serif"/>
        </w:rPr>
        <w:t>1</w:t>
      </w:r>
      <w:r w:rsidR="00D15293" w:rsidRPr="00661F30">
        <w:rPr>
          <w:rFonts w:ascii="PT Astra Serif" w:hAnsi="PT Astra Serif"/>
        </w:rPr>
        <w:t xml:space="preserve"> </w:t>
      </w:r>
      <w:r w:rsidR="005B734B" w:rsidRPr="00661F30">
        <w:rPr>
          <w:rFonts w:ascii="PT Astra Serif" w:hAnsi="PT Astra Serif"/>
        </w:rPr>
        <w:t>705</w:t>
      </w:r>
      <w:r w:rsidR="008B6ADA" w:rsidRPr="00661F30">
        <w:rPr>
          <w:rFonts w:ascii="PT Astra Serif" w:hAnsi="PT Astra Serif"/>
        </w:rPr>
        <w:t xml:space="preserve"> - в бюджетных учреждениях, </w:t>
      </w:r>
      <w:r w:rsidR="00D118A5" w:rsidRPr="00661F30">
        <w:rPr>
          <w:rFonts w:ascii="PT Astra Serif" w:hAnsi="PT Astra Serif"/>
        </w:rPr>
        <w:t>7</w:t>
      </w:r>
      <w:r w:rsidR="00B444A8" w:rsidRPr="00661F30">
        <w:rPr>
          <w:rFonts w:ascii="PT Astra Serif" w:hAnsi="PT Astra Serif"/>
        </w:rPr>
        <w:t>0</w:t>
      </w:r>
      <w:r w:rsidR="005B734B" w:rsidRPr="00661F30">
        <w:rPr>
          <w:rFonts w:ascii="PT Astra Serif" w:hAnsi="PT Astra Serif"/>
        </w:rPr>
        <w:t>1</w:t>
      </w:r>
      <w:r w:rsidR="008B6ADA" w:rsidRPr="00661F30">
        <w:rPr>
          <w:rFonts w:ascii="PT Astra Serif" w:hAnsi="PT Astra Serif"/>
        </w:rPr>
        <w:t xml:space="preserve"> - в автономных учреждениях, </w:t>
      </w:r>
      <w:r w:rsidR="00D118A5" w:rsidRPr="00661F30">
        <w:rPr>
          <w:rFonts w:ascii="PT Astra Serif" w:hAnsi="PT Astra Serif"/>
        </w:rPr>
        <w:t>1</w:t>
      </w:r>
      <w:r w:rsidR="00E71326" w:rsidRPr="00661F30">
        <w:rPr>
          <w:rFonts w:ascii="PT Astra Serif" w:hAnsi="PT Astra Serif"/>
        </w:rPr>
        <w:t>9</w:t>
      </w:r>
      <w:r w:rsidR="00B444A8" w:rsidRPr="00661F30">
        <w:rPr>
          <w:rFonts w:ascii="PT Astra Serif" w:hAnsi="PT Astra Serif"/>
        </w:rPr>
        <w:t>3</w:t>
      </w:r>
      <w:r w:rsidR="008B6ADA" w:rsidRPr="00661F30">
        <w:rPr>
          <w:rFonts w:ascii="PT Astra Serif" w:hAnsi="PT Astra Serif"/>
        </w:rPr>
        <w:t xml:space="preserve"> – в казенных учреждениях, 21</w:t>
      </w:r>
      <w:r w:rsidR="00D118A5" w:rsidRPr="00661F30">
        <w:rPr>
          <w:rFonts w:ascii="PT Astra Serif" w:hAnsi="PT Astra Serif"/>
        </w:rPr>
        <w:t>7</w:t>
      </w:r>
      <w:r w:rsidR="008B6ADA" w:rsidRPr="00661F30">
        <w:rPr>
          <w:rFonts w:ascii="PT Astra Serif" w:hAnsi="PT Astra Serif"/>
        </w:rPr>
        <w:t xml:space="preserve"> – в учреждениях, выполняющих функции органов местного самоуправления)</w:t>
      </w:r>
      <w:r w:rsidRPr="00661F30">
        <w:rPr>
          <w:rFonts w:ascii="PT Astra Serif" w:hAnsi="PT Astra Serif"/>
        </w:rPr>
        <w:t xml:space="preserve">. </w:t>
      </w:r>
    </w:p>
    <w:p w:rsidR="00DB36D2" w:rsidRPr="00661F30" w:rsidRDefault="00571D36" w:rsidP="005114A7">
      <w:pPr>
        <w:ind w:firstLine="709"/>
        <w:jc w:val="both"/>
        <w:rPr>
          <w:rFonts w:ascii="PT Astra Serif" w:hAnsi="PT Astra Serif"/>
        </w:rPr>
      </w:pPr>
      <w:r w:rsidRPr="00661F30">
        <w:rPr>
          <w:rFonts w:ascii="PT Astra Serif" w:hAnsi="PT Astra Serif"/>
        </w:rPr>
        <w:t>На</w:t>
      </w:r>
      <w:r w:rsidR="005114A7" w:rsidRPr="00661F30">
        <w:rPr>
          <w:rFonts w:ascii="PT Astra Serif" w:hAnsi="PT Astra Serif"/>
        </w:rPr>
        <w:t xml:space="preserve"> конец года общая штатная численность муниципальных учреждений составила</w:t>
      </w:r>
      <w:r w:rsidR="00887C35" w:rsidRPr="00661F30">
        <w:rPr>
          <w:rFonts w:ascii="PT Astra Serif" w:hAnsi="PT Astra Serif"/>
        </w:rPr>
        <w:t xml:space="preserve"> 2</w:t>
      </w:r>
      <w:r w:rsidR="00DB36D2" w:rsidRPr="00661F30">
        <w:rPr>
          <w:rFonts w:ascii="PT Astra Serif" w:hAnsi="PT Astra Serif"/>
        </w:rPr>
        <w:t xml:space="preserve"> 8</w:t>
      </w:r>
      <w:r w:rsidR="00FD79DC" w:rsidRPr="00661F30">
        <w:rPr>
          <w:rFonts w:ascii="PT Astra Serif" w:hAnsi="PT Astra Serif"/>
        </w:rPr>
        <w:t>5</w:t>
      </w:r>
      <w:r w:rsidR="00DB36D2" w:rsidRPr="00661F30">
        <w:rPr>
          <w:rFonts w:ascii="PT Astra Serif" w:hAnsi="PT Astra Serif"/>
        </w:rPr>
        <w:t>6</w:t>
      </w:r>
      <w:r w:rsidR="005114A7" w:rsidRPr="00661F30">
        <w:rPr>
          <w:rFonts w:ascii="PT Astra Serif" w:hAnsi="PT Astra Serif"/>
        </w:rPr>
        <w:t xml:space="preserve"> штатны</w:t>
      </w:r>
      <w:r w:rsidR="0013218C" w:rsidRPr="00661F30">
        <w:rPr>
          <w:rFonts w:ascii="PT Astra Serif" w:hAnsi="PT Astra Serif"/>
        </w:rPr>
        <w:t>х</w:t>
      </w:r>
      <w:r w:rsidR="005114A7" w:rsidRPr="00661F30">
        <w:rPr>
          <w:rFonts w:ascii="PT Astra Serif" w:hAnsi="PT Astra Serif"/>
        </w:rPr>
        <w:t xml:space="preserve"> единиц (в том числе</w:t>
      </w:r>
      <w:r w:rsidR="00894D87" w:rsidRPr="00661F30">
        <w:rPr>
          <w:rFonts w:ascii="PT Astra Serif" w:hAnsi="PT Astra Serif"/>
        </w:rPr>
        <w:t xml:space="preserve"> 1</w:t>
      </w:r>
      <w:r w:rsidR="00D15293" w:rsidRPr="00661F30">
        <w:rPr>
          <w:rFonts w:ascii="PT Astra Serif" w:hAnsi="PT Astra Serif"/>
        </w:rPr>
        <w:t xml:space="preserve"> </w:t>
      </w:r>
      <w:r w:rsidR="00DB36D2" w:rsidRPr="00661F30">
        <w:rPr>
          <w:rFonts w:ascii="PT Astra Serif" w:hAnsi="PT Astra Serif"/>
        </w:rPr>
        <w:t>7</w:t>
      </w:r>
      <w:r w:rsidR="00FD79DC" w:rsidRPr="00661F30">
        <w:rPr>
          <w:rFonts w:ascii="PT Astra Serif" w:hAnsi="PT Astra Serif"/>
        </w:rPr>
        <w:t>46</w:t>
      </w:r>
      <w:r w:rsidR="005114A7" w:rsidRPr="00661F30">
        <w:rPr>
          <w:rFonts w:ascii="PT Astra Serif" w:hAnsi="PT Astra Serif"/>
        </w:rPr>
        <w:t xml:space="preserve"> - в бюджетных учреждениях, </w:t>
      </w:r>
      <w:r w:rsidR="00894D87" w:rsidRPr="00661F30">
        <w:rPr>
          <w:rFonts w:ascii="PT Astra Serif" w:hAnsi="PT Astra Serif"/>
        </w:rPr>
        <w:t>7</w:t>
      </w:r>
      <w:r w:rsidR="00E71326" w:rsidRPr="00661F30">
        <w:rPr>
          <w:rFonts w:ascii="PT Astra Serif" w:hAnsi="PT Astra Serif"/>
        </w:rPr>
        <w:t>0</w:t>
      </w:r>
      <w:r w:rsidR="00FD79DC" w:rsidRPr="00661F30">
        <w:rPr>
          <w:rFonts w:ascii="PT Astra Serif" w:hAnsi="PT Astra Serif"/>
        </w:rPr>
        <w:t xml:space="preserve">0 </w:t>
      </w:r>
      <w:r w:rsidR="005114A7" w:rsidRPr="00661F30">
        <w:rPr>
          <w:rFonts w:ascii="PT Astra Serif" w:hAnsi="PT Astra Serif"/>
        </w:rPr>
        <w:t xml:space="preserve">- в автономных учреждениях, </w:t>
      </w:r>
      <w:r w:rsidR="00894D87" w:rsidRPr="00661F30">
        <w:rPr>
          <w:rFonts w:ascii="PT Astra Serif" w:hAnsi="PT Astra Serif"/>
        </w:rPr>
        <w:t>19</w:t>
      </w:r>
      <w:r w:rsidR="00FD79DC" w:rsidRPr="00661F30">
        <w:rPr>
          <w:rFonts w:ascii="PT Astra Serif" w:hAnsi="PT Astra Serif"/>
        </w:rPr>
        <w:t xml:space="preserve">4 </w:t>
      </w:r>
      <w:r w:rsidR="005114A7" w:rsidRPr="00661F30">
        <w:rPr>
          <w:rFonts w:ascii="PT Astra Serif" w:hAnsi="PT Astra Serif"/>
        </w:rPr>
        <w:t>– в казенных учреждениях, 2</w:t>
      </w:r>
      <w:r w:rsidR="00020E34" w:rsidRPr="00661F30">
        <w:rPr>
          <w:rFonts w:ascii="PT Astra Serif" w:hAnsi="PT Astra Serif"/>
        </w:rPr>
        <w:t>1</w:t>
      </w:r>
      <w:r w:rsidR="00FD79DC" w:rsidRPr="00661F30">
        <w:rPr>
          <w:rFonts w:ascii="PT Astra Serif" w:hAnsi="PT Astra Serif"/>
        </w:rPr>
        <w:t>6</w:t>
      </w:r>
      <w:r w:rsidR="005114A7" w:rsidRPr="00661F30">
        <w:rPr>
          <w:rFonts w:ascii="PT Astra Serif" w:hAnsi="PT Astra Serif"/>
        </w:rPr>
        <w:t xml:space="preserve"> – в </w:t>
      </w:r>
      <w:r w:rsidR="00F36E59" w:rsidRPr="00661F30">
        <w:rPr>
          <w:rFonts w:ascii="PT Astra Serif" w:hAnsi="PT Astra Serif"/>
        </w:rPr>
        <w:t>учреждениях, выполняющих функции органов местного самоуправления</w:t>
      </w:r>
      <w:r w:rsidR="005114A7" w:rsidRPr="00661F30">
        <w:rPr>
          <w:rFonts w:ascii="PT Astra Serif" w:hAnsi="PT Astra Serif"/>
        </w:rPr>
        <w:t>).</w:t>
      </w:r>
    </w:p>
    <w:p w:rsidR="0042672D" w:rsidRPr="00661F30" w:rsidRDefault="0042672D" w:rsidP="0042672D">
      <w:pPr>
        <w:ind w:firstLine="709"/>
        <w:jc w:val="both"/>
        <w:rPr>
          <w:rFonts w:ascii="PT Astra Serif" w:hAnsi="PT Astra Serif"/>
        </w:rPr>
      </w:pPr>
      <w:r w:rsidRPr="00661F30">
        <w:rPr>
          <w:rFonts w:ascii="PT Astra Serif" w:hAnsi="PT Astra Serif"/>
        </w:rPr>
        <w:lastRenderedPageBreak/>
        <w:t>Увеличение на 41 штатную единицу в муниципальных бюджетных учреждениях обусловлено ростом количества учащихся в общеобразовательных учреждени</w:t>
      </w:r>
      <w:r w:rsidR="00374DF0" w:rsidRPr="00661F30">
        <w:rPr>
          <w:rFonts w:ascii="PT Astra Serif" w:hAnsi="PT Astra Serif"/>
        </w:rPr>
        <w:t>ях</w:t>
      </w:r>
      <w:r w:rsidRPr="00661F30">
        <w:rPr>
          <w:rFonts w:ascii="PT Astra Serif" w:hAnsi="PT Astra Serif"/>
        </w:rPr>
        <w:t xml:space="preserve"> и ростом часов педагогической нагрузки согласно учебному плану, а также увеличением количества детей, обучающихся на дому по медицинским показаниям.</w:t>
      </w:r>
    </w:p>
    <w:p w:rsidR="0042672D" w:rsidRPr="00661F30" w:rsidRDefault="0042672D" w:rsidP="005114A7">
      <w:pPr>
        <w:ind w:firstLine="709"/>
        <w:jc w:val="both"/>
        <w:rPr>
          <w:rFonts w:ascii="PT Astra Serif" w:hAnsi="PT Astra Serif"/>
        </w:rPr>
      </w:pPr>
      <w:r w:rsidRPr="00661F30">
        <w:rPr>
          <w:rFonts w:ascii="PT Astra Serif" w:hAnsi="PT Astra Serif"/>
        </w:rPr>
        <w:t xml:space="preserve"> Перемещена 1 штатная единица - «уборщик служебных помещений» из муниципального автономного учреждения в  муниципальное казенное учреждение</w:t>
      </w:r>
      <w:r w:rsidR="00D31CFF" w:rsidRPr="00661F30">
        <w:rPr>
          <w:rFonts w:ascii="PT Astra Serif" w:hAnsi="PT Astra Serif"/>
        </w:rPr>
        <w:t>, что</w:t>
      </w:r>
      <w:r w:rsidRPr="00661F30">
        <w:rPr>
          <w:rFonts w:ascii="PT Astra Serif" w:hAnsi="PT Astra Serif"/>
        </w:rPr>
        <w:t xml:space="preserve"> обусловлено проведением организационно – штатных мероприятий. </w:t>
      </w:r>
    </w:p>
    <w:p w:rsidR="007C348C" w:rsidRPr="00661F30" w:rsidRDefault="004C0D07" w:rsidP="007C348C">
      <w:pPr>
        <w:pStyle w:val="13"/>
        <w:spacing w:after="0"/>
        <w:ind w:firstLine="709"/>
        <w:jc w:val="both"/>
        <w:rPr>
          <w:rFonts w:ascii="PT Astra Serif" w:hAnsi="PT Astra Serif"/>
          <w:sz w:val="24"/>
          <w:szCs w:val="24"/>
        </w:rPr>
      </w:pPr>
      <w:r w:rsidRPr="00661F30">
        <w:rPr>
          <w:rFonts w:ascii="PT Astra Serif" w:hAnsi="PT Astra Serif"/>
          <w:sz w:val="24"/>
          <w:szCs w:val="24"/>
        </w:rPr>
        <w:t xml:space="preserve"> Сокращена 1 штатная единица в учреждениях, выполняющих функции органов местного самоуправления</w:t>
      </w:r>
      <w:r w:rsidR="001E0864" w:rsidRPr="00661F30">
        <w:rPr>
          <w:rFonts w:ascii="PT Astra Serif" w:hAnsi="PT Astra Serif"/>
          <w:sz w:val="24"/>
          <w:szCs w:val="24"/>
        </w:rPr>
        <w:t xml:space="preserve">, что </w:t>
      </w:r>
      <w:r w:rsidR="00A0271D" w:rsidRPr="00661F30">
        <w:rPr>
          <w:rFonts w:ascii="PT Astra Serif" w:hAnsi="PT Astra Serif"/>
          <w:sz w:val="24"/>
          <w:szCs w:val="24"/>
        </w:rPr>
        <w:t>изменением</w:t>
      </w:r>
      <w:r w:rsidR="00A94AB9" w:rsidRPr="00661F30">
        <w:rPr>
          <w:rFonts w:ascii="PT Astra Serif" w:hAnsi="PT Astra Serif"/>
          <w:sz w:val="24"/>
          <w:szCs w:val="24"/>
        </w:rPr>
        <w:t xml:space="preserve"> норматив</w:t>
      </w:r>
      <w:r w:rsidR="00A0271D" w:rsidRPr="00661F30">
        <w:rPr>
          <w:rFonts w:ascii="PT Astra Serif" w:hAnsi="PT Astra Serif"/>
          <w:sz w:val="24"/>
          <w:szCs w:val="24"/>
        </w:rPr>
        <w:t>а</w:t>
      </w:r>
      <w:r w:rsidR="00A94AB9" w:rsidRPr="00661F30">
        <w:rPr>
          <w:rFonts w:ascii="PT Astra Serif" w:hAnsi="PT Astra Serif"/>
          <w:sz w:val="24"/>
          <w:szCs w:val="24"/>
        </w:rPr>
        <w:t xml:space="preserve"> предельной штатной численности муниципальных служащих в зависимости от среднего количества зарегистрированных актов гражданского состояния за последние 3 года, предшествующие текущему году, и средней нагрузки на 1 штатную единицу </w:t>
      </w:r>
      <w:r w:rsidR="00C860C9" w:rsidRPr="00661F30">
        <w:rPr>
          <w:rFonts w:ascii="PT Astra Serif" w:hAnsi="PT Astra Serif"/>
          <w:sz w:val="24"/>
          <w:szCs w:val="24"/>
        </w:rPr>
        <w:t xml:space="preserve">в соответствии с </w:t>
      </w:r>
      <w:r w:rsidRPr="00661F30">
        <w:rPr>
          <w:rFonts w:ascii="PT Astra Serif" w:hAnsi="PT Astra Serif"/>
          <w:sz w:val="24"/>
          <w:szCs w:val="24"/>
        </w:rPr>
        <w:t>закон</w:t>
      </w:r>
      <w:r w:rsidR="00C860C9" w:rsidRPr="00661F30">
        <w:rPr>
          <w:rFonts w:ascii="PT Astra Serif" w:hAnsi="PT Astra Serif"/>
          <w:sz w:val="24"/>
          <w:szCs w:val="24"/>
        </w:rPr>
        <w:t>ом</w:t>
      </w:r>
      <w:r w:rsidRPr="00661F30">
        <w:rPr>
          <w:rFonts w:ascii="PT Astra Serif" w:hAnsi="PT Astra Serif"/>
          <w:sz w:val="24"/>
          <w:szCs w:val="24"/>
        </w:rPr>
        <w:t xml:space="preserve"> Ханты-Мансийского автономного округа – Югры от </w:t>
      </w:r>
      <w:r w:rsidR="00A0271D" w:rsidRPr="00661F30">
        <w:rPr>
          <w:rFonts w:ascii="PT Astra Serif" w:hAnsi="PT Astra Serif"/>
          <w:sz w:val="24"/>
          <w:szCs w:val="24"/>
        </w:rPr>
        <w:t>30</w:t>
      </w:r>
      <w:r w:rsidRPr="00661F30">
        <w:rPr>
          <w:rFonts w:ascii="PT Astra Serif" w:hAnsi="PT Astra Serif"/>
          <w:sz w:val="24"/>
          <w:szCs w:val="24"/>
        </w:rPr>
        <w:t>.</w:t>
      </w:r>
      <w:r w:rsidR="00A0271D" w:rsidRPr="00661F30">
        <w:rPr>
          <w:rFonts w:ascii="PT Astra Serif" w:hAnsi="PT Astra Serif"/>
          <w:sz w:val="24"/>
          <w:szCs w:val="24"/>
        </w:rPr>
        <w:t>09</w:t>
      </w:r>
      <w:r w:rsidRPr="00661F30">
        <w:rPr>
          <w:rFonts w:ascii="PT Astra Serif" w:hAnsi="PT Astra Serif"/>
          <w:sz w:val="24"/>
          <w:szCs w:val="24"/>
        </w:rPr>
        <w:t>.20</w:t>
      </w:r>
      <w:r w:rsidR="00A0271D" w:rsidRPr="00661F30">
        <w:rPr>
          <w:rFonts w:ascii="PT Astra Serif" w:hAnsi="PT Astra Serif"/>
          <w:sz w:val="24"/>
          <w:szCs w:val="24"/>
        </w:rPr>
        <w:t>08</w:t>
      </w:r>
      <w:r w:rsidRPr="00661F30">
        <w:rPr>
          <w:rFonts w:ascii="PT Astra Serif" w:hAnsi="PT Astra Serif"/>
          <w:sz w:val="24"/>
          <w:szCs w:val="24"/>
        </w:rPr>
        <w:t xml:space="preserve"> № </w:t>
      </w:r>
      <w:r w:rsidR="00A0271D" w:rsidRPr="00661F30">
        <w:rPr>
          <w:rFonts w:ascii="PT Astra Serif" w:hAnsi="PT Astra Serif"/>
          <w:sz w:val="24"/>
          <w:szCs w:val="24"/>
        </w:rPr>
        <w:t>91</w:t>
      </w:r>
      <w:r w:rsidRPr="00661F30">
        <w:rPr>
          <w:rFonts w:ascii="PT Astra Serif" w:hAnsi="PT Astra Serif"/>
          <w:sz w:val="24"/>
          <w:szCs w:val="24"/>
        </w:rPr>
        <w:t>-оз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государственной регистрации актов гражданского состояния»</w:t>
      </w:r>
      <w:r w:rsidR="00151BC2" w:rsidRPr="00661F30">
        <w:rPr>
          <w:rFonts w:ascii="PT Astra Serif" w:hAnsi="PT Astra Serif"/>
          <w:sz w:val="24"/>
          <w:szCs w:val="24"/>
        </w:rPr>
        <w:t xml:space="preserve"> (до 31.12.2019 штатная численность составляла – 4 штатные единицы, а с 01.01.2020 – 3 штатные единицы)</w:t>
      </w:r>
      <w:r w:rsidR="00C860C9" w:rsidRPr="00661F30">
        <w:rPr>
          <w:rFonts w:ascii="PT Astra Serif" w:hAnsi="PT Astra Serif"/>
          <w:sz w:val="24"/>
          <w:szCs w:val="24"/>
        </w:rPr>
        <w:t>.</w:t>
      </w:r>
    </w:p>
    <w:p w:rsidR="005114A7" w:rsidRPr="00661F30" w:rsidRDefault="00DC4710" w:rsidP="007C348C">
      <w:pPr>
        <w:pStyle w:val="13"/>
        <w:spacing w:after="0"/>
        <w:ind w:firstLine="709"/>
        <w:jc w:val="both"/>
        <w:rPr>
          <w:rFonts w:ascii="PT Astra Serif" w:hAnsi="PT Astra Serif"/>
          <w:sz w:val="24"/>
          <w:szCs w:val="24"/>
        </w:rPr>
      </w:pPr>
      <w:r w:rsidRPr="00661F30">
        <w:rPr>
          <w:rFonts w:ascii="PT Astra Serif" w:hAnsi="PT Astra Serif"/>
          <w:sz w:val="24"/>
          <w:szCs w:val="24"/>
        </w:rPr>
        <w:t>На конец 20</w:t>
      </w:r>
      <w:r w:rsidR="00C24ADD" w:rsidRPr="00661F30">
        <w:rPr>
          <w:rFonts w:ascii="PT Astra Serif" w:hAnsi="PT Astra Serif"/>
          <w:sz w:val="24"/>
          <w:szCs w:val="24"/>
        </w:rPr>
        <w:t>20</w:t>
      </w:r>
      <w:r w:rsidRPr="00661F30">
        <w:rPr>
          <w:rFonts w:ascii="PT Astra Serif" w:hAnsi="PT Astra Serif"/>
          <w:sz w:val="24"/>
          <w:szCs w:val="24"/>
        </w:rPr>
        <w:t xml:space="preserve"> года д</w:t>
      </w:r>
      <w:r w:rsidR="005114A7" w:rsidRPr="00661F30">
        <w:rPr>
          <w:rFonts w:ascii="PT Astra Serif" w:hAnsi="PT Astra Serif"/>
          <w:sz w:val="24"/>
          <w:szCs w:val="24"/>
        </w:rPr>
        <w:t>оля штатной численности муниципальных бюджетных учреждений в общей штатной численности работников бюджетной сферы составила</w:t>
      </w:r>
      <w:r w:rsidR="00587783" w:rsidRPr="00661F30">
        <w:rPr>
          <w:rFonts w:ascii="PT Astra Serif" w:hAnsi="PT Astra Serif"/>
          <w:sz w:val="24"/>
          <w:szCs w:val="24"/>
        </w:rPr>
        <w:t xml:space="preserve"> </w:t>
      </w:r>
      <w:r w:rsidR="009A4D93" w:rsidRPr="00661F30">
        <w:rPr>
          <w:rFonts w:ascii="PT Astra Serif" w:hAnsi="PT Astra Serif"/>
          <w:sz w:val="24"/>
          <w:szCs w:val="24"/>
        </w:rPr>
        <w:t>6</w:t>
      </w:r>
      <w:r w:rsidR="007C348C" w:rsidRPr="00661F30">
        <w:rPr>
          <w:rFonts w:ascii="PT Astra Serif" w:hAnsi="PT Astra Serif"/>
          <w:sz w:val="24"/>
          <w:szCs w:val="24"/>
        </w:rPr>
        <w:t>1</w:t>
      </w:r>
      <w:r w:rsidR="003410A8" w:rsidRPr="00661F30">
        <w:rPr>
          <w:rFonts w:ascii="PT Astra Serif" w:hAnsi="PT Astra Serif"/>
          <w:sz w:val="24"/>
          <w:szCs w:val="24"/>
        </w:rPr>
        <w:t>,</w:t>
      </w:r>
      <w:r w:rsidR="007C348C" w:rsidRPr="00661F30">
        <w:rPr>
          <w:rFonts w:ascii="PT Astra Serif" w:hAnsi="PT Astra Serif"/>
          <w:sz w:val="24"/>
          <w:szCs w:val="24"/>
        </w:rPr>
        <w:t>1</w:t>
      </w:r>
      <w:r w:rsidR="003410A8" w:rsidRPr="00661F30">
        <w:rPr>
          <w:rFonts w:ascii="PT Astra Serif" w:hAnsi="PT Astra Serif"/>
          <w:sz w:val="24"/>
          <w:szCs w:val="24"/>
        </w:rPr>
        <w:t>%</w:t>
      </w:r>
      <w:r w:rsidR="005114A7" w:rsidRPr="00661F30">
        <w:rPr>
          <w:rFonts w:ascii="PT Astra Serif" w:hAnsi="PT Astra Serif"/>
          <w:sz w:val="24"/>
          <w:szCs w:val="24"/>
        </w:rPr>
        <w:t>, автономных учреждений –</w:t>
      </w:r>
      <w:r w:rsidR="00687362" w:rsidRPr="00661F30">
        <w:rPr>
          <w:rFonts w:ascii="PT Astra Serif" w:hAnsi="PT Astra Serif"/>
          <w:sz w:val="24"/>
          <w:szCs w:val="24"/>
        </w:rPr>
        <w:t xml:space="preserve"> </w:t>
      </w:r>
      <w:r w:rsidR="009A4D93" w:rsidRPr="00661F30">
        <w:rPr>
          <w:rFonts w:ascii="PT Astra Serif" w:hAnsi="PT Astra Serif"/>
          <w:sz w:val="24"/>
          <w:szCs w:val="24"/>
        </w:rPr>
        <w:t>24</w:t>
      </w:r>
      <w:r w:rsidR="002B1567" w:rsidRPr="00661F30">
        <w:rPr>
          <w:rFonts w:ascii="PT Astra Serif" w:hAnsi="PT Astra Serif"/>
          <w:sz w:val="24"/>
          <w:szCs w:val="24"/>
        </w:rPr>
        <w:t>,</w:t>
      </w:r>
      <w:r w:rsidR="007C348C" w:rsidRPr="00661F30">
        <w:rPr>
          <w:rFonts w:ascii="PT Astra Serif" w:hAnsi="PT Astra Serif"/>
          <w:sz w:val="24"/>
          <w:szCs w:val="24"/>
        </w:rPr>
        <w:t>5</w:t>
      </w:r>
      <w:r w:rsidR="003410A8" w:rsidRPr="00661F30">
        <w:rPr>
          <w:rFonts w:ascii="PT Astra Serif" w:hAnsi="PT Astra Serif"/>
          <w:sz w:val="24"/>
          <w:szCs w:val="24"/>
        </w:rPr>
        <w:t>%</w:t>
      </w:r>
      <w:r w:rsidR="00773CC5" w:rsidRPr="00661F30">
        <w:rPr>
          <w:rFonts w:ascii="PT Astra Serif" w:hAnsi="PT Astra Serif"/>
          <w:sz w:val="24"/>
          <w:szCs w:val="24"/>
        </w:rPr>
        <w:t>,</w:t>
      </w:r>
      <w:r w:rsidR="005114A7" w:rsidRPr="00661F30">
        <w:rPr>
          <w:rFonts w:ascii="PT Astra Serif" w:hAnsi="PT Astra Serif"/>
          <w:sz w:val="24"/>
          <w:szCs w:val="24"/>
        </w:rPr>
        <w:t xml:space="preserve"> казенных учреждений –</w:t>
      </w:r>
      <w:r w:rsidR="00687362" w:rsidRPr="00661F30">
        <w:rPr>
          <w:rFonts w:ascii="PT Astra Serif" w:hAnsi="PT Astra Serif"/>
          <w:sz w:val="24"/>
          <w:szCs w:val="24"/>
        </w:rPr>
        <w:t xml:space="preserve"> </w:t>
      </w:r>
      <w:r w:rsidR="009A4D93" w:rsidRPr="00661F30">
        <w:rPr>
          <w:rFonts w:ascii="PT Astra Serif" w:hAnsi="PT Astra Serif"/>
          <w:sz w:val="24"/>
          <w:szCs w:val="24"/>
        </w:rPr>
        <w:t>6</w:t>
      </w:r>
      <w:r w:rsidR="00773CC5" w:rsidRPr="00661F30">
        <w:rPr>
          <w:rFonts w:ascii="PT Astra Serif" w:hAnsi="PT Astra Serif"/>
          <w:sz w:val="24"/>
          <w:szCs w:val="24"/>
        </w:rPr>
        <w:t>,</w:t>
      </w:r>
      <w:r w:rsidR="007C348C" w:rsidRPr="00661F30">
        <w:rPr>
          <w:rFonts w:ascii="PT Astra Serif" w:hAnsi="PT Astra Serif"/>
          <w:sz w:val="24"/>
          <w:szCs w:val="24"/>
        </w:rPr>
        <w:t>8</w:t>
      </w:r>
      <w:r w:rsidR="003410A8" w:rsidRPr="00661F30">
        <w:rPr>
          <w:rFonts w:ascii="PT Astra Serif" w:hAnsi="PT Astra Serif"/>
          <w:sz w:val="24"/>
          <w:szCs w:val="24"/>
        </w:rPr>
        <w:t>%</w:t>
      </w:r>
      <w:r w:rsidR="005114A7" w:rsidRPr="00661F30">
        <w:rPr>
          <w:rFonts w:ascii="PT Astra Serif" w:hAnsi="PT Astra Serif"/>
          <w:sz w:val="24"/>
          <w:szCs w:val="24"/>
        </w:rPr>
        <w:t xml:space="preserve">, </w:t>
      </w:r>
      <w:r w:rsidR="00B605E1" w:rsidRPr="00661F30">
        <w:rPr>
          <w:rFonts w:ascii="PT Astra Serif" w:hAnsi="PT Astra Serif"/>
          <w:sz w:val="24"/>
          <w:szCs w:val="24"/>
        </w:rPr>
        <w:t>учреждений, выполняющих функции органов местного самоуправления</w:t>
      </w:r>
      <w:r w:rsidR="005114A7" w:rsidRPr="00661F30">
        <w:rPr>
          <w:rFonts w:ascii="PT Astra Serif" w:hAnsi="PT Astra Serif"/>
          <w:sz w:val="24"/>
          <w:szCs w:val="24"/>
        </w:rPr>
        <w:t xml:space="preserve"> –</w:t>
      </w:r>
      <w:r w:rsidR="003410A8" w:rsidRPr="00661F30">
        <w:rPr>
          <w:rFonts w:ascii="PT Astra Serif" w:hAnsi="PT Astra Serif"/>
          <w:sz w:val="24"/>
          <w:szCs w:val="24"/>
        </w:rPr>
        <w:t>7,</w:t>
      </w:r>
      <w:r w:rsidR="007C348C" w:rsidRPr="00661F30">
        <w:rPr>
          <w:rFonts w:ascii="PT Astra Serif" w:hAnsi="PT Astra Serif"/>
          <w:sz w:val="24"/>
          <w:szCs w:val="24"/>
        </w:rPr>
        <w:t>6</w:t>
      </w:r>
      <w:r w:rsidR="003410A8" w:rsidRPr="00661F30">
        <w:rPr>
          <w:rFonts w:ascii="PT Astra Serif" w:hAnsi="PT Astra Serif"/>
          <w:sz w:val="24"/>
          <w:szCs w:val="24"/>
        </w:rPr>
        <w:t>%</w:t>
      </w:r>
      <w:r w:rsidR="005114A7" w:rsidRPr="00661F30">
        <w:rPr>
          <w:rFonts w:ascii="PT Astra Serif" w:hAnsi="PT Astra Serif"/>
          <w:sz w:val="24"/>
          <w:szCs w:val="24"/>
        </w:rPr>
        <w:t>.</w:t>
      </w:r>
    </w:p>
    <w:p w:rsidR="00910D30" w:rsidRPr="00661F30" w:rsidRDefault="00910D30" w:rsidP="005114A7">
      <w:pPr>
        <w:ind w:firstLine="709"/>
        <w:jc w:val="both"/>
        <w:rPr>
          <w:rFonts w:ascii="PT Astra Serif" w:hAnsi="PT Astra Serif"/>
        </w:rPr>
      </w:pPr>
      <w:r w:rsidRPr="00661F30">
        <w:rPr>
          <w:rFonts w:ascii="PT Astra Serif" w:hAnsi="PT Astra Serif"/>
        </w:rPr>
        <w:t>Среднесписочная численность</w:t>
      </w:r>
      <w:r w:rsidR="005570E9" w:rsidRPr="00661F30">
        <w:rPr>
          <w:rFonts w:ascii="PT Astra Serif" w:hAnsi="PT Astra Serif"/>
        </w:rPr>
        <w:t xml:space="preserve"> работников бюджетной сферы (без внешних совместителей и работающих по договорам гражданско-правового характера) составила </w:t>
      </w:r>
      <w:r w:rsidR="003410A8" w:rsidRPr="00661F30">
        <w:rPr>
          <w:rFonts w:ascii="PT Astra Serif" w:hAnsi="PT Astra Serif"/>
        </w:rPr>
        <w:t>2</w:t>
      </w:r>
      <w:r w:rsidR="00687362" w:rsidRPr="00661F30">
        <w:rPr>
          <w:rFonts w:ascii="PT Astra Serif" w:hAnsi="PT Astra Serif"/>
        </w:rPr>
        <w:t> </w:t>
      </w:r>
      <w:r w:rsidR="003410A8" w:rsidRPr="00661F30">
        <w:rPr>
          <w:rFonts w:ascii="PT Astra Serif" w:hAnsi="PT Astra Serif"/>
        </w:rPr>
        <w:t>2</w:t>
      </w:r>
      <w:r w:rsidR="00C24ADD" w:rsidRPr="00661F30">
        <w:rPr>
          <w:rFonts w:ascii="PT Astra Serif" w:hAnsi="PT Astra Serif"/>
        </w:rPr>
        <w:t>87</w:t>
      </w:r>
      <w:r w:rsidR="00687362" w:rsidRPr="00661F30">
        <w:rPr>
          <w:rFonts w:ascii="PT Astra Serif" w:hAnsi="PT Astra Serif"/>
        </w:rPr>
        <w:t xml:space="preserve"> </w:t>
      </w:r>
      <w:r w:rsidR="005570E9" w:rsidRPr="00661F30">
        <w:rPr>
          <w:rFonts w:ascii="PT Astra Serif" w:hAnsi="PT Astra Serif"/>
        </w:rPr>
        <w:t>человек</w:t>
      </w:r>
      <w:r w:rsidR="0060229F" w:rsidRPr="00661F30">
        <w:rPr>
          <w:rFonts w:ascii="PT Astra Serif" w:hAnsi="PT Astra Serif"/>
        </w:rPr>
        <w:t xml:space="preserve"> (в том числе: </w:t>
      </w:r>
      <w:r w:rsidR="00CB36F4" w:rsidRPr="00661F30">
        <w:rPr>
          <w:rFonts w:ascii="PT Astra Serif" w:hAnsi="PT Astra Serif"/>
        </w:rPr>
        <w:t>1</w:t>
      </w:r>
      <w:r w:rsidR="00687362" w:rsidRPr="00661F30">
        <w:rPr>
          <w:rFonts w:ascii="PT Astra Serif" w:hAnsi="PT Astra Serif"/>
        </w:rPr>
        <w:t> </w:t>
      </w:r>
      <w:r w:rsidR="00C24ADD" w:rsidRPr="00661F30">
        <w:rPr>
          <w:rFonts w:ascii="PT Astra Serif" w:hAnsi="PT Astra Serif"/>
        </w:rPr>
        <w:t>311</w:t>
      </w:r>
      <w:r w:rsidR="00687362" w:rsidRPr="00661F30">
        <w:rPr>
          <w:rFonts w:ascii="PT Astra Serif" w:hAnsi="PT Astra Serif"/>
        </w:rPr>
        <w:t xml:space="preserve"> </w:t>
      </w:r>
      <w:r w:rsidR="004A4919" w:rsidRPr="00661F30">
        <w:rPr>
          <w:rFonts w:ascii="PT Astra Serif" w:hAnsi="PT Astra Serif"/>
        </w:rPr>
        <w:t>человек</w:t>
      </w:r>
      <w:r w:rsidR="0060229F" w:rsidRPr="00661F30">
        <w:rPr>
          <w:rFonts w:ascii="PT Astra Serif" w:hAnsi="PT Astra Serif"/>
        </w:rPr>
        <w:t xml:space="preserve"> в бюджетных учреждениях, </w:t>
      </w:r>
      <w:r w:rsidR="003410A8" w:rsidRPr="00661F30">
        <w:rPr>
          <w:rFonts w:ascii="PT Astra Serif" w:hAnsi="PT Astra Serif"/>
        </w:rPr>
        <w:t>5</w:t>
      </w:r>
      <w:r w:rsidR="00B444A8" w:rsidRPr="00661F30">
        <w:rPr>
          <w:rFonts w:ascii="PT Astra Serif" w:hAnsi="PT Astra Serif"/>
        </w:rPr>
        <w:t>7</w:t>
      </w:r>
      <w:r w:rsidR="00C24ADD" w:rsidRPr="00661F30">
        <w:rPr>
          <w:rFonts w:ascii="PT Astra Serif" w:hAnsi="PT Astra Serif"/>
        </w:rPr>
        <w:t>9</w:t>
      </w:r>
      <w:r w:rsidR="00687362" w:rsidRPr="00661F30">
        <w:rPr>
          <w:rFonts w:ascii="PT Astra Serif" w:hAnsi="PT Astra Serif"/>
        </w:rPr>
        <w:t xml:space="preserve"> </w:t>
      </w:r>
      <w:r w:rsidR="00AF2B31" w:rsidRPr="00661F30">
        <w:rPr>
          <w:rFonts w:ascii="PT Astra Serif" w:hAnsi="PT Astra Serif"/>
        </w:rPr>
        <w:t xml:space="preserve">человек </w:t>
      </w:r>
      <w:r w:rsidR="0060229F" w:rsidRPr="00661F30">
        <w:rPr>
          <w:rFonts w:ascii="PT Astra Serif" w:hAnsi="PT Astra Serif"/>
        </w:rPr>
        <w:t xml:space="preserve">в автономных учреждениях, </w:t>
      </w:r>
      <w:r w:rsidR="00517D59" w:rsidRPr="00661F30">
        <w:rPr>
          <w:rFonts w:ascii="PT Astra Serif" w:hAnsi="PT Astra Serif"/>
        </w:rPr>
        <w:t>188</w:t>
      </w:r>
      <w:r w:rsidR="00687362" w:rsidRPr="00661F30">
        <w:rPr>
          <w:rFonts w:ascii="PT Astra Serif" w:hAnsi="PT Astra Serif"/>
        </w:rPr>
        <w:t xml:space="preserve"> </w:t>
      </w:r>
      <w:r w:rsidR="00AF2B31" w:rsidRPr="00661F30">
        <w:rPr>
          <w:rFonts w:ascii="PT Astra Serif" w:hAnsi="PT Astra Serif"/>
        </w:rPr>
        <w:t>человек</w:t>
      </w:r>
      <w:r w:rsidR="0060229F" w:rsidRPr="00661F30">
        <w:rPr>
          <w:rFonts w:ascii="PT Astra Serif" w:hAnsi="PT Astra Serif"/>
        </w:rPr>
        <w:t xml:space="preserve"> в казенных учреждениях, </w:t>
      </w:r>
      <w:r w:rsidR="003410A8" w:rsidRPr="00661F30">
        <w:rPr>
          <w:rFonts w:ascii="PT Astra Serif" w:hAnsi="PT Astra Serif"/>
        </w:rPr>
        <w:t>2</w:t>
      </w:r>
      <w:r w:rsidR="00C24ADD" w:rsidRPr="00661F30">
        <w:rPr>
          <w:rFonts w:ascii="PT Astra Serif" w:hAnsi="PT Astra Serif"/>
        </w:rPr>
        <w:t>09</w:t>
      </w:r>
      <w:r w:rsidR="00687362" w:rsidRPr="00661F30">
        <w:rPr>
          <w:rFonts w:ascii="PT Astra Serif" w:hAnsi="PT Astra Serif"/>
        </w:rPr>
        <w:t xml:space="preserve"> </w:t>
      </w:r>
      <w:r w:rsidR="00AF2B31" w:rsidRPr="00661F30">
        <w:rPr>
          <w:rFonts w:ascii="PT Astra Serif" w:hAnsi="PT Astra Serif"/>
        </w:rPr>
        <w:t xml:space="preserve">человек </w:t>
      </w:r>
      <w:r w:rsidR="0060229F" w:rsidRPr="00661F30">
        <w:rPr>
          <w:rFonts w:ascii="PT Astra Serif" w:hAnsi="PT Astra Serif"/>
        </w:rPr>
        <w:t>в учреждениях, выполняющих функции органов местного самоуправления)</w:t>
      </w:r>
      <w:r w:rsidR="005570E9" w:rsidRPr="00661F30">
        <w:rPr>
          <w:rFonts w:ascii="PT Astra Serif" w:hAnsi="PT Astra Serif"/>
        </w:rPr>
        <w:t>.</w:t>
      </w:r>
    </w:p>
    <w:p w:rsidR="0060229F" w:rsidRPr="00661F30" w:rsidRDefault="00910D30" w:rsidP="0060229F">
      <w:pPr>
        <w:ind w:firstLine="709"/>
        <w:jc w:val="both"/>
        <w:rPr>
          <w:rFonts w:ascii="PT Astra Serif" w:hAnsi="PT Astra Serif"/>
        </w:rPr>
      </w:pPr>
      <w:r w:rsidRPr="00661F30">
        <w:rPr>
          <w:rFonts w:ascii="PT Astra Serif" w:hAnsi="PT Astra Serif"/>
        </w:rPr>
        <w:t>Средняя заработная плата</w:t>
      </w:r>
      <w:r w:rsidR="005570E9" w:rsidRPr="00661F30">
        <w:rPr>
          <w:rFonts w:ascii="PT Astra Serif" w:hAnsi="PT Astra Serif"/>
        </w:rPr>
        <w:t xml:space="preserve"> работников бюджетной сферы</w:t>
      </w:r>
      <w:r w:rsidR="00271196" w:rsidRPr="00661F30">
        <w:rPr>
          <w:rFonts w:ascii="PT Astra Serif" w:hAnsi="PT Astra Serif"/>
        </w:rPr>
        <w:t>, выплачиваемая за счет средств бюджета города,</w:t>
      </w:r>
      <w:r w:rsidR="005570E9" w:rsidRPr="00661F30">
        <w:rPr>
          <w:rFonts w:ascii="PT Astra Serif" w:hAnsi="PT Astra Serif"/>
        </w:rPr>
        <w:t xml:space="preserve"> составила</w:t>
      </w:r>
      <w:r w:rsidR="00587783" w:rsidRPr="00661F30">
        <w:rPr>
          <w:rFonts w:ascii="PT Astra Serif" w:hAnsi="PT Astra Serif"/>
        </w:rPr>
        <w:t xml:space="preserve"> </w:t>
      </w:r>
      <w:r w:rsidR="00192CEE" w:rsidRPr="00661F30">
        <w:rPr>
          <w:rFonts w:ascii="PT Astra Serif" w:hAnsi="PT Astra Serif"/>
        </w:rPr>
        <w:t>5</w:t>
      </w:r>
      <w:r w:rsidR="008B4A69" w:rsidRPr="00661F30">
        <w:rPr>
          <w:rFonts w:ascii="PT Astra Serif" w:hAnsi="PT Astra Serif"/>
        </w:rPr>
        <w:t>6</w:t>
      </w:r>
      <w:r w:rsidR="00192CEE" w:rsidRPr="00661F30">
        <w:rPr>
          <w:rFonts w:ascii="PT Astra Serif" w:hAnsi="PT Astra Serif"/>
        </w:rPr>
        <w:t> </w:t>
      </w:r>
      <w:r w:rsidR="008B4A69" w:rsidRPr="00661F30">
        <w:rPr>
          <w:rFonts w:ascii="PT Astra Serif" w:hAnsi="PT Astra Serif"/>
        </w:rPr>
        <w:t>199</w:t>
      </w:r>
      <w:r w:rsidR="00192CEE" w:rsidRPr="00661F30">
        <w:rPr>
          <w:rFonts w:ascii="PT Astra Serif" w:hAnsi="PT Astra Serif"/>
        </w:rPr>
        <w:t>,</w:t>
      </w:r>
      <w:r w:rsidR="008B4A69" w:rsidRPr="00661F30">
        <w:rPr>
          <w:rFonts w:ascii="PT Astra Serif" w:hAnsi="PT Astra Serif"/>
        </w:rPr>
        <w:t>00</w:t>
      </w:r>
      <w:r w:rsidR="008D6263" w:rsidRPr="00661F30">
        <w:rPr>
          <w:rFonts w:ascii="PT Astra Serif" w:hAnsi="PT Astra Serif"/>
        </w:rPr>
        <w:t xml:space="preserve"> рубл</w:t>
      </w:r>
      <w:r w:rsidR="005F35DE" w:rsidRPr="00661F30">
        <w:rPr>
          <w:rFonts w:ascii="PT Astra Serif" w:hAnsi="PT Astra Serif"/>
        </w:rPr>
        <w:t>ей</w:t>
      </w:r>
      <w:r w:rsidR="00587783" w:rsidRPr="00661F30">
        <w:rPr>
          <w:rFonts w:ascii="PT Astra Serif" w:hAnsi="PT Astra Serif"/>
        </w:rPr>
        <w:t xml:space="preserve"> </w:t>
      </w:r>
      <w:r w:rsidR="0060229F" w:rsidRPr="00661F30">
        <w:rPr>
          <w:rFonts w:ascii="PT Astra Serif" w:hAnsi="PT Astra Serif"/>
        </w:rPr>
        <w:t xml:space="preserve">(в том числе: </w:t>
      </w:r>
      <w:r w:rsidR="00517D59" w:rsidRPr="00661F30">
        <w:rPr>
          <w:rFonts w:ascii="PT Astra Serif" w:hAnsi="PT Astra Serif"/>
        </w:rPr>
        <w:t>5</w:t>
      </w:r>
      <w:r w:rsidR="00664F06" w:rsidRPr="00661F30">
        <w:rPr>
          <w:rFonts w:ascii="PT Astra Serif" w:hAnsi="PT Astra Serif"/>
        </w:rPr>
        <w:t>4</w:t>
      </w:r>
      <w:r w:rsidR="00192CEE" w:rsidRPr="00661F30">
        <w:rPr>
          <w:rFonts w:ascii="PT Astra Serif" w:hAnsi="PT Astra Serif"/>
        </w:rPr>
        <w:t> </w:t>
      </w:r>
      <w:r w:rsidR="00664F06" w:rsidRPr="00661F30">
        <w:rPr>
          <w:rFonts w:ascii="PT Astra Serif" w:hAnsi="PT Astra Serif"/>
        </w:rPr>
        <w:t>123</w:t>
      </w:r>
      <w:r w:rsidR="00192CEE" w:rsidRPr="00661F30">
        <w:rPr>
          <w:rFonts w:ascii="PT Astra Serif" w:hAnsi="PT Astra Serif"/>
        </w:rPr>
        <w:t>,</w:t>
      </w:r>
      <w:r w:rsidR="00664F06" w:rsidRPr="00661F30">
        <w:rPr>
          <w:rFonts w:ascii="PT Astra Serif" w:hAnsi="PT Astra Serif"/>
        </w:rPr>
        <w:t>43</w:t>
      </w:r>
      <w:r w:rsidR="005F35DE" w:rsidRPr="00661F30">
        <w:rPr>
          <w:rFonts w:ascii="PT Astra Serif" w:hAnsi="PT Astra Serif"/>
        </w:rPr>
        <w:t xml:space="preserve"> рубл</w:t>
      </w:r>
      <w:r w:rsidR="00664F06" w:rsidRPr="00661F30">
        <w:rPr>
          <w:rFonts w:ascii="PT Astra Serif" w:hAnsi="PT Astra Serif"/>
        </w:rPr>
        <w:t>я</w:t>
      </w:r>
      <w:r w:rsidR="00587783" w:rsidRPr="00661F30">
        <w:rPr>
          <w:rFonts w:ascii="PT Astra Serif" w:hAnsi="PT Astra Serif"/>
        </w:rPr>
        <w:t xml:space="preserve"> </w:t>
      </w:r>
      <w:r w:rsidR="0060229F" w:rsidRPr="00661F30">
        <w:rPr>
          <w:rFonts w:ascii="PT Astra Serif" w:hAnsi="PT Astra Serif"/>
        </w:rPr>
        <w:t xml:space="preserve">в бюджетных учреждениях, </w:t>
      </w:r>
      <w:r w:rsidR="00192CEE" w:rsidRPr="00661F30">
        <w:rPr>
          <w:rFonts w:ascii="PT Astra Serif" w:hAnsi="PT Astra Serif"/>
        </w:rPr>
        <w:t>4</w:t>
      </w:r>
      <w:r w:rsidR="00664F06" w:rsidRPr="00661F30">
        <w:rPr>
          <w:rFonts w:ascii="PT Astra Serif" w:hAnsi="PT Astra Serif"/>
        </w:rPr>
        <w:t>8</w:t>
      </w:r>
      <w:r w:rsidR="00192CEE" w:rsidRPr="00661F30">
        <w:rPr>
          <w:rFonts w:ascii="PT Astra Serif" w:hAnsi="PT Astra Serif"/>
        </w:rPr>
        <w:t> </w:t>
      </w:r>
      <w:r w:rsidR="00664F06" w:rsidRPr="00661F30">
        <w:rPr>
          <w:rFonts w:ascii="PT Astra Serif" w:hAnsi="PT Astra Serif"/>
        </w:rPr>
        <w:t>788</w:t>
      </w:r>
      <w:r w:rsidR="00192CEE" w:rsidRPr="00661F30">
        <w:rPr>
          <w:rFonts w:ascii="PT Astra Serif" w:hAnsi="PT Astra Serif"/>
        </w:rPr>
        <w:t>,</w:t>
      </w:r>
      <w:r w:rsidR="00664F06" w:rsidRPr="00661F30">
        <w:rPr>
          <w:rFonts w:ascii="PT Astra Serif" w:hAnsi="PT Astra Serif"/>
        </w:rPr>
        <w:t>57</w:t>
      </w:r>
      <w:r w:rsidR="00A13BF8" w:rsidRPr="00661F30">
        <w:rPr>
          <w:rFonts w:ascii="PT Astra Serif" w:hAnsi="PT Astra Serif"/>
        </w:rPr>
        <w:t xml:space="preserve"> рубл</w:t>
      </w:r>
      <w:r w:rsidR="00517D59" w:rsidRPr="00661F30">
        <w:rPr>
          <w:rFonts w:ascii="PT Astra Serif" w:hAnsi="PT Astra Serif"/>
        </w:rPr>
        <w:t>ей</w:t>
      </w:r>
      <w:r w:rsidR="0060229F" w:rsidRPr="00661F30">
        <w:rPr>
          <w:rFonts w:ascii="PT Astra Serif" w:hAnsi="PT Astra Serif"/>
        </w:rPr>
        <w:t xml:space="preserve"> в автономных учреждениях, </w:t>
      </w:r>
      <w:r w:rsidR="00192CEE" w:rsidRPr="00661F30">
        <w:rPr>
          <w:rFonts w:ascii="PT Astra Serif" w:hAnsi="PT Astra Serif"/>
        </w:rPr>
        <w:t>4</w:t>
      </w:r>
      <w:r w:rsidR="00664F06" w:rsidRPr="00661F30">
        <w:rPr>
          <w:rFonts w:ascii="PT Astra Serif" w:hAnsi="PT Astra Serif"/>
        </w:rPr>
        <w:t>5</w:t>
      </w:r>
      <w:r w:rsidR="00192CEE" w:rsidRPr="00661F30">
        <w:rPr>
          <w:rFonts w:ascii="PT Astra Serif" w:hAnsi="PT Astra Serif"/>
        </w:rPr>
        <w:t> </w:t>
      </w:r>
      <w:r w:rsidR="00664F06" w:rsidRPr="00661F30">
        <w:rPr>
          <w:rFonts w:ascii="PT Astra Serif" w:hAnsi="PT Astra Serif"/>
        </w:rPr>
        <w:t>771</w:t>
      </w:r>
      <w:r w:rsidR="00192CEE" w:rsidRPr="00661F30">
        <w:rPr>
          <w:rFonts w:ascii="PT Astra Serif" w:hAnsi="PT Astra Serif"/>
        </w:rPr>
        <w:t>,</w:t>
      </w:r>
      <w:r w:rsidR="00664F06" w:rsidRPr="00661F30">
        <w:rPr>
          <w:rFonts w:ascii="PT Astra Serif" w:hAnsi="PT Astra Serif"/>
        </w:rPr>
        <w:t>45</w:t>
      </w:r>
      <w:r w:rsidR="00126938" w:rsidRPr="00661F30">
        <w:rPr>
          <w:rFonts w:ascii="PT Astra Serif" w:hAnsi="PT Astra Serif"/>
        </w:rPr>
        <w:t xml:space="preserve"> рубл</w:t>
      </w:r>
      <w:r w:rsidR="00BE6FB2" w:rsidRPr="00661F30">
        <w:rPr>
          <w:rFonts w:ascii="PT Astra Serif" w:hAnsi="PT Astra Serif"/>
        </w:rPr>
        <w:t>ей</w:t>
      </w:r>
      <w:r w:rsidR="0060229F" w:rsidRPr="00661F30">
        <w:rPr>
          <w:rFonts w:ascii="PT Astra Serif" w:hAnsi="PT Astra Serif"/>
        </w:rPr>
        <w:t xml:space="preserve"> в казенных учреждениях, </w:t>
      </w:r>
      <w:r w:rsidR="00517D59" w:rsidRPr="00661F30">
        <w:rPr>
          <w:rFonts w:ascii="PT Astra Serif" w:hAnsi="PT Astra Serif"/>
        </w:rPr>
        <w:t>9</w:t>
      </w:r>
      <w:r w:rsidR="008B4A69" w:rsidRPr="00661F30">
        <w:rPr>
          <w:rFonts w:ascii="PT Astra Serif" w:hAnsi="PT Astra Serif"/>
        </w:rPr>
        <w:t>9 220</w:t>
      </w:r>
      <w:r w:rsidR="00192CEE" w:rsidRPr="00661F30">
        <w:rPr>
          <w:rFonts w:ascii="PT Astra Serif" w:hAnsi="PT Astra Serif"/>
        </w:rPr>
        <w:t>,</w:t>
      </w:r>
      <w:r w:rsidR="008B4A69" w:rsidRPr="00661F30">
        <w:rPr>
          <w:rFonts w:ascii="PT Astra Serif" w:hAnsi="PT Astra Serif"/>
        </w:rPr>
        <w:t>49</w:t>
      </w:r>
      <w:r w:rsidR="00587783" w:rsidRPr="00661F30">
        <w:rPr>
          <w:rFonts w:ascii="PT Astra Serif" w:hAnsi="PT Astra Serif"/>
        </w:rPr>
        <w:t xml:space="preserve"> </w:t>
      </w:r>
      <w:r w:rsidR="00126938" w:rsidRPr="00661F30">
        <w:rPr>
          <w:rFonts w:ascii="PT Astra Serif" w:hAnsi="PT Astra Serif"/>
        </w:rPr>
        <w:t>рубл</w:t>
      </w:r>
      <w:r w:rsidR="00192CEE" w:rsidRPr="00661F30">
        <w:rPr>
          <w:rFonts w:ascii="PT Astra Serif" w:hAnsi="PT Astra Serif"/>
        </w:rPr>
        <w:t>ей</w:t>
      </w:r>
      <w:r w:rsidR="0060229F" w:rsidRPr="00661F30">
        <w:rPr>
          <w:rFonts w:ascii="PT Astra Serif" w:hAnsi="PT Astra Serif"/>
        </w:rPr>
        <w:t xml:space="preserve"> в учреждениях, выполняющих функции органов местного самоуправления).</w:t>
      </w:r>
    </w:p>
    <w:p w:rsidR="005114A7" w:rsidRPr="00661F30" w:rsidRDefault="005114A7" w:rsidP="005114A7">
      <w:pPr>
        <w:ind w:firstLine="709"/>
        <w:jc w:val="both"/>
        <w:rPr>
          <w:rFonts w:ascii="PT Astra Serif" w:hAnsi="PT Astra Serif"/>
        </w:rPr>
      </w:pPr>
      <w:r w:rsidRPr="00661F30">
        <w:rPr>
          <w:rFonts w:ascii="PT Astra Serif" w:hAnsi="PT Astra Serif"/>
        </w:rPr>
        <w:t>По состоянию на 01.01.20</w:t>
      </w:r>
      <w:r w:rsidR="003F1D68" w:rsidRPr="00661F30">
        <w:rPr>
          <w:rFonts w:ascii="PT Astra Serif" w:hAnsi="PT Astra Serif"/>
        </w:rPr>
        <w:t>2</w:t>
      </w:r>
      <w:r w:rsidR="004F0A53" w:rsidRPr="00661F30">
        <w:rPr>
          <w:rFonts w:ascii="PT Astra Serif" w:hAnsi="PT Astra Serif"/>
        </w:rPr>
        <w:t>1</w:t>
      </w:r>
      <w:r w:rsidRPr="00661F30">
        <w:rPr>
          <w:rFonts w:ascii="PT Astra Serif" w:hAnsi="PT Astra Serif"/>
        </w:rPr>
        <w:t xml:space="preserve"> в реестре муниципальных учреждений и предприятий числятся </w:t>
      </w:r>
      <w:r w:rsidR="00314B0D" w:rsidRPr="00661F30">
        <w:rPr>
          <w:rFonts w:ascii="PT Astra Serif" w:hAnsi="PT Astra Serif"/>
        </w:rPr>
        <w:t>3</w:t>
      </w:r>
      <w:r w:rsidRPr="00661F30">
        <w:rPr>
          <w:rFonts w:ascii="PT Astra Serif" w:hAnsi="PT Astra Serif"/>
        </w:rPr>
        <w:t xml:space="preserve"> муниципальных унитарных предприятия:</w:t>
      </w:r>
    </w:p>
    <w:p w:rsidR="005114A7" w:rsidRPr="00661F30" w:rsidRDefault="005114A7" w:rsidP="005114A7">
      <w:pPr>
        <w:ind w:firstLine="709"/>
        <w:jc w:val="both"/>
        <w:rPr>
          <w:rFonts w:ascii="PT Astra Serif" w:hAnsi="PT Astra Serif"/>
        </w:rPr>
      </w:pPr>
      <w:r w:rsidRPr="00661F30">
        <w:rPr>
          <w:rFonts w:ascii="PT Astra Serif" w:hAnsi="PT Astra Serif"/>
        </w:rPr>
        <w:t>- МУП «</w:t>
      </w:r>
      <w:proofErr w:type="spellStart"/>
      <w:r w:rsidRPr="00661F30">
        <w:rPr>
          <w:rFonts w:ascii="PT Astra Serif" w:hAnsi="PT Astra Serif"/>
        </w:rPr>
        <w:t>Югорскбытсервис</w:t>
      </w:r>
      <w:proofErr w:type="spellEnd"/>
      <w:r w:rsidRPr="00661F30">
        <w:rPr>
          <w:rFonts w:ascii="PT Astra Serif" w:hAnsi="PT Astra Serif"/>
        </w:rPr>
        <w:t>»;</w:t>
      </w:r>
    </w:p>
    <w:p w:rsidR="00314B0D" w:rsidRPr="00661F30" w:rsidRDefault="005114A7" w:rsidP="005114A7">
      <w:pPr>
        <w:ind w:firstLine="709"/>
        <w:jc w:val="both"/>
        <w:rPr>
          <w:rFonts w:ascii="PT Astra Serif" w:hAnsi="PT Astra Serif"/>
        </w:rPr>
      </w:pPr>
      <w:r w:rsidRPr="00661F30">
        <w:rPr>
          <w:rFonts w:ascii="PT Astra Serif" w:hAnsi="PT Astra Serif"/>
        </w:rPr>
        <w:t>- МУП г. Югорска «Югорский информационно</w:t>
      </w:r>
      <w:r w:rsidR="00B61BBD" w:rsidRPr="00661F30">
        <w:rPr>
          <w:rFonts w:ascii="PT Astra Serif" w:hAnsi="PT Astra Serif"/>
        </w:rPr>
        <w:t xml:space="preserve"> </w:t>
      </w:r>
      <w:r w:rsidRPr="00661F30">
        <w:rPr>
          <w:rFonts w:ascii="PT Astra Serif" w:hAnsi="PT Astra Serif"/>
        </w:rPr>
        <w:t>-</w:t>
      </w:r>
      <w:r w:rsidR="00B61BBD" w:rsidRPr="00661F30">
        <w:rPr>
          <w:rFonts w:ascii="PT Astra Serif" w:hAnsi="PT Astra Serif"/>
        </w:rPr>
        <w:t xml:space="preserve"> </w:t>
      </w:r>
      <w:r w:rsidRPr="00661F30">
        <w:rPr>
          <w:rFonts w:ascii="PT Astra Serif" w:hAnsi="PT Astra Serif"/>
        </w:rPr>
        <w:t>издательский центр»</w:t>
      </w:r>
      <w:r w:rsidR="00314B0D" w:rsidRPr="00661F30">
        <w:rPr>
          <w:rFonts w:ascii="PT Astra Serif" w:hAnsi="PT Astra Serif"/>
        </w:rPr>
        <w:t>;</w:t>
      </w:r>
    </w:p>
    <w:p w:rsidR="005114A7" w:rsidRPr="00661F30" w:rsidRDefault="00314B0D" w:rsidP="005114A7">
      <w:pPr>
        <w:ind w:firstLine="709"/>
        <w:jc w:val="both"/>
        <w:rPr>
          <w:rFonts w:ascii="PT Astra Serif" w:hAnsi="PT Astra Serif"/>
        </w:rPr>
      </w:pPr>
      <w:r w:rsidRPr="00661F30">
        <w:rPr>
          <w:rFonts w:ascii="PT Astra Serif" w:hAnsi="PT Astra Serif"/>
        </w:rPr>
        <w:t>- МУП</w:t>
      </w:r>
      <w:r w:rsidR="00F401F8" w:rsidRPr="00661F30">
        <w:rPr>
          <w:rFonts w:ascii="PT Astra Serif" w:hAnsi="PT Astra Serif"/>
        </w:rPr>
        <w:t xml:space="preserve"> «</w:t>
      </w:r>
      <w:proofErr w:type="spellStart"/>
      <w:r w:rsidR="00F401F8" w:rsidRPr="00661F30">
        <w:rPr>
          <w:rFonts w:ascii="PT Astra Serif" w:hAnsi="PT Astra Serif"/>
        </w:rPr>
        <w:t>Югорскэнергогаз</w:t>
      </w:r>
      <w:proofErr w:type="spellEnd"/>
      <w:r w:rsidR="00F401F8" w:rsidRPr="00661F30">
        <w:rPr>
          <w:rFonts w:ascii="PT Astra Serif" w:hAnsi="PT Astra Serif"/>
        </w:rPr>
        <w:t>»</w:t>
      </w:r>
      <w:r w:rsidR="005114A7" w:rsidRPr="00661F30">
        <w:rPr>
          <w:rFonts w:ascii="PT Astra Serif" w:hAnsi="PT Astra Serif"/>
        </w:rPr>
        <w:t>.</w:t>
      </w:r>
    </w:p>
    <w:p w:rsidR="00C61E7F" w:rsidRPr="00661F30" w:rsidRDefault="00C61E7F" w:rsidP="005114A7">
      <w:pPr>
        <w:ind w:firstLine="709"/>
        <w:jc w:val="both"/>
        <w:rPr>
          <w:rFonts w:ascii="PT Astra Serif" w:hAnsi="PT Astra Serif"/>
        </w:rPr>
      </w:pPr>
      <w:r w:rsidRPr="00661F30">
        <w:rPr>
          <w:rFonts w:ascii="PT Astra Serif" w:hAnsi="PT Astra Serif"/>
        </w:rPr>
        <w:t xml:space="preserve">По сравнению с </w:t>
      </w:r>
      <w:r w:rsidR="006E16A9" w:rsidRPr="00661F30">
        <w:rPr>
          <w:rFonts w:ascii="PT Astra Serif" w:hAnsi="PT Astra Serif"/>
        </w:rPr>
        <w:t>данными на</w:t>
      </w:r>
      <w:r w:rsidR="004F0A53" w:rsidRPr="00661F30">
        <w:rPr>
          <w:rFonts w:ascii="PT Astra Serif" w:hAnsi="PT Astra Serif"/>
        </w:rPr>
        <w:t xml:space="preserve"> </w:t>
      </w:r>
      <w:r w:rsidR="006E16A9" w:rsidRPr="00661F30">
        <w:rPr>
          <w:rFonts w:ascii="PT Astra Serif" w:hAnsi="PT Astra Serif"/>
        </w:rPr>
        <w:t>01.01.</w:t>
      </w:r>
      <w:r w:rsidRPr="00661F30">
        <w:rPr>
          <w:rFonts w:ascii="PT Astra Serif" w:hAnsi="PT Astra Serif"/>
        </w:rPr>
        <w:t>20</w:t>
      </w:r>
      <w:r w:rsidR="004F0A53" w:rsidRPr="00661F30">
        <w:rPr>
          <w:rFonts w:ascii="PT Astra Serif" w:hAnsi="PT Astra Serif"/>
        </w:rPr>
        <w:t>21</w:t>
      </w:r>
      <w:r w:rsidRPr="00661F30">
        <w:rPr>
          <w:rFonts w:ascii="PT Astra Serif" w:hAnsi="PT Astra Serif"/>
        </w:rPr>
        <w:t xml:space="preserve"> количество муниципальных унитарных предприятий </w:t>
      </w:r>
      <w:r w:rsidR="00666B66" w:rsidRPr="00661F30">
        <w:rPr>
          <w:rFonts w:ascii="PT Astra Serif" w:hAnsi="PT Astra Serif"/>
        </w:rPr>
        <w:t>не изменилось</w:t>
      </w:r>
      <w:r w:rsidRPr="00661F30">
        <w:rPr>
          <w:rFonts w:ascii="PT Astra Serif" w:hAnsi="PT Astra Serif"/>
        </w:rPr>
        <w:t>.</w:t>
      </w:r>
    </w:p>
    <w:p w:rsidR="008C05F0" w:rsidRPr="00661F30" w:rsidRDefault="008C05F0" w:rsidP="008C05F0">
      <w:pPr>
        <w:jc w:val="center"/>
        <w:rPr>
          <w:rFonts w:ascii="PT Astra Serif" w:hAnsi="PT Astra Serif"/>
          <w:b/>
        </w:rPr>
      </w:pPr>
    </w:p>
    <w:p w:rsidR="00C41294" w:rsidRPr="00661F30" w:rsidRDefault="00C41294" w:rsidP="00C41294">
      <w:pPr>
        <w:jc w:val="center"/>
        <w:rPr>
          <w:rFonts w:ascii="PT Astra Serif" w:hAnsi="PT Astra Serif"/>
          <w:b/>
        </w:rPr>
      </w:pPr>
      <w:r w:rsidRPr="00661F30">
        <w:rPr>
          <w:rFonts w:ascii="PT Astra Serif" w:hAnsi="PT Astra Serif"/>
          <w:b/>
        </w:rPr>
        <w:t>Раздел 2. Результаты деятельности субъекта бюджетной отчетности</w:t>
      </w:r>
    </w:p>
    <w:p w:rsidR="00892C25" w:rsidRPr="00661F30" w:rsidRDefault="00892C25" w:rsidP="00C41294">
      <w:pPr>
        <w:jc w:val="center"/>
        <w:rPr>
          <w:rFonts w:ascii="PT Astra Serif" w:hAnsi="PT Astra Serif"/>
          <w:b/>
        </w:rPr>
      </w:pPr>
    </w:p>
    <w:p w:rsidR="00892C25" w:rsidRPr="00661F30" w:rsidRDefault="00892C25" w:rsidP="00892C25">
      <w:pPr>
        <w:autoSpaceDE w:val="0"/>
        <w:autoSpaceDN w:val="0"/>
        <w:adjustRightInd w:val="0"/>
        <w:ind w:firstLine="709"/>
        <w:jc w:val="both"/>
        <w:rPr>
          <w:rFonts w:ascii="PT Astra Serif" w:hAnsi="PT Astra Serif"/>
        </w:rPr>
      </w:pPr>
      <w:r w:rsidRPr="00661F30">
        <w:rPr>
          <w:rFonts w:ascii="PT Astra Serif" w:eastAsia="Calibri" w:hAnsi="PT Astra Serif"/>
          <w:lang w:eastAsia="en-US"/>
        </w:rPr>
        <w:t>Главным приоритетом бюджетной и налоговой политики города Югорска на 20</w:t>
      </w:r>
      <w:r w:rsidR="006D3411" w:rsidRPr="00661F30">
        <w:rPr>
          <w:rFonts w:ascii="PT Astra Serif" w:eastAsia="Calibri" w:hAnsi="PT Astra Serif"/>
          <w:lang w:eastAsia="en-US"/>
        </w:rPr>
        <w:t>20</w:t>
      </w:r>
      <w:r w:rsidRPr="00661F30">
        <w:rPr>
          <w:rFonts w:ascii="PT Astra Serif" w:eastAsia="Calibri" w:hAnsi="PT Astra Serif"/>
          <w:lang w:eastAsia="en-US"/>
        </w:rPr>
        <w:t xml:space="preserve"> год являлось  </w:t>
      </w:r>
      <w:r w:rsidRPr="00661F30">
        <w:rPr>
          <w:rFonts w:ascii="PT Astra Serif" w:hAnsi="PT Astra Serif"/>
        </w:rPr>
        <w:t xml:space="preserve">обеспечение </w:t>
      </w:r>
      <w:r w:rsidR="006D3411" w:rsidRPr="00661F30">
        <w:rPr>
          <w:rFonts w:ascii="PT Astra Serif" w:hAnsi="PT Astra Serif"/>
        </w:rPr>
        <w:t>финансовой устойчивости бюджетной системы город</w:t>
      </w:r>
      <w:r w:rsidRPr="00661F30">
        <w:rPr>
          <w:rFonts w:ascii="PT Astra Serif" w:hAnsi="PT Astra Serif"/>
        </w:rPr>
        <w:t>а Югорска</w:t>
      </w:r>
      <w:r w:rsidR="006D3411" w:rsidRPr="00661F30">
        <w:rPr>
          <w:rFonts w:ascii="PT Astra Serif" w:hAnsi="PT Astra Serif"/>
        </w:rPr>
        <w:t>, участие в реализации региональных проектов, охватывающих ключевые направления социально – экономического развития города Югорска.</w:t>
      </w:r>
      <w:r w:rsidRPr="00661F30">
        <w:rPr>
          <w:rFonts w:ascii="PT Astra Serif" w:hAnsi="PT Astra Serif"/>
        </w:rPr>
        <w:t xml:space="preserve">  </w:t>
      </w:r>
    </w:p>
    <w:p w:rsidR="00892C25" w:rsidRPr="00661F30" w:rsidRDefault="00892C25" w:rsidP="00892C25">
      <w:pPr>
        <w:autoSpaceDE w:val="0"/>
        <w:autoSpaceDN w:val="0"/>
        <w:adjustRightInd w:val="0"/>
        <w:ind w:firstLine="709"/>
        <w:jc w:val="both"/>
        <w:rPr>
          <w:rFonts w:ascii="PT Astra Serif" w:eastAsia="Calibri" w:hAnsi="PT Astra Serif"/>
          <w:lang w:eastAsia="en-US"/>
        </w:rPr>
      </w:pPr>
      <w:r w:rsidRPr="00661F30">
        <w:rPr>
          <w:rFonts w:ascii="PT Astra Serif" w:eastAsia="Calibri" w:hAnsi="PT Astra Serif"/>
          <w:lang w:eastAsia="en-US"/>
        </w:rPr>
        <w:t>Указанная цель достигалась путем решения следующих задач:</w:t>
      </w:r>
    </w:p>
    <w:p w:rsidR="00892C25" w:rsidRPr="00661F30" w:rsidRDefault="00892C25" w:rsidP="00892C25">
      <w:pPr>
        <w:ind w:firstLine="709"/>
        <w:jc w:val="both"/>
        <w:rPr>
          <w:rFonts w:ascii="PT Astra Serif" w:hAnsi="PT Astra Serif"/>
        </w:rPr>
      </w:pPr>
      <w:r w:rsidRPr="00661F30">
        <w:rPr>
          <w:rFonts w:ascii="PT Astra Serif" w:hAnsi="PT Astra Serif"/>
        </w:rPr>
        <w:t>сохранение положительной динамики поступления доходов бюджета города Югорска;</w:t>
      </w:r>
    </w:p>
    <w:p w:rsidR="00892C25" w:rsidRPr="00661F30" w:rsidRDefault="00892C25" w:rsidP="00892C25">
      <w:pPr>
        <w:ind w:firstLine="709"/>
        <w:jc w:val="both"/>
        <w:rPr>
          <w:rFonts w:ascii="PT Astra Serif" w:hAnsi="PT Astra Serif"/>
        </w:rPr>
      </w:pPr>
      <w:r w:rsidRPr="00661F30">
        <w:rPr>
          <w:rFonts w:ascii="PT Astra Serif" w:hAnsi="PT Astra Serif"/>
        </w:rPr>
        <w:t>повышение доходного потенциала и реалистичность прогнозирования доходной базы бюджета города Югорска;</w:t>
      </w:r>
    </w:p>
    <w:p w:rsidR="00892C25" w:rsidRPr="00661F30" w:rsidRDefault="00892C25" w:rsidP="00892C25">
      <w:pPr>
        <w:autoSpaceDE w:val="0"/>
        <w:autoSpaceDN w:val="0"/>
        <w:adjustRightInd w:val="0"/>
        <w:ind w:firstLine="709"/>
        <w:jc w:val="both"/>
        <w:rPr>
          <w:rFonts w:ascii="PT Astra Serif" w:eastAsia="Calibri" w:hAnsi="PT Astra Serif"/>
          <w:lang w:eastAsia="en-US"/>
        </w:rPr>
      </w:pPr>
      <w:r w:rsidRPr="00661F30">
        <w:rPr>
          <w:rFonts w:ascii="PT Astra Serif" w:eastAsia="Calibri" w:hAnsi="PT Astra Serif"/>
          <w:lang w:eastAsia="en-US"/>
        </w:rPr>
        <w:t>интеграция национальных проектов, государственных программ Ханты – Мансийского автономного округа – Югры в муниципальные программы города Югорска;</w:t>
      </w:r>
    </w:p>
    <w:p w:rsidR="006D3411" w:rsidRPr="00661F30" w:rsidRDefault="006D3411" w:rsidP="006D3411">
      <w:pPr>
        <w:autoSpaceDE w:val="0"/>
        <w:autoSpaceDN w:val="0"/>
        <w:adjustRightInd w:val="0"/>
        <w:ind w:firstLine="709"/>
        <w:jc w:val="both"/>
        <w:rPr>
          <w:rFonts w:ascii="PT Astra Serif" w:eastAsia="Calibri" w:hAnsi="PT Astra Serif"/>
          <w:lang w:eastAsia="en-US"/>
        </w:rPr>
      </w:pPr>
      <w:r w:rsidRPr="00661F30">
        <w:rPr>
          <w:rFonts w:ascii="PT Astra Serif" w:eastAsia="Calibri" w:hAnsi="PT Astra Serif"/>
          <w:lang w:eastAsia="en-US"/>
        </w:rPr>
        <w:t>совершенствование управления муниципальным имуществом и сетью учреждений;</w:t>
      </w:r>
    </w:p>
    <w:p w:rsidR="006D3411" w:rsidRPr="00661F30" w:rsidRDefault="006D3411" w:rsidP="006D3411">
      <w:pPr>
        <w:autoSpaceDE w:val="0"/>
        <w:autoSpaceDN w:val="0"/>
        <w:adjustRightInd w:val="0"/>
        <w:ind w:firstLine="709"/>
        <w:jc w:val="both"/>
        <w:rPr>
          <w:rFonts w:ascii="PT Astra Serif" w:eastAsia="Calibri" w:hAnsi="PT Astra Serif"/>
          <w:lang w:eastAsia="en-US"/>
        </w:rPr>
      </w:pPr>
      <w:r w:rsidRPr="00661F30">
        <w:rPr>
          <w:rFonts w:ascii="PT Astra Serif" w:eastAsia="Calibri" w:hAnsi="PT Astra Serif"/>
          <w:lang w:eastAsia="en-US"/>
        </w:rPr>
        <w:lastRenderedPageBreak/>
        <w:t>выявление неэффективно используемых ресурсов с целью их перенаправления на решение приоритетных задач;</w:t>
      </w:r>
    </w:p>
    <w:p w:rsidR="00A03B42" w:rsidRPr="00661F30" w:rsidRDefault="00A03B42" w:rsidP="006D3411">
      <w:pPr>
        <w:autoSpaceDE w:val="0"/>
        <w:autoSpaceDN w:val="0"/>
        <w:adjustRightInd w:val="0"/>
        <w:ind w:firstLine="709"/>
        <w:jc w:val="both"/>
        <w:rPr>
          <w:rFonts w:ascii="PT Astra Serif" w:eastAsia="Calibri" w:hAnsi="PT Astra Serif"/>
          <w:lang w:eastAsia="en-US"/>
        </w:rPr>
      </w:pPr>
      <w:r w:rsidRPr="00661F30">
        <w:rPr>
          <w:rFonts w:ascii="PT Astra Serif" w:eastAsia="Calibri" w:hAnsi="PT Astra Serif"/>
          <w:lang w:eastAsia="en-US"/>
        </w:rPr>
        <w:t>разработка нормативной правовой базы, обеспечивающ</w:t>
      </w:r>
      <w:r w:rsidR="00D840D6" w:rsidRPr="00661F30">
        <w:rPr>
          <w:rFonts w:ascii="PT Astra Serif" w:eastAsia="Calibri" w:hAnsi="PT Astra Serif"/>
          <w:lang w:eastAsia="en-US"/>
        </w:rPr>
        <w:t>ей</w:t>
      </w:r>
      <w:r w:rsidRPr="00661F30">
        <w:rPr>
          <w:rFonts w:ascii="PT Astra Serif" w:eastAsia="Calibri" w:hAnsi="PT Astra Serif"/>
          <w:lang w:eastAsia="en-US"/>
        </w:rPr>
        <w:t xml:space="preserve"> доступ негосударственных организаций к оказанию муниципальных услуг в условиях справедливой и открытой конкуренции на рынке муниципальных </w:t>
      </w:r>
      <w:r w:rsidR="00D840D6" w:rsidRPr="00661F30">
        <w:rPr>
          <w:rFonts w:ascii="PT Astra Serif" w:eastAsia="Calibri" w:hAnsi="PT Astra Serif"/>
          <w:lang w:eastAsia="en-US"/>
        </w:rPr>
        <w:t xml:space="preserve">услуг </w:t>
      </w:r>
      <w:r w:rsidRPr="00661F30">
        <w:rPr>
          <w:rFonts w:ascii="PT Astra Serif" w:eastAsia="Calibri" w:hAnsi="PT Astra Serif"/>
          <w:lang w:eastAsia="en-US"/>
        </w:rPr>
        <w:t xml:space="preserve">в целях повышения </w:t>
      </w:r>
      <w:r w:rsidR="00D840D6" w:rsidRPr="00661F30">
        <w:rPr>
          <w:rFonts w:ascii="PT Astra Serif" w:eastAsia="Calibri" w:hAnsi="PT Astra Serif"/>
          <w:lang w:eastAsia="en-US"/>
        </w:rPr>
        <w:t xml:space="preserve">их </w:t>
      </w:r>
      <w:r w:rsidRPr="00661F30">
        <w:rPr>
          <w:rFonts w:ascii="PT Astra Serif" w:eastAsia="Calibri" w:hAnsi="PT Astra Serif"/>
          <w:lang w:eastAsia="en-US"/>
        </w:rPr>
        <w:t xml:space="preserve">качества и доступности; </w:t>
      </w:r>
    </w:p>
    <w:p w:rsidR="00A03B42" w:rsidRPr="00661F30" w:rsidRDefault="00A03B42" w:rsidP="006D3411">
      <w:pPr>
        <w:autoSpaceDE w:val="0"/>
        <w:autoSpaceDN w:val="0"/>
        <w:adjustRightInd w:val="0"/>
        <w:ind w:firstLine="709"/>
        <w:jc w:val="both"/>
        <w:rPr>
          <w:rFonts w:ascii="PT Astra Serif" w:eastAsia="Calibri" w:hAnsi="PT Astra Serif"/>
          <w:lang w:eastAsia="en-US"/>
        </w:rPr>
      </w:pPr>
      <w:r w:rsidRPr="00661F30">
        <w:rPr>
          <w:rFonts w:ascii="PT Astra Serif" w:eastAsia="Calibri" w:hAnsi="PT Astra Serif"/>
          <w:lang w:eastAsia="en-US"/>
        </w:rPr>
        <w:t>обеспечение реализации мероприятий по повышению эффективности муниципальных учреждений, развитию альтернативных форм оказания муниципальных услуг;</w:t>
      </w:r>
    </w:p>
    <w:p w:rsidR="00A03B42" w:rsidRPr="00661F30" w:rsidRDefault="00A03B42" w:rsidP="00A03B42">
      <w:pPr>
        <w:autoSpaceDE w:val="0"/>
        <w:autoSpaceDN w:val="0"/>
        <w:adjustRightInd w:val="0"/>
        <w:ind w:firstLine="709"/>
        <w:jc w:val="both"/>
        <w:rPr>
          <w:rFonts w:ascii="PT Astra Serif" w:eastAsia="Calibri" w:hAnsi="PT Astra Serif"/>
          <w:lang w:eastAsia="en-US"/>
        </w:rPr>
      </w:pPr>
      <w:r w:rsidRPr="00661F30">
        <w:rPr>
          <w:rFonts w:ascii="PT Astra Serif" w:eastAsia="Calibri" w:hAnsi="PT Astra Serif"/>
          <w:lang w:eastAsia="en-US"/>
        </w:rPr>
        <w:t>совершенствование технологий и процедур планирования, исполнения расходов бюджета города Югорска;</w:t>
      </w:r>
    </w:p>
    <w:p w:rsidR="00A03B42" w:rsidRPr="00661F30" w:rsidRDefault="00A03B42" w:rsidP="00A03B42">
      <w:pPr>
        <w:autoSpaceDE w:val="0"/>
        <w:autoSpaceDN w:val="0"/>
        <w:adjustRightInd w:val="0"/>
        <w:ind w:firstLine="709"/>
        <w:jc w:val="both"/>
        <w:rPr>
          <w:rFonts w:ascii="PT Astra Serif" w:eastAsia="Calibri" w:hAnsi="PT Astra Serif"/>
          <w:lang w:eastAsia="en-US"/>
        </w:rPr>
      </w:pPr>
      <w:r w:rsidRPr="00661F30">
        <w:rPr>
          <w:rFonts w:ascii="PT Astra Serif" w:eastAsia="Calibri" w:hAnsi="PT Astra Serif"/>
          <w:lang w:eastAsia="en-US"/>
        </w:rPr>
        <w:t>обеспечение открытости бюджетного процесса и вовлечения в него граждан.</w:t>
      </w:r>
    </w:p>
    <w:p w:rsidR="00A938BE" w:rsidRPr="00661F30" w:rsidRDefault="00A938BE" w:rsidP="00A938BE">
      <w:pPr>
        <w:pStyle w:val="ConsNormal"/>
        <w:widowControl/>
        <w:tabs>
          <w:tab w:val="left" w:pos="675"/>
        </w:tabs>
        <w:jc w:val="both"/>
        <w:rPr>
          <w:rFonts w:ascii="PT Astra Serif" w:hAnsi="PT Astra Serif"/>
          <w:sz w:val="24"/>
          <w:szCs w:val="24"/>
        </w:rPr>
      </w:pPr>
    </w:p>
    <w:p w:rsidR="007F7514" w:rsidRPr="00661F30" w:rsidRDefault="007F7514" w:rsidP="007F7514">
      <w:pPr>
        <w:pStyle w:val="a3"/>
        <w:tabs>
          <w:tab w:val="num" w:pos="993"/>
        </w:tabs>
        <w:ind w:firstLine="0"/>
        <w:jc w:val="center"/>
        <w:rPr>
          <w:rFonts w:ascii="PT Astra Serif" w:eastAsia="Courier New" w:hAnsi="PT Astra Serif"/>
          <w:b/>
        </w:rPr>
      </w:pPr>
      <w:r w:rsidRPr="00661F30">
        <w:rPr>
          <w:rFonts w:ascii="PT Astra Serif" w:eastAsia="Courier New" w:hAnsi="PT Astra Serif"/>
          <w:b/>
        </w:rPr>
        <w:t>Реализация основных направлений бюджетной политики</w:t>
      </w:r>
    </w:p>
    <w:p w:rsidR="007F7514" w:rsidRPr="00661F30" w:rsidRDefault="007F7514" w:rsidP="007F7514">
      <w:pPr>
        <w:pStyle w:val="a3"/>
        <w:tabs>
          <w:tab w:val="num" w:pos="993"/>
        </w:tabs>
        <w:ind w:firstLine="709"/>
        <w:rPr>
          <w:rFonts w:ascii="PT Astra Serif" w:eastAsia="Courier New" w:hAnsi="PT Astra Serif"/>
        </w:rPr>
      </w:pPr>
    </w:p>
    <w:p w:rsidR="008B7884" w:rsidRPr="00661F30" w:rsidRDefault="008B7884" w:rsidP="008B7884">
      <w:pPr>
        <w:pStyle w:val="a3"/>
        <w:tabs>
          <w:tab w:val="num" w:pos="993"/>
        </w:tabs>
        <w:ind w:firstLine="709"/>
        <w:rPr>
          <w:rFonts w:ascii="PT Astra Serif" w:eastAsia="Courier New" w:hAnsi="PT Astra Serif"/>
        </w:rPr>
      </w:pPr>
      <w:r w:rsidRPr="00661F30">
        <w:rPr>
          <w:rFonts w:ascii="PT Astra Serif" w:eastAsia="Courier New" w:hAnsi="PT Astra Serif"/>
        </w:rPr>
        <w:t xml:space="preserve">Бюджетная политика в области доходов в 2020 году осуществлялась </w:t>
      </w:r>
      <w:r w:rsidRPr="00661F30">
        <w:rPr>
          <w:rFonts w:ascii="PT Astra Serif" w:hAnsi="PT Astra Serif"/>
        </w:rPr>
        <w:t xml:space="preserve">на принципах обеспечения устойчивости и сбалансированности бюджетной системы города Югорска </w:t>
      </w:r>
      <w:r w:rsidRPr="00661F30">
        <w:rPr>
          <w:rFonts w:ascii="PT Astra Serif" w:eastAsia="Calibri" w:hAnsi="PT Astra Serif"/>
          <w:lang w:eastAsia="ar-SA"/>
        </w:rPr>
        <w:t xml:space="preserve">в новых экономических условиях, складывающихся на фоне ситуации, вызванной распространением новой </w:t>
      </w:r>
      <w:proofErr w:type="spellStart"/>
      <w:r w:rsidRPr="00661F30">
        <w:rPr>
          <w:rFonts w:ascii="PT Astra Serif" w:eastAsia="Calibri" w:hAnsi="PT Astra Serif"/>
          <w:lang w:eastAsia="ar-SA"/>
        </w:rPr>
        <w:t>коронавирусной</w:t>
      </w:r>
      <w:proofErr w:type="spellEnd"/>
      <w:r w:rsidRPr="00661F30">
        <w:rPr>
          <w:rFonts w:ascii="PT Astra Serif" w:eastAsia="Calibri" w:hAnsi="PT Astra Serif"/>
          <w:lang w:eastAsia="ar-SA"/>
        </w:rPr>
        <w:t xml:space="preserve"> инфекции (</w:t>
      </w:r>
      <w:r w:rsidRPr="00661F30">
        <w:rPr>
          <w:rFonts w:ascii="PT Astra Serif" w:eastAsia="Calibri" w:hAnsi="PT Astra Serif"/>
          <w:lang w:val="en-US" w:eastAsia="ar-SA"/>
        </w:rPr>
        <w:t>COVID</w:t>
      </w:r>
      <w:r w:rsidRPr="00661F30">
        <w:rPr>
          <w:rFonts w:ascii="PT Astra Serif" w:eastAsia="Calibri" w:hAnsi="PT Astra Serif"/>
          <w:lang w:eastAsia="ar-SA"/>
        </w:rPr>
        <w:t xml:space="preserve"> – 19).</w:t>
      </w:r>
    </w:p>
    <w:p w:rsidR="008B7884" w:rsidRPr="00661F30" w:rsidRDefault="008B7884" w:rsidP="008B7884">
      <w:pPr>
        <w:pStyle w:val="a3"/>
        <w:tabs>
          <w:tab w:val="num" w:pos="993"/>
        </w:tabs>
        <w:ind w:firstLine="709"/>
        <w:rPr>
          <w:rFonts w:ascii="PT Astra Serif" w:eastAsia="Courier New" w:hAnsi="PT Astra Serif"/>
        </w:rPr>
      </w:pPr>
      <w:r w:rsidRPr="00661F30">
        <w:rPr>
          <w:rFonts w:ascii="PT Astra Serif" w:eastAsia="Courier New" w:hAnsi="PT Astra Serif"/>
        </w:rPr>
        <w:t>Мероприятия по решению поставленных задач в области доходов бюджета города Югорска в первую очередь были направлены на обеспечение сбалансированности бюджета и сохранение положительной динамики поступлений в бюджет города Югорска.</w:t>
      </w:r>
    </w:p>
    <w:p w:rsidR="008B7884" w:rsidRPr="00661F30" w:rsidRDefault="008B7884" w:rsidP="008B7884">
      <w:pPr>
        <w:pStyle w:val="a3"/>
        <w:tabs>
          <w:tab w:val="num" w:pos="993"/>
        </w:tabs>
        <w:ind w:firstLine="709"/>
        <w:rPr>
          <w:rFonts w:ascii="PT Astra Serif" w:eastAsia="Courier New" w:hAnsi="PT Astra Serif"/>
        </w:rPr>
      </w:pPr>
      <w:r w:rsidRPr="00661F30">
        <w:rPr>
          <w:rFonts w:ascii="PT Astra Serif" w:eastAsia="Courier New" w:hAnsi="PT Astra Serif"/>
        </w:rPr>
        <w:t>В течение отчетного периода реализовывались следующие мероприятия:</w:t>
      </w:r>
    </w:p>
    <w:p w:rsidR="008B7884" w:rsidRPr="00661F30" w:rsidRDefault="008B7884" w:rsidP="008B7884">
      <w:pPr>
        <w:pStyle w:val="af3"/>
        <w:spacing w:after="0"/>
        <w:ind w:firstLine="709"/>
        <w:jc w:val="both"/>
        <w:rPr>
          <w:rFonts w:ascii="PT Astra Serif" w:hAnsi="PT Astra Serif"/>
        </w:rPr>
      </w:pPr>
      <w:r w:rsidRPr="00661F30">
        <w:rPr>
          <w:rFonts w:ascii="PT Astra Serif" w:hAnsi="PT Astra Serif"/>
        </w:rPr>
        <w:t>1. Обеспечение поступлений в бюджет города Югорска доходных источников в запланированных объемах.</w:t>
      </w:r>
    </w:p>
    <w:p w:rsidR="008B7884" w:rsidRPr="00661F30" w:rsidRDefault="008B7884" w:rsidP="008B7884">
      <w:pPr>
        <w:pStyle w:val="af3"/>
        <w:spacing w:after="0"/>
        <w:ind w:firstLine="709"/>
        <w:jc w:val="both"/>
        <w:rPr>
          <w:rFonts w:ascii="PT Astra Serif" w:hAnsi="PT Astra Serif"/>
        </w:rPr>
      </w:pPr>
      <w:r w:rsidRPr="00661F30">
        <w:rPr>
          <w:rFonts w:ascii="PT Astra Serif" w:hAnsi="PT Astra Serif"/>
        </w:rPr>
        <w:t>2. Организация взаимодействия и координация деятельности администрации города и федеральных фискальных, правоохранительных и контролирующих органов по выявлению налоговых правонарушений.</w:t>
      </w:r>
    </w:p>
    <w:p w:rsidR="008B7884" w:rsidRPr="00661F30" w:rsidRDefault="008B7884" w:rsidP="008B7884">
      <w:pPr>
        <w:pStyle w:val="af3"/>
        <w:spacing w:after="0"/>
        <w:ind w:firstLine="709"/>
        <w:jc w:val="both"/>
        <w:rPr>
          <w:rFonts w:ascii="PT Astra Serif" w:hAnsi="PT Astra Serif"/>
        </w:rPr>
      </w:pPr>
      <w:r w:rsidRPr="00661F30">
        <w:rPr>
          <w:rFonts w:ascii="PT Astra Serif" w:hAnsi="PT Astra Serif"/>
        </w:rPr>
        <w:t xml:space="preserve">3. Реализация мероприятий, направленных на повышение эффективности использования имущества и земельных участков, находящихся в муниципальной собственности. </w:t>
      </w:r>
    </w:p>
    <w:p w:rsidR="008B7884" w:rsidRPr="00661F30" w:rsidRDefault="008B7884" w:rsidP="008B7884">
      <w:pPr>
        <w:pStyle w:val="af3"/>
        <w:spacing w:after="0"/>
        <w:ind w:firstLine="709"/>
        <w:jc w:val="both"/>
        <w:rPr>
          <w:rFonts w:ascii="PT Astra Serif" w:hAnsi="PT Astra Serif"/>
        </w:rPr>
      </w:pPr>
      <w:r w:rsidRPr="00661F30">
        <w:rPr>
          <w:rFonts w:ascii="PT Astra Serif" w:hAnsi="PT Astra Serif"/>
        </w:rPr>
        <w:t>4. Повышение уровня ответственности главных администраторов доходов бюджета города Югорска. В отчетном периоде п</w:t>
      </w:r>
      <w:r w:rsidRPr="00661F30">
        <w:rPr>
          <w:rFonts w:ascii="PT Astra Serif" w:eastAsia="Courier New" w:hAnsi="PT Astra Serif"/>
        </w:rPr>
        <w:t>родолжала действовать</w:t>
      </w:r>
      <w:r w:rsidRPr="00661F30">
        <w:rPr>
          <w:rFonts w:ascii="PT Astra Serif" w:hAnsi="PT Astra Serif"/>
        </w:rPr>
        <w:t xml:space="preserve"> система мониторинга качества финансового менеджмента, осуществляемого главными администраторами доходов бюджета города Югорска, позволяющая повысить эффективность и качество управления муниципальными финансами. </w:t>
      </w:r>
    </w:p>
    <w:p w:rsidR="008B7884" w:rsidRPr="00661F30" w:rsidRDefault="008B7884" w:rsidP="000C34FC">
      <w:pPr>
        <w:pStyle w:val="a3"/>
        <w:tabs>
          <w:tab w:val="num" w:pos="993"/>
        </w:tabs>
        <w:ind w:firstLine="709"/>
        <w:rPr>
          <w:rFonts w:ascii="PT Astra Serif" w:eastAsia="Courier New" w:hAnsi="PT Astra Serif"/>
        </w:rPr>
      </w:pPr>
      <w:r w:rsidRPr="00661F30">
        <w:rPr>
          <w:rFonts w:ascii="PT Astra Serif" w:eastAsia="Courier New" w:hAnsi="PT Astra Serif"/>
        </w:rPr>
        <w:t>Результатом осуществления бюджетной политики в области доходов в 2020 году является выполнение плановых назначений по доходам и сохранение положительной</w:t>
      </w:r>
      <w:r w:rsidR="000C34FC" w:rsidRPr="00661F30">
        <w:rPr>
          <w:rFonts w:ascii="PT Astra Serif" w:eastAsia="Courier New" w:hAnsi="PT Astra Serif"/>
        </w:rPr>
        <w:t xml:space="preserve"> динамики поступлений налоговых и неналоговых доходов в бюджет города Югорска.</w:t>
      </w:r>
      <w:r w:rsidRPr="00661F30">
        <w:rPr>
          <w:rFonts w:ascii="PT Astra Serif" w:eastAsia="Courier New" w:hAnsi="PT Astra Serif"/>
        </w:rPr>
        <w:t xml:space="preserve"> </w:t>
      </w:r>
    </w:p>
    <w:p w:rsidR="00D7082D" w:rsidRPr="00661F30" w:rsidRDefault="00D7082D" w:rsidP="00482178">
      <w:pPr>
        <w:autoSpaceDE w:val="0"/>
        <w:autoSpaceDN w:val="0"/>
        <w:adjustRightInd w:val="0"/>
        <w:ind w:firstLine="709"/>
        <w:jc w:val="both"/>
        <w:rPr>
          <w:rFonts w:ascii="PT Astra Serif" w:hAnsi="PT Astra Serif"/>
        </w:rPr>
      </w:pPr>
      <w:r w:rsidRPr="00661F30">
        <w:rPr>
          <w:rFonts w:ascii="PT Astra Serif" w:hAnsi="PT Astra Serif"/>
        </w:rPr>
        <w:t>Выстраивание приоритетов расходов бюджета города осуществлялось с учётом необходимости исполнения закреплённых за городом полномочий, организации надёжного функционирования городской инфраструктуры, необходимых условий для проживания горожан, в пределах возможных параметров бюджета города.</w:t>
      </w:r>
    </w:p>
    <w:p w:rsidR="00FF5918" w:rsidRPr="00661F30" w:rsidRDefault="009E2B32" w:rsidP="00FF5918">
      <w:pPr>
        <w:ind w:firstLine="709"/>
        <w:jc w:val="both"/>
        <w:rPr>
          <w:rFonts w:ascii="PT Astra Serif" w:hAnsi="PT Astra Serif"/>
        </w:rPr>
      </w:pPr>
      <w:r w:rsidRPr="00661F30">
        <w:rPr>
          <w:rFonts w:ascii="PT Astra Serif" w:hAnsi="PT Astra Serif"/>
        </w:rPr>
        <w:t xml:space="preserve">Расходы бюджета города Югорска сформированы программно – целевым методом на основе 17 муниципальных программ города Югорска. </w:t>
      </w:r>
      <w:r w:rsidR="00ED54D2" w:rsidRPr="00661F30">
        <w:rPr>
          <w:rFonts w:ascii="PT Astra Serif" w:hAnsi="PT Astra Serif"/>
        </w:rPr>
        <w:t xml:space="preserve"> </w:t>
      </w:r>
      <w:r w:rsidR="00F73F49" w:rsidRPr="00661F30">
        <w:rPr>
          <w:rFonts w:ascii="PT Astra Serif" w:hAnsi="PT Astra Serif"/>
        </w:rPr>
        <w:t>Переход на программный принцип планирования и исполнения бюджета</w:t>
      </w:r>
      <w:r w:rsidR="00982E68" w:rsidRPr="00661F30">
        <w:rPr>
          <w:rFonts w:ascii="PT Astra Serif" w:hAnsi="PT Astra Serif"/>
        </w:rPr>
        <w:t xml:space="preserve"> позволил оценить исполнение бюджета города за 20</w:t>
      </w:r>
      <w:r w:rsidR="005762B5" w:rsidRPr="00661F30">
        <w:rPr>
          <w:rFonts w:ascii="PT Astra Serif" w:hAnsi="PT Astra Serif"/>
        </w:rPr>
        <w:t>20</w:t>
      </w:r>
      <w:r w:rsidR="00982E68" w:rsidRPr="00661F30">
        <w:rPr>
          <w:rFonts w:ascii="PT Astra Serif" w:hAnsi="PT Astra Serif"/>
        </w:rPr>
        <w:t xml:space="preserve"> год не только с позиции финансовых показателей, но и с позиции достижения целевых показателей социально-экономического развития города. </w:t>
      </w:r>
    </w:p>
    <w:p w:rsidR="009C402D" w:rsidRPr="00661F30" w:rsidRDefault="006A6C58" w:rsidP="009C402D">
      <w:pPr>
        <w:ind w:firstLine="709"/>
        <w:jc w:val="both"/>
        <w:rPr>
          <w:rFonts w:ascii="PT Astra Serif" w:hAnsi="PT Astra Serif"/>
        </w:rPr>
      </w:pPr>
      <w:r w:rsidRPr="00661F30">
        <w:rPr>
          <w:rFonts w:ascii="PT Astra Serif" w:hAnsi="PT Astra Serif"/>
        </w:rPr>
        <w:t>Для повышения прозрачности городского бюджета и бюджетного процесса продолж</w:t>
      </w:r>
      <w:r w:rsidR="005351C5" w:rsidRPr="00661F30">
        <w:rPr>
          <w:rFonts w:ascii="PT Astra Serif" w:hAnsi="PT Astra Serif"/>
        </w:rPr>
        <w:t>алось</w:t>
      </w:r>
      <w:r w:rsidRPr="00661F30">
        <w:rPr>
          <w:rFonts w:ascii="PT Astra Serif" w:hAnsi="PT Astra Serif"/>
        </w:rPr>
        <w:t xml:space="preserve"> формирование единого информационного пространства в сфере управления муниципальными финансами путем </w:t>
      </w:r>
      <w:r w:rsidR="005351C5" w:rsidRPr="00661F30">
        <w:rPr>
          <w:rFonts w:ascii="PT Astra Serif" w:hAnsi="PT Astra Serif"/>
        </w:rPr>
        <w:t>модернизации</w:t>
      </w:r>
      <w:r w:rsidRPr="00661F30">
        <w:rPr>
          <w:rFonts w:ascii="PT Astra Serif" w:hAnsi="PT Astra Serif"/>
        </w:rPr>
        <w:t xml:space="preserve"> информационных систем и обеспечения открытости и доступности для граждан и организаций информации о бюджетном процессе города Югорска.</w:t>
      </w:r>
      <w:r w:rsidR="005351C5" w:rsidRPr="00661F30">
        <w:rPr>
          <w:rFonts w:ascii="PT Astra Serif" w:hAnsi="PT Astra Serif"/>
        </w:rPr>
        <w:t xml:space="preserve"> Н</w:t>
      </w:r>
      <w:r w:rsidRPr="00661F30">
        <w:rPr>
          <w:rFonts w:ascii="PT Astra Serif" w:hAnsi="PT Astra Serif"/>
        </w:rPr>
        <w:t xml:space="preserve">а официальном сайте </w:t>
      </w:r>
      <w:r w:rsidR="00DE0D21" w:rsidRPr="00661F30">
        <w:rPr>
          <w:rFonts w:ascii="PT Astra Serif" w:hAnsi="PT Astra Serif"/>
        </w:rPr>
        <w:t xml:space="preserve">органов местного самоуправления </w:t>
      </w:r>
      <w:r w:rsidRPr="00661F30">
        <w:rPr>
          <w:rFonts w:ascii="PT Astra Serif" w:hAnsi="PT Astra Serif"/>
        </w:rPr>
        <w:t>города</w:t>
      </w:r>
      <w:r w:rsidR="00DE0D21" w:rsidRPr="00661F30">
        <w:rPr>
          <w:rFonts w:ascii="PT Astra Serif" w:hAnsi="PT Astra Serif"/>
        </w:rPr>
        <w:t xml:space="preserve"> Югорска</w:t>
      </w:r>
      <w:r w:rsidRPr="00661F30">
        <w:rPr>
          <w:rFonts w:ascii="PT Astra Serif" w:hAnsi="PT Astra Serif"/>
        </w:rPr>
        <w:t xml:space="preserve"> размеща</w:t>
      </w:r>
      <w:r w:rsidR="005351C5" w:rsidRPr="00661F30">
        <w:rPr>
          <w:rFonts w:ascii="PT Astra Serif" w:hAnsi="PT Astra Serif"/>
        </w:rPr>
        <w:t>лась</w:t>
      </w:r>
      <w:r w:rsidRPr="00661F30">
        <w:rPr>
          <w:rFonts w:ascii="PT Astra Serif" w:hAnsi="PT Astra Serif"/>
        </w:rPr>
        <w:t xml:space="preserve"> информация о бюджетном процессе и бюджете города в доступной для граждан </w:t>
      </w:r>
      <w:r w:rsidRPr="00661F30">
        <w:rPr>
          <w:rFonts w:ascii="PT Astra Serif" w:hAnsi="PT Astra Serif"/>
        </w:rPr>
        <w:lastRenderedPageBreak/>
        <w:t>форме.</w:t>
      </w:r>
      <w:r w:rsidR="00B33185" w:rsidRPr="00661F30">
        <w:rPr>
          <w:rFonts w:ascii="PT Astra Serif" w:hAnsi="PT Astra Serif"/>
        </w:rPr>
        <w:t xml:space="preserve"> </w:t>
      </w:r>
      <w:r w:rsidRPr="00661F30">
        <w:rPr>
          <w:rFonts w:ascii="PT Astra Serif" w:hAnsi="PT Astra Serif"/>
        </w:rPr>
        <w:t>Публикуемая в открытых источниках информация позволи</w:t>
      </w:r>
      <w:r w:rsidR="005351C5" w:rsidRPr="00661F30">
        <w:rPr>
          <w:rFonts w:ascii="PT Astra Serif" w:hAnsi="PT Astra Serif"/>
        </w:rPr>
        <w:t>ла</w:t>
      </w:r>
      <w:r w:rsidRPr="00661F30">
        <w:rPr>
          <w:rFonts w:ascii="PT Astra Serif" w:hAnsi="PT Astra Serif"/>
        </w:rPr>
        <w:t xml:space="preserve"> гражданам составить представление о направлениях расходования бюджетных средств и сделать выводы об эффективности расходов и целевом использовании средств.</w:t>
      </w:r>
      <w:r w:rsidR="009C402D" w:rsidRPr="00661F30">
        <w:rPr>
          <w:rFonts w:ascii="PT Astra Serif" w:hAnsi="PT Astra Serif"/>
          <w:color w:val="000000" w:themeColor="text1"/>
        </w:rPr>
        <w:t xml:space="preserve"> В 20</w:t>
      </w:r>
      <w:r w:rsidR="00593C5B" w:rsidRPr="00661F30">
        <w:rPr>
          <w:rFonts w:ascii="PT Astra Serif" w:hAnsi="PT Astra Serif"/>
          <w:color w:val="000000" w:themeColor="text1"/>
        </w:rPr>
        <w:t>20</w:t>
      </w:r>
      <w:r w:rsidR="009C402D" w:rsidRPr="00661F30">
        <w:rPr>
          <w:rFonts w:ascii="PT Astra Serif" w:hAnsi="PT Astra Serif"/>
          <w:color w:val="000000" w:themeColor="text1"/>
        </w:rPr>
        <w:t xml:space="preserve"> году по результатам проводимого Департаментом финансов Ханты - Мансийского автономного округа - Югры</w:t>
      </w:r>
      <w:r w:rsidR="009C402D" w:rsidRPr="00661F30">
        <w:rPr>
          <w:rFonts w:ascii="PT Astra Serif" w:hAnsi="PT Astra Serif"/>
        </w:rPr>
        <w:t xml:space="preserve"> мониторинга оценки уровня открытости бюджетных данных и участия граждан в бюджетном процессе в городских округах и муниципальных районах Ханты - Мансийского автономного округа – Югры</w:t>
      </w:r>
      <w:r w:rsidR="00B33185" w:rsidRPr="00661F30">
        <w:rPr>
          <w:rFonts w:ascii="PT Astra Serif" w:hAnsi="PT Astra Serif"/>
        </w:rPr>
        <w:t xml:space="preserve"> </w:t>
      </w:r>
      <w:r w:rsidR="00593C5B" w:rsidRPr="00661F30">
        <w:rPr>
          <w:rFonts w:ascii="PT Astra Serif" w:hAnsi="PT Astra Serif"/>
        </w:rPr>
        <w:t>за 2019</w:t>
      </w:r>
      <w:r w:rsidR="009C402D" w:rsidRPr="00661F30">
        <w:rPr>
          <w:rFonts w:ascii="PT Astra Serif" w:hAnsi="PT Astra Serif"/>
        </w:rPr>
        <w:t xml:space="preserve"> год, город </w:t>
      </w:r>
      <w:proofErr w:type="spellStart"/>
      <w:r w:rsidR="009C402D" w:rsidRPr="00661F30">
        <w:rPr>
          <w:rFonts w:ascii="PT Astra Serif" w:hAnsi="PT Astra Serif"/>
        </w:rPr>
        <w:t>Югорск</w:t>
      </w:r>
      <w:proofErr w:type="spellEnd"/>
      <w:r w:rsidR="009C402D" w:rsidRPr="00661F30">
        <w:rPr>
          <w:rFonts w:ascii="PT Astra Serif" w:hAnsi="PT Astra Serif"/>
        </w:rPr>
        <w:t xml:space="preserve"> занял 2 - 3 место из 22 муниципальных образований.</w:t>
      </w:r>
    </w:p>
    <w:p w:rsidR="00A97DFF" w:rsidRPr="00661F30" w:rsidRDefault="00A97DFF" w:rsidP="00A97DFF">
      <w:pPr>
        <w:pBdr>
          <w:top w:val="single" w:sz="4" w:space="0" w:color="FFFFFF"/>
          <w:left w:val="single" w:sz="4" w:space="0" w:color="FFFFFF"/>
          <w:bottom w:val="single" w:sz="4" w:space="11" w:color="FFFFFF"/>
          <w:right w:val="single" w:sz="4" w:space="0" w:color="FFFFFF"/>
        </w:pBdr>
        <w:ind w:firstLine="567"/>
        <w:jc w:val="both"/>
        <w:rPr>
          <w:rFonts w:ascii="PT Astra Serif" w:hAnsi="PT Astra Serif"/>
        </w:rPr>
      </w:pPr>
      <w:r w:rsidRPr="00661F30">
        <w:rPr>
          <w:rFonts w:ascii="PT Astra Serif" w:hAnsi="PT Astra Serif"/>
        </w:rPr>
        <w:t xml:space="preserve">В целях привлечения граждан </w:t>
      </w:r>
      <w:r w:rsidR="00776807" w:rsidRPr="00661F30">
        <w:rPr>
          <w:rFonts w:ascii="PT Astra Serif" w:hAnsi="PT Astra Serif"/>
        </w:rPr>
        <w:t xml:space="preserve">города </w:t>
      </w:r>
      <w:r w:rsidRPr="00661F30">
        <w:rPr>
          <w:rFonts w:ascii="PT Astra Serif" w:hAnsi="PT Astra Serif"/>
        </w:rPr>
        <w:t>Югорска к участию в обсуждении вопросов формирования бюджета города и его исполнения действует информационный ресурс «Бюджет для граждан». Информация, размещаемая на официальном сайте органов местного самоуправления города Югорска в доступной форме</w:t>
      </w:r>
      <w:r w:rsidR="00DF549A" w:rsidRPr="00661F30">
        <w:rPr>
          <w:rFonts w:ascii="PT Astra Serif" w:hAnsi="PT Astra Serif"/>
        </w:rPr>
        <w:t>,</w:t>
      </w:r>
      <w:r w:rsidRPr="00661F30">
        <w:rPr>
          <w:rFonts w:ascii="PT Astra Serif" w:hAnsi="PT Astra Serif"/>
        </w:rPr>
        <w:t xml:space="preserve"> знакомит граждан с основными целями, задачами и приоритетными направлениями бюджетной политики, с основными характеристиками бюджета города Югорска и результатами его исполнения.</w:t>
      </w:r>
    </w:p>
    <w:p w:rsidR="00A97DFF" w:rsidRPr="00661F30" w:rsidRDefault="00A97DFF" w:rsidP="00A97DFF">
      <w:pPr>
        <w:pBdr>
          <w:top w:val="single" w:sz="4" w:space="0" w:color="FFFFFF"/>
          <w:left w:val="single" w:sz="4" w:space="0" w:color="FFFFFF"/>
          <w:bottom w:val="single" w:sz="4" w:space="11" w:color="FFFFFF"/>
          <w:right w:val="single" w:sz="4" w:space="0" w:color="FFFFFF"/>
        </w:pBdr>
        <w:ind w:firstLine="567"/>
        <w:jc w:val="both"/>
        <w:rPr>
          <w:rFonts w:ascii="PT Astra Serif" w:hAnsi="PT Astra Serif"/>
        </w:rPr>
      </w:pPr>
      <w:r w:rsidRPr="00661F30">
        <w:rPr>
          <w:rFonts w:ascii="PT Astra Serif" w:hAnsi="PT Astra Serif"/>
        </w:rPr>
        <w:tab/>
      </w:r>
    </w:p>
    <w:p w:rsidR="001A1997" w:rsidRPr="00661F30" w:rsidRDefault="001A1997" w:rsidP="001A1997">
      <w:pPr>
        <w:pBdr>
          <w:top w:val="single" w:sz="4" w:space="0" w:color="FFFFFF"/>
          <w:left w:val="single" w:sz="4" w:space="0" w:color="FFFFFF"/>
          <w:bottom w:val="single" w:sz="4" w:space="11" w:color="FFFFFF"/>
          <w:right w:val="single" w:sz="4" w:space="0" w:color="FFFFFF"/>
        </w:pBdr>
        <w:ind w:firstLine="567"/>
        <w:jc w:val="center"/>
        <w:rPr>
          <w:rFonts w:ascii="PT Astra Serif" w:hAnsi="PT Astra Serif"/>
          <w:b/>
          <w:bCs/>
        </w:rPr>
      </w:pPr>
      <w:r w:rsidRPr="00661F30">
        <w:rPr>
          <w:rFonts w:ascii="PT Astra Serif" w:hAnsi="PT Astra Serif"/>
          <w:b/>
          <w:bCs/>
        </w:rPr>
        <w:t>Основные направления долговой политики</w:t>
      </w:r>
    </w:p>
    <w:p w:rsidR="001A1997" w:rsidRPr="00661F30" w:rsidRDefault="001A1997" w:rsidP="001A1997">
      <w:pPr>
        <w:ind w:firstLine="709"/>
        <w:jc w:val="both"/>
        <w:rPr>
          <w:rFonts w:ascii="PT Astra Serif" w:hAnsi="PT Astra Serif"/>
          <w:lang w:eastAsia="ar-SA"/>
        </w:rPr>
      </w:pPr>
      <w:r w:rsidRPr="00661F30">
        <w:rPr>
          <w:rFonts w:ascii="PT Astra Serif" w:hAnsi="PT Astra Serif"/>
        </w:rPr>
        <w:t xml:space="preserve">Долговая политика города Югорска в 2020 году была нацелена </w:t>
      </w:r>
      <w:r w:rsidRPr="00661F30">
        <w:rPr>
          <w:rFonts w:ascii="PT Astra Serif" w:hAnsi="PT Astra Serif"/>
          <w:lang w:eastAsia="ar-SA"/>
        </w:rPr>
        <w:t xml:space="preserve">на поддержание долговой нагрузки на бюджет города Югорска на уровне, относящем город </w:t>
      </w:r>
      <w:proofErr w:type="spellStart"/>
      <w:r w:rsidRPr="00661F30">
        <w:rPr>
          <w:rFonts w:ascii="PT Astra Serif" w:hAnsi="PT Astra Serif"/>
          <w:lang w:eastAsia="ar-SA"/>
        </w:rPr>
        <w:t>Югорск</w:t>
      </w:r>
      <w:proofErr w:type="spellEnd"/>
      <w:r w:rsidRPr="00661F30">
        <w:rPr>
          <w:rFonts w:ascii="PT Astra Serif" w:hAnsi="PT Astra Serif"/>
          <w:lang w:eastAsia="ar-SA"/>
        </w:rPr>
        <w:t xml:space="preserve"> к муниципальным образованиям </w:t>
      </w:r>
      <w:r w:rsidR="004C7AD3" w:rsidRPr="00661F30">
        <w:rPr>
          <w:rFonts w:ascii="PT Astra Serif" w:hAnsi="PT Astra Serif"/>
          <w:lang w:eastAsia="ar-SA"/>
        </w:rPr>
        <w:t xml:space="preserve">автономного округа </w:t>
      </w:r>
      <w:r w:rsidRPr="00661F30">
        <w:rPr>
          <w:rFonts w:ascii="PT Astra Serif" w:hAnsi="PT Astra Serif"/>
          <w:lang w:eastAsia="ar-SA"/>
        </w:rPr>
        <w:t xml:space="preserve">с высокой долговой устойчивостью. </w:t>
      </w:r>
    </w:p>
    <w:p w:rsidR="001A1997" w:rsidRPr="00661F30" w:rsidRDefault="001A1997" w:rsidP="001A1997">
      <w:pPr>
        <w:pStyle w:val="af1"/>
        <w:spacing w:before="0" w:beforeAutospacing="0" w:after="0" w:afterAutospacing="0"/>
        <w:ind w:firstLine="709"/>
        <w:jc w:val="both"/>
        <w:rPr>
          <w:rFonts w:ascii="PT Astra Serif" w:hAnsi="PT Astra Serif"/>
        </w:rPr>
      </w:pPr>
      <w:r w:rsidRPr="00661F30">
        <w:rPr>
          <w:rFonts w:ascii="PT Astra Serif" w:hAnsi="PT Astra Serif"/>
        </w:rPr>
        <w:t>Управление муниципальным долгом в 2020 году направлено на:</w:t>
      </w:r>
    </w:p>
    <w:p w:rsidR="001A1997" w:rsidRPr="00661F30" w:rsidRDefault="001A1997" w:rsidP="001A1997">
      <w:pPr>
        <w:pStyle w:val="af1"/>
        <w:spacing w:before="0" w:beforeAutospacing="0" w:after="0" w:afterAutospacing="0"/>
        <w:ind w:firstLine="709"/>
        <w:jc w:val="both"/>
        <w:rPr>
          <w:rFonts w:ascii="PT Astra Serif" w:hAnsi="PT Astra Serif"/>
        </w:rPr>
      </w:pPr>
      <w:r w:rsidRPr="00661F30">
        <w:rPr>
          <w:rFonts w:ascii="PT Astra Serif" w:hAnsi="PT Astra Serif"/>
        </w:rPr>
        <w:t>- эффективность осуществления муниципальных заимствований;</w:t>
      </w:r>
    </w:p>
    <w:p w:rsidR="001A1997" w:rsidRPr="00661F30" w:rsidRDefault="001A1997" w:rsidP="001A1997">
      <w:pPr>
        <w:pStyle w:val="af1"/>
        <w:spacing w:before="0" w:beforeAutospacing="0" w:after="0" w:afterAutospacing="0"/>
        <w:ind w:firstLine="709"/>
        <w:jc w:val="both"/>
        <w:rPr>
          <w:rFonts w:ascii="PT Astra Serif" w:hAnsi="PT Astra Serif"/>
        </w:rPr>
      </w:pPr>
      <w:r w:rsidRPr="00661F30">
        <w:rPr>
          <w:rFonts w:ascii="PT Astra Serif" w:hAnsi="PT Astra Serif"/>
        </w:rPr>
        <w:t xml:space="preserve">- привлечение необходимого объема муниципальных заимствований, способных обеспечить решение социально – экономических задач развития </w:t>
      </w:r>
      <w:r w:rsidRPr="00661F30">
        <w:rPr>
          <w:rFonts w:ascii="PT Astra Serif" w:eastAsia="Courier New" w:hAnsi="PT Astra Serif"/>
        </w:rPr>
        <w:t>города Югорска</w:t>
      </w:r>
      <w:r w:rsidRPr="00661F30">
        <w:rPr>
          <w:rFonts w:ascii="PT Astra Serif" w:hAnsi="PT Astra Serif"/>
        </w:rPr>
        <w:t>, не допустив при этом необоснованного роста муниципального долга и повышения рисков неисполнения долговых обязательств;</w:t>
      </w:r>
    </w:p>
    <w:p w:rsidR="001A1997" w:rsidRPr="00661F30" w:rsidRDefault="001A1997" w:rsidP="001A1997">
      <w:pPr>
        <w:pStyle w:val="af1"/>
        <w:spacing w:before="0" w:beforeAutospacing="0" w:after="0" w:afterAutospacing="0"/>
        <w:ind w:firstLine="709"/>
        <w:jc w:val="both"/>
        <w:rPr>
          <w:rFonts w:ascii="PT Astra Serif" w:hAnsi="PT Astra Serif"/>
        </w:rPr>
      </w:pPr>
      <w:r w:rsidRPr="00661F30">
        <w:rPr>
          <w:rFonts w:ascii="PT Astra Serif" w:hAnsi="PT Astra Serif"/>
        </w:rPr>
        <w:t>- обеспечение минимально возможной стоимости обслуживания долговых обязательств, полноты и своевременности исполнения долговых обязательств;</w:t>
      </w:r>
    </w:p>
    <w:p w:rsidR="001A1997" w:rsidRPr="00661F30" w:rsidRDefault="001A1997" w:rsidP="001A1997">
      <w:pPr>
        <w:pStyle w:val="af1"/>
        <w:spacing w:before="0" w:beforeAutospacing="0" w:after="0" w:afterAutospacing="0"/>
        <w:ind w:firstLine="709"/>
        <w:jc w:val="both"/>
        <w:rPr>
          <w:rFonts w:ascii="PT Astra Serif" w:eastAsia="Courier New" w:hAnsi="PT Astra Serif"/>
        </w:rPr>
      </w:pPr>
      <w:r w:rsidRPr="00661F30">
        <w:rPr>
          <w:rFonts w:ascii="PT Astra Serif" w:hAnsi="PT Astra Serif"/>
        </w:rPr>
        <w:t>- обеспечение информационной прозрачности в вопросах долговой политики.</w:t>
      </w:r>
    </w:p>
    <w:p w:rsidR="001A1997" w:rsidRPr="00661F30" w:rsidRDefault="001A1997" w:rsidP="001A1997">
      <w:pPr>
        <w:pStyle w:val="af1"/>
        <w:spacing w:before="0" w:beforeAutospacing="0" w:after="0" w:afterAutospacing="0"/>
        <w:ind w:firstLine="709"/>
        <w:jc w:val="both"/>
        <w:rPr>
          <w:rFonts w:ascii="PT Astra Serif" w:hAnsi="PT Astra Serif"/>
        </w:rPr>
      </w:pPr>
      <w:r w:rsidRPr="00661F30">
        <w:rPr>
          <w:rFonts w:ascii="PT Astra Serif" w:hAnsi="PT Astra Serif"/>
        </w:rPr>
        <w:t xml:space="preserve">Долговая нагрузка на бюджет </w:t>
      </w:r>
      <w:r w:rsidR="001D6100" w:rsidRPr="00661F30">
        <w:rPr>
          <w:rFonts w:ascii="PT Astra Serif" w:hAnsi="PT Astra Serif"/>
        </w:rPr>
        <w:t xml:space="preserve">города Югорска </w:t>
      </w:r>
      <w:r w:rsidRPr="00661F30">
        <w:rPr>
          <w:rFonts w:ascii="PT Astra Serif" w:hAnsi="PT Astra Serif"/>
        </w:rPr>
        <w:t>осталась в пределах параметров, позволяющих надлежащим образом осуществлять финансирование бюджетных обязательств и качественное обслуживание муниципального долга. В целях снижения долговой нагрузки и оптимизации общего объема заимствований в первоочередном порядке направлялись дополнительные доходы или (и) экономия расходов при исполнении бюджета на сокращение объема муниципального долга.</w:t>
      </w:r>
    </w:p>
    <w:p w:rsidR="001A1997" w:rsidRPr="00661F30" w:rsidRDefault="001A1997" w:rsidP="001A1997">
      <w:pPr>
        <w:pStyle w:val="a3"/>
        <w:tabs>
          <w:tab w:val="num" w:pos="993"/>
        </w:tabs>
        <w:ind w:firstLine="709"/>
        <w:rPr>
          <w:rFonts w:ascii="PT Astra Serif" w:hAnsi="PT Astra Serif"/>
        </w:rPr>
      </w:pPr>
      <w:r w:rsidRPr="00661F30">
        <w:rPr>
          <w:rFonts w:ascii="PT Astra Serif" w:hAnsi="PT Astra Serif"/>
        </w:rPr>
        <w:t>За 2020 год все показатели по долговым обязательствам исполнены в рамках ограничений, установленных Бюджетным кодексом Российской Федерации.</w:t>
      </w:r>
    </w:p>
    <w:p w:rsidR="001A1997" w:rsidRPr="00661F30" w:rsidRDefault="001A1997" w:rsidP="001A1997">
      <w:pPr>
        <w:pStyle w:val="af1"/>
        <w:spacing w:before="0" w:beforeAutospacing="0" w:after="0" w:afterAutospacing="0"/>
        <w:ind w:firstLine="709"/>
        <w:jc w:val="both"/>
        <w:rPr>
          <w:rFonts w:ascii="PT Astra Serif" w:hAnsi="PT Astra Serif"/>
        </w:rPr>
      </w:pPr>
    </w:p>
    <w:p w:rsidR="001A1997" w:rsidRPr="00661F30" w:rsidRDefault="001A1997" w:rsidP="001A1997">
      <w:pPr>
        <w:pStyle w:val="ConsPlusNormal"/>
        <w:ind w:firstLine="0"/>
        <w:jc w:val="center"/>
        <w:rPr>
          <w:rFonts w:ascii="PT Astra Serif" w:hAnsi="PT Astra Serif" w:cs="Times New Roman"/>
          <w:b/>
          <w:bCs/>
          <w:sz w:val="24"/>
          <w:szCs w:val="24"/>
        </w:rPr>
      </w:pPr>
      <w:r w:rsidRPr="00661F30">
        <w:rPr>
          <w:rFonts w:ascii="PT Astra Serif" w:hAnsi="PT Astra Serif" w:cs="Times New Roman"/>
          <w:b/>
          <w:bCs/>
          <w:sz w:val="24"/>
          <w:szCs w:val="24"/>
        </w:rPr>
        <w:t xml:space="preserve">Проводимые мероприятия по увеличению поступлений доходов </w:t>
      </w:r>
    </w:p>
    <w:p w:rsidR="001A1997" w:rsidRPr="00661F30" w:rsidRDefault="001A1997" w:rsidP="001A1997">
      <w:pPr>
        <w:pStyle w:val="ConsPlusNormal"/>
        <w:ind w:firstLine="0"/>
        <w:jc w:val="center"/>
        <w:rPr>
          <w:rFonts w:ascii="PT Astra Serif" w:hAnsi="PT Astra Serif"/>
          <w:b/>
          <w:bCs/>
          <w:sz w:val="24"/>
          <w:szCs w:val="24"/>
        </w:rPr>
      </w:pPr>
      <w:r w:rsidRPr="00661F30">
        <w:rPr>
          <w:rFonts w:ascii="PT Astra Serif" w:hAnsi="PT Astra Serif" w:cs="Times New Roman"/>
          <w:b/>
          <w:bCs/>
          <w:sz w:val="24"/>
          <w:szCs w:val="24"/>
        </w:rPr>
        <w:t>в бюджет города Югорска</w:t>
      </w:r>
    </w:p>
    <w:p w:rsidR="001A1997" w:rsidRPr="00661F30" w:rsidRDefault="001A1997" w:rsidP="001A1997">
      <w:pPr>
        <w:pStyle w:val="a3"/>
        <w:tabs>
          <w:tab w:val="num" w:pos="993"/>
        </w:tabs>
        <w:ind w:firstLine="709"/>
        <w:rPr>
          <w:rFonts w:ascii="PT Astra Serif" w:eastAsia="Courier New" w:hAnsi="PT Astra Serif"/>
        </w:rPr>
      </w:pPr>
    </w:p>
    <w:p w:rsidR="001A1997" w:rsidRPr="00661F30" w:rsidRDefault="001A1997" w:rsidP="001A1997">
      <w:pPr>
        <w:suppressAutoHyphens/>
        <w:ind w:firstLine="567"/>
        <w:jc w:val="both"/>
        <w:rPr>
          <w:rFonts w:ascii="PT Astra Serif" w:hAnsi="PT Astra Serif"/>
        </w:rPr>
      </w:pPr>
      <w:r w:rsidRPr="00661F30">
        <w:rPr>
          <w:rFonts w:ascii="PT Astra Serif" w:hAnsi="PT Astra Serif"/>
        </w:rPr>
        <w:t>Постановлением администрации города Югорска от</w:t>
      </w:r>
      <w:r w:rsidR="002527CB" w:rsidRPr="00661F30">
        <w:rPr>
          <w:rFonts w:ascii="PT Astra Serif" w:hAnsi="PT Astra Serif"/>
        </w:rPr>
        <w:t xml:space="preserve"> </w:t>
      </w:r>
      <w:r w:rsidRPr="00661F30">
        <w:rPr>
          <w:rFonts w:ascii="PT Astra Serif" w:hAnsi="PT Astra Serif"/>
        </w:rPr>
        <w:t xml:space="preserve">20.01.2020 № 62 «О мерах по реализации решения Думы города Югорска «О бюджете города Югорска на 2020 год и на плановый период 2021 и 2022 годов» утвержден План мероприятий по росту доходов, оптимизации расходов и сокращению муниципального долга </w:t>
      </w:r>
      <w:r w:rsidR="00174028" w:rsidRPr="00661F30">
        <w:rPr>
          <w:rFonts w:ascii="PT Astra Serif" w:hAnsi="PT Astra Serif"/>
        </w:rPr>
        <w:t xml:space="preserve">бюджета города Югорска </w:t>
      </w:r>
      <w:r w:rsidRPr="00661F30">
        <w:rPr>
          <w:rFonts w:ascii="PT Astra Serif" w:hAnsi="PT Astra Serif"/>
        </w:rPr>
        <w:t xml:space="preserve">на 2020 год и на плановый период 2021 и 2022 годов (далее - План мероприятий). </w:t>
      </w:r>
    </w:p>
    <w:p w:rsidR="001A1997" w:rsidRPr="00661F30" w:rsidRDefault="001A1997" w:rsidP="001A1997">
      <w:pPr>
        <w:suppressAutoHyphens/>
        <w:ind w:left="-142" w:firstLine="709"/>
        <w:rPr>
          <w:rFonts w:ascii="PT Astra Serif" w:hAnsi="PT Astra Serif"/>
        </w:rPr>
      </w:pPr>
      <w:r w:rsidRPr="00661F30">
        <w:rPr>
          <w:rFonts w:ascii="PT Astra Serif" w:hAnsi="PT Astra Serif"/>
        </w:rPr>
        <w:t>Основными направлениями реализации Плана мероприятий являются:</w:t>
      </w:r>
    </w:p>
    <w:p w:rsidR="001A1997" w:rsidRPr="00661F30" w:rsidRDefault="001A1997" w:rsidP="001A1997">
      <w:pPr>
        <w:shd w:val="clear" w:color="auto" w:fill="FFFFFF"/>
        <w:tabs>
          <w:tab w:val="left" w:pos="917"/>
        </w:tabs>
        <w:ind w:firstLine="709"/>
        <w:jc w:val="both"/>
        <w:rPr>
          <w:rFonts w:ascii="PT Astra Serif" w:hAnsi="PT Astra Serif"/>
        </w:rPr>
      </w:pPr>
      <w:r w:rsidRPr="00661F30">
        <w:rPr>
          <w:rFonts w:ascii="PT Astra Serif" w:hAnsi="PT Astra Serif"/>
          <w:spacing w:val="-25"/>
        </w:rPr>
        <w:t>1.</w:t>
      </w:r>
      <w:r w:rsidRPr="00661F30">
        <w:rPr>
          <w:rFonts w:ascii="PT Astra Serif" w:hAnsi="PT Astra Serif"/>
        </w:rPr>
        <w:tab/>
        <w:t>Эффективное использование муниципального имущества, которое предусматривает:</w:t>
      </w:r>
    </w:p>
    <w:p w:rsidR="001A1997" w:rsidRPr="00661F30" w:rsidRDefault="001A1997" w:rsidP="001A1997">
      <w:pPr>
        <w:widowControl w:val="0"/>
        <w:numPr>
          <w:ilvl w:val="0"/>
          <w:numId w:val="31"/>
        </w:numPr>
        <w:shd w:val="clear" w:color="auto" w:fill="FFFFFF"/>
        <w:tabs>
          <w:tab w:val="left" w:pos="857"/>
        </w:tabs>
        <w:autoSpaceDE w:val="0"/>
        <w:autoSpaceDN w:val="0"/>
        <w:adjustRightInd w:val="0"/>
        <w:ind w:firstLine="709"/>
        <w:jc w:val="both"/>
        <w:rPr>
          <w:rFonts w:ascii="PT Astra Serif" w:hAnsi="PT Astra Serif"/>
        </w:rPr>
      </w:pPr>
      <w:r w:rsidRPr="00661F30">
        <w:rPr>
          <w:rFonts w:ascii="PT Astra Serif" w:hAnsi="PT Astra Serif"/>
        </w:rPr>
        <w:t>внесение изменений в перечень муниципального имущества, предназначенного к приватизации в 2020 году;</w:t>
      </w:r>
    </w:p>
    <w:p w:rsidR="001A1997" w:rsidRPr="00661F30" w:rsidRDefault="001A1997" w:rsidP="001A1997">
      <w:pPr>
        <w:widowControl w:val="0"/>
        <w:numPr>
          <w:ilvl w:val="0"/>
          <w:numId w:val="31"/>
        </w:numPr>
        <w:shd w:val="clear" w:color="auto" w:fill="FFFFFF"/>
        <w:tabs>
          <w:tab w:val="left" w:pos="857"/>
        </w:tabs>
        <w:autoSpaceDE w:val="0"/>
        <w:autoSpaceDN w:val="0"/>
        <w:adjustRightInd w:val="0"/>
        <w:ind w:firstLine="709"/>
        <w:jc w:val="both"/>
        <w:rPr>
          <w:rFonts w:ascii="PT Astra Serif" w:hAnsi="PT Astra Serif"/>
        </w:rPr>
      </w:pPr>
      <w:r w:rsidRPr="00661F30">
        <w:rPr>
          <w:rFonts w:ascii="PT Astra Serif" w:hAnsi="PT Astra Serif"/>
        </w:rPr>
        <w:t xml:space="preserve">продажа (выкуп) жилых помещений, занимаемых по договорам найма жилищного </w:t>
      </w:r>
      <w:r w:rsidRPr="00661F30">
        <w:rPr>
          <w:rFonts w:ascii="PT Astra Serif" w:hAnsi="PT Astra Serif"/>
        </w:rPr>
        <w:lastRenderedPageBreak/>
        <w:t>фонда коммерческого использования;</w:t>
      </w:r>
    </w:p>
    <w:p w:rsidR="001A1997" w:rsidRPr="00661F30" w:rsidRDefault="001A1997" w:rsidP="001A1997">
      <w:pPr>
        <w:shd w:val="clear" w:color="auto" w:fill="FFFFFF"/>
        <w:tabs>
          <w:tab w:val="left" w:pos="938"/>
        </w:tabs>
        <w:ind w:firstLine="709"/>
        <w:jc w:val="both"/>
        <w:rPr>
          <w:rFonts w:ascii="PT Astra Serif" w:hAnsi="PT Astra Serif"/>
        </w:rPr>
      </w:pPr>
      <w:r w:rsidRPr="00661F30">
        <w:rPr>
          <w:rFonts w:ascii="PT Astra Serif" w:hAnsi="PT Astra Serif"/>
        </w:rPr>
        <w:t>-</w:t>
      </w:r>
      <w:r w:rsidRPr="00661F30">
        <w:rPr>
          <w:rFonts w:ascii="PT Astra Serif" w:hAnsi="PT Astra Serif"/>
        </w:rPr>
        <w:tab/>
        <w:t xml:space="preserve">проведение </w:t>
      </w:r>
      <w:proofErr w:type="spellStart"/>
      <w:r w:rsidRPr="00661F30">
        <w:rPr>
          <w:rFonts w:ascii="PT Astra Serif" w:hAnsi="PT Astra Serif"/>
        </w:rPr>
        <w:t>претензионно</w:t>
      </w:r>
      <w:proofErr w:type="spellEnd"/>
      <w:r w:rsidRPr="00661F30">
        <w:rPr>
          <w:rFonts w:ascii="PT Astra Serif" w:hAnsi="PT Astra Serif"/>
        </w:rPr>
        <w:t xml:space="preserve"> - исковой работы по взысканию задолженности за использование муниципального имущества, включая земельные участки.</w:t>
      </w:r>
    </w:p>
    <w:p w:rsidR="001A1997" w:rsidRPr="00661F30" w:rsidRDefault="001A1997" w:rsidP="001A1997">
      <w:pPr>
        <w:shd w:val="clear" w:color="auto" w:fill="FFFFFF"/>
        <w:tabs>
          <w:tab w:val="left" w:pos="982"/>
        </w:tabs>
        <w:ind w:firstLine="709"/>
        <w:jc w:val="both"/>
        <w:rPr>
          <w:rFonts w:ascii="PT Astra Serif" w:hAnsi="PT Astra Serif"/>
        </w:rPr>
      </w:pPr>
      <w:r w:rsidRPr="00661F30">
        <w:rPr>
          <w:rFonts w:ascii="PT Astra Serif" w:hAnsi="PT Astra Serif"/>
          <w:spacing w:val="-12"/>
        </w:rPr>
        <w:t>2.</w:t>
      </w:r>
      <w:r w:rsidRPr="00661F30">
        <w:rPr>
          <w:rFonts w:ascii="PT Astra Serif" w:hAnsi="PT Astra Serif"/>
        </w:rPr>
        <w:tab/>
        <w:t>Обеспечение взаимодействия и координации деятельности администрации города Югорска и федеральных фискальных, правоохранительных и контролирующих органов по выявлению налоговых правонарушений, применения скрытых форм оплаты труда, взысканию задолженности по платежам в бюджет города Югорска.</w:t>
      </w:r>
    </w:p>
    <w:p w:rsidR="001A1997" w:rsidRPr="00661F30" w:rsidRDefault="001A1997" w:rsidP="001A1997">
      <w:pPr>
        <w:shd w:val="clear" w:color="auto" w:fill="FFFFFF"/>
        <w:tabs>
          <w:tab w:val="left" w:pos="1116"/>
        </w:tabs>
        <w:ind w:firstLine="709"/>
        <w:jc w:val="both"/>
        <w:rPr>
          <w:rFonts w:ascii="PT Astra Serif" w:hAnsi="PT Astra Serif"/>
          <w:spacing w:val="-1"/>
        </w:rPr>
      </w:pPr>
      <w:r w:rsidRPr="00661F30">
        <w:rPr>
          <w:rFonts w:ascii="PT Astra Serif" w:hAnsi="PT Astra Serif"/>
          <w:spacing w:val="-15"/>
        </w:rPr>
        <w:t>3.</w:t>
      </w:r>
      <w:r w:rsidRPr="00661F30">
        <w:rPr>
          <w:rFonts w:ascii="PT Astra Serif" w:hAnsi="PT Astra Serif"/>
        </w:rPr>
        <w:tab/>
        <w:t xml:space="preserve">Проведение адресной работы с работодателями и налогоплательщиками, направленной на снижение недоимки по налогам и задолженности по начисленным пеням и </w:t>
      </w:r>
      <w:r w:rsidRPr="00661F30">
        <w:rPr>
          <w:rFonts w:ascii="PT Astra Serif" w:hAnsi="PT Astra Serif"/>
          <w:spacing w:val="-1"/>
        </w:rPr>
        <w:t>штрафам</w:t>
      </w:r>
      <w:r w:rsidR="00AF33E4" w:rsidRPr="00661F30">
        <w:rPr>
          <w:rFonts w:ascii="PT Astra Serif" w:hAnsi="PT Astra Serif"/>
          <w:spacing w:val="-1"/>
        </w:rPr>
        <w:t>.</w:t>
      </w:r>
    </w:p>
    <w:p w:rsidR="001A1997" w:rsidRPr="00661F30" w:rsidRDefault="001A1997" w:rsidP="001A1997">
      <w:pPr>
        <w:shd w:val="clear" w:color="auto" w:fill="FFFFFF"/>
        <w:tabs>
          <w:tab w:val="left" w:pos="1116"/>
        </w:tabs>
        <w:ind w:firstLine="709"/>
        <w:jc w:val="both"/>
        <w:rPr>
          <w:rFonts w:ascii="PT Astra Serif" w:hAnsi="PT Astra Serif"/>
          <w:spacing w:val="-1"/>
        </w:rPr>
      </w:pPr>
      <w:r w:rsidRPr="00661F30">
        <w:rPr>
          <w:rFonts w:ascii="PT Astra Serif" w:hAnsi="PT Astra Serif"/>
          <w:spacing w:val="-1"/>
        </w:rPr>
        <w:t>4. В</w:t>
      </w:r>
      <w:r w:rsidRPr="00661F30">
        <w:rPr>
          <w:rFonts w:ascii="PT Astra Serif" w:hAnsi="PT Astra Serif"/>
        </w:rPr>
        <w:t xml:space="preserve">ыявление организаций и индивидуальных предпринимателей, осуществляющих свою деятельность в городе </w:t>
      </w:r>
      <w:proofErr w:type="spellStart"/>
      <w:r w:rsidRPr="00661F30">
        <w:rPr>
          <w:rFonts w:ascii="PT Astra Serif" w:hAnsi="PT Astra Serif"/>
        </w:rPr>
        <w:t>Югорске</w:t>
      </w:r>
      <w:proofErr w:type="spellEnd"/>
      <w:r w:rsidRPr="00661F30">
        <w:rPr>
          <w:rFonts w:ascii="PT Astra Serif" w:hAnsi="PT Astra Serif"/>
        </w:rPr>
        <w:t xml:space="preserve"> без регистрации в налоговом органе. Побуждение их к </w:t>
      </w:r>
      <w:r w:rsidRPr="00661F30">
        <w:rPr>
          <w:rFonts w:ascii="PT Astra Serif" w:hAnsi="PT Astra Serif"/>
          <w:spacing w:val="-1"/>
        </w:rPr>
        <w:t>постановке на налоговый учет.</w:t>
      </w:r>
    </w:p>
    <w:p w:rsidR="001A1997" w:rsidRPr="00661F30" w:rsidRDefault="001A1997" w:rsidP="001A1997">
      <w:pPr>
        <w:shd w:val="clear" w:color="auto" w:fill="FFFFFF"/>
        <w:tabs>
          <w:tab w:val="left" w:pos="1037"/>
        </w:tabs>
        <w:ind w:firstLine="709"/>
        <w:jc w:val="both"/>
        <w:rPr>
          <w:rFonts w:ascii="PT Astra Serif" w:hAnsi="PT Astra Serif"/>
        </w:rPr>
      </w:pPr>
      <w:r w:rsidRPr="00661F30">
        <w:rPr>
          <w:rFonts w:ascii="PT Astra Serif" w:hAnsi="PT Astra Serif"/>
          <w:spacing w:val="-13"/>
        </w:rPr>
        <w:t>5.</w:t>
      </w:r>
      <w:r w:rsidRPr="00661F30">
        <w:rPr>
          <w:rFonts w:ascii="PT Astra Serif" w:hAnsi="PT Astra Serif"/>
        </w:rPr>
        <w:tab/>
        <w:t>Проведение мероприятий, направленных на целевое использование земельных участков и объектов недвижимости, в том числе:</w:t>
      </w:r>
    </w:p>
    <w:p w:rsidR="001A1997" w:rsidRPr="00661F30" w:rsidRDefault="001A1997" w:rsidP="001A1997">
      <w:pPr>
        <w:shd w:val="clear" w:color="auto" w:fill="FFFFFF"/>
        <w:tabs>
          <w:tab w:val="left" w:pos="1049"/>
        </w:tabs>
        <w:ind w:firstLine="709"/>
        <w:jc w:val="both"/>
        <w:rPr>
          <w:rFonts w:ascii="PT Astra Serif" w:hAnsi="PT Astra Serif"/>
        </w:rPr>
      </w:pPr>
      <w:r w:rsidRPr="00661F30">
        <w:rPr>
          <w:rFonts w:ascii="PT Astra Serif" w:hAnsi="PT Astra Serif"/>
        </w:rPr>
        <w:t>-</w:t>
      </w:r>
      <w:r w:rsidRPr="00661F30">
        <w:rPr>
          <w:rFonts w:ascii="PT Astra Serif" w:hAnsi="PT Astra Serif"/>
        </w:rPr>
        <w:tab/>
        <w:t>легализация объектов недвижимости физических лиц (гаражи, дачи, земельные участки);</w:t>
      </w:r>
    </w:p>
    <w:p w:rsidR="001A1997" w:rsidRPr="00661F30" w:rsidRDefault="001A1997" w:rsidP="001A1997">
      <w:pPr>
        <w:shd w:val="clear" w:color="auto" w:fill="FFFFFF"/>
        <w:tabs>
          <w:tab w:val="left" w:pos="862"/>
        </w:tabs>
        <w:ind w:firstLine="709"/>
        <w:jc w:val="both"/>
        <w:rPr>
          <w:rFonts w:ascii="PT Astra Serif" w:hAnsi="PT Astra Serif"/>
        </w:rPr>
      </w:pPr>
      <w:r w:rsidRPr="00661F30">
        <w:rPr>
          <w:rFonts w:ascii="PT Astra Serif" w:hAnsi="PT Astra Serif"/>
        </w:rPr>
        <w:t>-</w:t>
      </w:r>
      <w:r w:rsidRPr="00661F30">
        <w:rPr>
          <w:rFonts w:ascii="PT Astra Serif" w:hAnsi="PT Astra Serif"/>
        </w:rPr>
        <w:tab/>
      </w:r>
      <w:r w:rsidRPr="00661F30">
        <w:rPr>
          <w:rFonts w:ascii="PT Astra Serif" w:hAnsi="PT Astra Serif"/>
          <w:spacing w:val="-1"/>
        </w:rPr>
        <w:t xml:space="preserve">проведение мероприятий, направленных на выявление пользователей, использующих </w:t>
      </w:r>
      <w:r w:rsidRPr="00661F30">
        <w:rPr>
          <w:rFonts w:ascii="PT Astra Serif" w:hAnsi="PT Astra Serif"/>
        </w:rPr>
        <w:t>земельные участки и другое недвижимое имущество и привлечение их к налогообложению, содействие в оформлении прав собственности на земельные участки и имущество.</w:t>
      </w:r>
    </w:p>
    <w:p w:rsidR="001A1997" w:rsidRPr="00661F30" w:rsidRDefault="001A1997" w:rsidP="001A1997">
      <w:pPr>
        <w:shd w:val="clear" w:color="auto" w:fill="FFFFFF"/>
        <w:tabs>
          <w:tab w:val="left" w:pos="862"/>
        </w:tabs>
        <w:ind w:firstLine="709"/>
        <w:jc w:val="both"/>
        <w:rPr>
          <w:rFonts w:ascii="PT Astra Serif" w:hAnsi="PT Astra Serif"/>
        </w:rPr>
      </w:pPr>
      <w:r w:rsidRPr="00661F30">
        <w:rPr>
          <w:rFonts w:ascii="PT Astra Serif" w:hAnsi="PT Astra Serif"/>
        </w:rPr>
        <w:t>6. Принятие мер, направленных на обеспечение полного охвата объектов недвижимого имущества, в отношении которых налоговая база определяется как кадастровая стоимость в целях включения их в перечень на очередной налоговый период.</w:t>
      </w:r>
    </w:p>
    <w:p w:rsidR="001A1997" w:rsidRPr="00661F30" w:rsidRDefault="001A1997" w:rsidP="001A1997">
      <w:pPr>
        <w:suppressAutoHyphens/>
        <w:ind w:left="-142" w:firstLine="709"/>
        <w:jc w:val="both"/>
        <w:rPr>
          <w:rFonts w:ascii="PT Astra Serif" w:hAnsi="PT Astra Serif"/>
        </w:rPr>
      </w:pPr>
      <w:r w:rsidRPr="00661F30">
        <w:rPr>
          <w:rFonts w:ascii="PT Astra Serif" w:hAnsi="PT Astra Serif"/>
        </w:rPr>
        <w:t>По итогам исполнения Плана мероприятий по доходам за 2020 год дополнительные поступления в бюджет города Югорска составили 32</w:t>
      </w:r>
      <w:r w:rsidR="002527CB" w:rsidRPr="00661F30">
        <w:rPr>
          <w:rFonts w:ascii="PT Astra Serif" w:hAnsi="PT Astra Serif"/>
        </w:rPr>
        <w:t xml:space="preserve"> </w:t>
      </w:r>
      <w:r w:rsidRPr="00661F30">
        <w:rPr>
          <w:rFonts w:ascii="PT Astra Serif" w:hAnsi="PT Astra Serif"/>
        </w:rPr>
        <w:t>998 700,00 рублей.</w:t>
      </w:r>
    </w:p>
    <w:p w:rsidR="00A97791" w:rsidRPr="00661F30" w:rsidRDefault="00A97791" w:rsidP="00B7722D">
      <w:pPr>
        <w:pStyle w:val="ConsPlusNormal"/>
        <w:ind w:firstLine="709"/>
        <w:jc w:val="center"/>
        <w:rPr>
          <w:rFonts w:ascii="PT Astra Serif" w:hAnsi="PT Astra Serif" w:cs="Times New Roman"/>
          <w:b/>
          <w:bCs/>
          <w:sz w:val="24"/>
          <w:szCs w:val="24"/>
        </w:rPr>
      </w:pPr>
    </w:p>
    <w:p w:rsidR="008C05F0" w:rsidRPr="00661F30" w:rsidRDefault="008C05F0" w:rsidP="008C05F0">
      <w:pPr>
        <w:jc w:val="center"/>
        <w:rPr>
          <w:rFonts w:ascii="PT Astra Serif" w:hAnsi="PT Astra Serif"/>
          <w:b/>
        </w:rPr>
      </w:pPr>
      <w:r w:rsidRPr="00661F30">
        <w:rPr>
          <w:rFonts w:ascii="PT Astra Serif" w:hAnsi="PT Astra Serif"/>
          <w:b/>
        </w:rPr>
        <w:t>Сведения о мерах по повышению эффективности расходования бюджетных средств</w:t>
      </w:r>
    </w:p>
    <w:p w:rsidR="008C05F0" w:rsidRPr="00661F30" w:rsidRDefault="008C05F0" w:rsidP="008C05F0">
      <w:pPr>
        <w:ind w:firstLine="709"/>
        <w:jc w:val="both"/>
        <w:rPr>
          <w:rFonts w:ascii="PT Astra Serif" w:hAnsi="PT Astra Serif"/>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9"/>
        <w:gridCol w:w="1897"/>
        <w:gridCol w:w="992"/>
        <w:gridCol w:w="851"/>
        <w:gridCol w:w="4110"/>
      </w:tblGrid>
      <w:tr w:rsidR="00133861" w:rsidRPr="00661F30" w:rsidTr="00C6175D">
        <w:tc>
          <w:tcPr>
            <w:tcW w:w="1789" w:type="dxa"/>
            <w:vMerge w:val="restart"/>
          </w:tcPr>
          <w:p w:rsidR="00133861" w:rsidRPr="00661F30" w:rsidRDefault="00133861" w:rsidP="008E3356">
            <w:pPr>
              <w:jc w:val="center"/>
              <w:rPr>
                <w:rFonts w:ascii="PT Astra Serif" w:hAnsi="PT Astra Serif"/>
              </w:rPr>
            </w:pPr>
            <w:r w:rsidRPr="00661F30">
              <w:rPr>
                <w:rFonts w:ascii="PT Astra Serif" w:hAnsi="PT Astra Serif"/>
              </w:rPr>
              <w:t>Принятые меры</w:t>
            </w:r>
          </w:p>
        </w:tc>
        <w:tc>
          <w:tcPr>
            <w:tcW w:w="3740" w:type="dxa"/>
            <w:gridSpan w:val="3"/>
          </w:tcPr>
          <w:p w:rsidR="00133861" w:rsidRPr="00661F30" w:rsidRDefault="00133861" w:rsidP="008E3356">
            <w:pPr>
              <w:jc w:val="center"/>
              <w:rPr>
                <w:rFonts w:ascii="PT Astra Serif" w:hAnsi="PT Astra Serif"/>
              </w:rPr>
            </w:pPr>
            <w:r w:rsidRPr="00661F30">
              <w:rPr>
                <w:rFonts w:ascii="PT Astra Serif" w:hAnsi="PT Astra Serif"/>
              </w:rPr>
              <w:t>Распорядительный документ</w:t>
            </w:r>
          </w:p>
        </w:tc>
        <w:tc>
          <w:tcPr>
            <w:tcW w:w="4110" w:type="dxa"/>
            <w:vMerge w:val="restart"/>
          </w:tcPr>
          <w:p w:rsidR="00133861" w:rsidRPr="00661F30" w:rsidRDefault="00133861" w:rsidP="008E3356">
            <w:pPr>
              <w:jc w:val="center"/>
              <w:rPr>
                <w:rFonts w:ascii="PT Astra Serif" w:hAnsi="PT Astra Serif"/>
              </w:rPr>
            </w:pPr>
            <w:r w:rsidRPr="00661F30">
              <w:rPr>
                <w:rFonts w:ascii="PT Astra Serif" w:hAnsi="PT Astra Serif"/>
              </w:rPr>
              <w:t>Результаты принятых мер</w:t>
            </w:r>
          </w:p>
        </w:tc>
      </w:tr>
      <w:tr w:rsidR="00133861" w:rsidRPr="00661F30" w:rsidTr="00C6175D">
        <w:tc>
          <w:tcPr>
            <w:tcW w:w="1789" w:type="dxa"/>
            <w:vMerge/>
          </w:tcPr>
          <w:p w:rsidR="00133861" w:rsidRPr="00661F30" w:rsidRDefault="00133861" w:rsidP="008E3356">
            <w:pPr>
              <w:jc w:val="center"/>
              <w:rPr>
                <w:rFonts w:ascii="PT Astra Serif" w:hAnsi="PT Astra Serif"/>
              </w:rPr>
            </w:pPr>
          </w:p>
        </w:tc>
        <w:tc>
          <w:tcPr>
            <w:tcW w:w="1897" w:type="dxa"/>
          </w:tcPr>
          <w:p w:rsidR="00133861" w:rsidRPr="00661F30" w:rsidRDefault="00133861" w:rsidP="008E3356">
            <w:pPr>
              <w:jc w:val="center"/>
              <w:rPr>
                <w:rFonts w:ascii="PT Astra Serif" w:hAnsi="PT Astra Serif"/>
              </w:rPr>
            </w:pPr>
            <w:r w:rsidRPr="00661F30">
              <w:rPr>
                <w:rFonts w:ascii="PT Astra Serif" w:hAnsi="PT Astra Serif"/>
              </w:rPr>
              <w:t>Наименование</w:t>
            </w:r>
          </w:p>
        </w:tc>
        <w:tc>
          <w:tcPr>
            <w:tcW w:w="992" w:type="dxa"/>
          </w:tcPr>
          <w:p w:rsidR="00133861" w:rsidRPr="00661F30" w:rsidRDefault="00133861" w:rsidP="008E3356">
            <w:pPr>
              <w:jc w:val="center"/>
              <w:rPr>
                <w:rFonts w:ascii="PT Astra Serif" w:hAnsi="PT Astra Serif"/>
              </w:rPr>
            </w:pPr>
            <w:r w:rsidRPr="00661F30">
              <w:rPr>
                <w:rFonts w:ascii="PT Astra Serif" w:hAnsi="PT Astra Serif"/>
              </w:rPr>
              <w:t>Номер</w:t>
            </w:r>
          </w:p>
        </w:tc>
        <w:tc>
          <w:tcPr>
            <w:tcW w:w="851" w:type="dxa"/>
          </w:tcPr>
          <w:p w:rsidR="00133861" w:rsidRPr="00661F30" w:rsidRDefault="00133861" w:rsidP="008E3356">
            <w:pPr>
              <w:jc w:val="center"/>
              <w:rPr>
                <w:rFonts w:ascii="PT Astra Serif" w:hAnsi="PT Astra Serif"/>
              </w:rPr>
            </w:pPr>
            <w:r w:rsidRPr="00661F30">
              <w:rPr>
                <w:rFonts w:ascii="PT Astra Serif" w:hAnsi="PT Astra Serif"/>
              </w:rPr>
              <w:t>Дата</w:t>
            </w:r>
          </w:p>
        </w:tc>
        <w:tc>
          <w:tcPr>
            <w:tcW w:w="4110" w:type="dxa"/>
            <w:vMerge/>
          </w:tcPr>
          <w:p w:rsidR="00133861" w:rsidRPr="00661F30" w:rsidRDefault="00133861" w:rsidP="008E3356">
            <w:pPr>
              <w:jc w:val="center"/>
              <w:rPr>
                <w:rFonts w:ascii="PT Astra Serif" w:hAnsi="PT Astra Serif"/>
              </w:rPr>
            </w:pPr>
          </w:p>
        </w:tc>
      </w:tr>
      <w:tr w:rsidR="00133861" w:rsidRPr="00661F30" w:rsidTr="00C6175D">
        <w:tc>
          <w:tcPr>
            <w:tcW w:w="1789" w:type="dxa"/>
          </w:tcPr>
          <w:p w:rsidR="00133861" w:rsidRPr="00661F30" w:rsidRDefault="00133861" w:rsidP="008E3356">
            <w:pPr>
              <w:jc w:val="center"/>
              <w:rPr>
                <w:rFonts w:ascii="PT Astra Serif" w:hAnsi="PT Astra Serif"/>
              </w:rPr>
            </w:pPr>
            <w:r w:rsidRPr="00661F30">
              <w:rPr>
                <w:rFonts w:ascii="PT Astra Serif" w:hAnsi="PT Astra Serif"/>
              </w:rPr>
              <w:t>1</w:t>
            </w:r>
          </w:p>
        </w:tc>
        <w:tc>
          <w:tcPr>
            <w:tcW w:w="1897" w:type="dxa"/>
          </w:tcPr>
          <w:p w:rsidR="00133861" w:rsidRPr="00661F30" w:rsidRDefault="00133861" w:rsidP="008E3356">
            <w:pPr>
              <w:jc w:val="center"/>
              <w:rPr>
                <w:rFonts w:ascii="PT Astra Serif" w:hAnsi="PT Astra Serif"/>
              </w:rPr>
            </w:pPr>
            <w:r w:rsidRPr="00661F30">
              <w:rPr>
                <w:rFonts w:ascii="PT Astra Serif" w:hAnsi="PT Astra Serif"/>
              </w:rPr>
              <w:t>2</w:t>
            </w:r>
          </w:p>
        </w:tc>
        <w:tc>
          <w:tcPr>
            <w:tcW w:w="992" w:type="dxa"/>
          </w:tcPr>
          <w:p w:rsidR="00133861" w:rsidRPr="00661F30" w:rsidRDefault="00133861" w:rsidP="008E3356">
            <w:pPr>
              <w:jc w:val="center"/>
              <w:rPr>
                <w:rFonts w:ascii="PT Astra Serif" w:hAnsi="PT Astra Serif"/>
              </w:rPr>
            </w:pPr>
            <w:r w:rsidRPr="00661F30">
              <w:rPr>
                <w:rFonts w:ascii="PT Astra Serif" w:hAnsi="PT Astra Serif"/>
              </w:rPr>
              <w:t>3</w:t>
            </w:r>
          </w:p>
        </w:tc>
        <w:tc>
          <w:tcPr>
            <w:tcW w:w="851" w:type="dxa"/>
          </w:tcPr>
          <w:p w:rsidR="00133861" w:rsidRPr="00661F30" w:rsidRDefault="00133861" w:rsidP="008E3356">
            <w:pPr>
              <w:jc w:val="center"/>
              <w:rPr>
                <w:rFonts w:ascii="PT Astra Serif" w:hAnsi="PT Astra Serif"/>
              </w:rPr>
            </w:pPr>
            <w:r w:rsidRPr="00661F30">
              <w:rPr>
                <w:rFonts w:ascii="PT Astra Serif" w:hAnsi="PT Astra Serif"/>
              </w:rPr>
              <w:t>4</w:t>
            </w:r>
          </w:p>
        </w:tc>
        <w:tc>
          <w:tcPr>
            <w:tcW w:w="4110" w:type="dxa"/>
          </w:tcPr>
          <w:p w:rsidR="00133861" w:rsidRPr="00661F30" w:rsidRDefault="00133861" w:rsidP="008E3356">
            <w:pPr>
              <w:jc w:val="center"/>
              <w:rPr>
                <w:rFonts w:ascii="PT Astra Serif" w:hAnsi="PT Astra Serif"/>
              </w:rPr>
            </w:pPr>
            <w:r w:rsidRPr="00661F30">
              <w:rPr>
                <w:rFonts w:ascii="PT Astra Serif" w:hAnsi="PT Astra Serif"/>
              </w:rPr>
              <w:t>5</w:t>
            </w:r>
          </w:p>
        </w:tc>
      </w:tr>
      <w:tr w:rsidR="00CD11A3" w:rsidRPr="00661F30" w:rsidTr="00C6175D">
        <w:tc>
          <w:tcPr>
            <w:tcW w:w="1789" w:type="dxa"/>
          </w:tcPr>
          <w:p w:rsidR="00CD11A3" w:rsidRPr="00661F30" w:rsidRDefault="00CD11A3" w:rsidP="00F46431">
            <w:pPr>
              <w:jc w:val="both"/>
              <w:rPr>
                <w:rFonts w:ascii="PT Astra Serif" w:hAnsi="PT Astra Serif"/>
              </w:rPr>
            </w:pPr>
            <w:r w:rsidRPr="00661F30">
              <w:rPr>
                <w:rFonts w:ascii="PT Astra Serif" w:hAnsi="PT Astra Serif"/>
              </w:rPr>
              <w:t>Осуществление мер по реализации решения Думы города Югорска «О бюджете города Югорска на 20</w:t>
            </w:r>
            <w:r w:rsidR="00F46431" w:rsidRPr="00661F30">
              <w:rPr>
                <w:rFonts w:ascii="PT Astra Serif" w:hAnsi="PT Astra Serif"/>
              </w:rPr>
              <w:t>20</w:t>
            </w:r>
            <w:r w:rsidR="00484DE6" w:rsidRPr="00661F30">
              <w:rPr>
                <w:rFonts w:ascii="PT Astra Serif" w:hAnsi="PT Astra Serif"/>
              </w:rPr>
              <w:t xml:space="preserve"> год и на плановый период 20</w:t>
            </w:r>
            <w:r w:rsidR="00B779EE" w:rsidRPr="00661F30">
              <w:rPr>
                <w:rFonts w:ascii="PT Astra Serif" w:hAnsi="PT Astra Serif"/>
              </w:rPr>
              <w:t>2</w:t>
            </w:r>
            <w:r w:rsidR="00F46431" w:rsidRPr="00661F30">
              <w:rPr>
                <w:rFonts w:ascii="PT Astra Serif" w:hAnsi="PT Astra Serif"/>
              </w:rPr>
              <w:t>1</w:t>
            </w:r>
            <w:r w:rsidR="00484DE6" w:rsidRPr="00661F30">
              <w:rPr>
                <w:rFonts w:ascii="PT Astra Serif" w:hAnsi="PT Astra Serif"/>
              </w:rPr>
              <w:t xml:space="preserve"> и  20</w:t>
            </w:r>
            <w:r w:rsidR="00924A84" w:rsidRPr="00661F30">
              <w:rPr>
                <w:rFonts w:ascii="PT Astra Serif" w:hAnsi="PT Astra Serif"/>
              </w:rPr>
              <w:t>2</w:t>
            </w:r>
            <w:r w:rsidR="00F46431" w:rsidRPr="00661F30">
              <w:rPr>
                <w:rFonts w:ascii="PT Astra Serif" w:hAnsi="PT Astra Serif"/>
              </w:rPr>
              <w:t>2</w:t>
            </w:r>
            <w:r w:rsidR="00484DE6" w:rsidRPr="00661F30">
              <w:rPr>
                <w:rFonts w:ascii="PT Astra Serif" w:hAnsi="PT Astra Serif"/>
              </w:rPr>
              <w:t xml:space="preserve"> годов</w:t>
            </w:r>
            <w:r w:rsidRPr="00661F30">
              <w:rPr>
                <w:rFonts w:ascii="PT Astra Serif" w:hAnsi="PT Astra Serif"/>
              </w:rPr>
              <w:t>»</w:t>
            </w:r>
          </w:p>
        </w:tc>
        <w:tc>
          <w:tcPr>
            <w:tcW w:w="1897" w:type="dxa"/>
          </w:tcPr>
          <w:p w:rsidR="00CD11A3" w:rsidRPr="00661F30" w:rsidRDefault="00CD11A3" w:rsidP="00FD3473">
            <w:pPr>
              <w:jc w:val="both"/>
              <w:rPr>
                <w:rFonts w:ascii="PT Astra Serif" w:hAnsi="PT Astra Serif"/>
              </w:rPr>
            </w:pPr>
            <w:r w:rsidRPr="00661F30">
              <w:rPr>
                <w:rFonts w:ascii="PT Astra Serif" w:hAnsi="PT Astra Serif"/>
                <w:bCs/>
              </w:rPr>
              <w:t>Постановление администрации города Югорска «О</w:t>
            </w:r>
            <w:r w:rsidRPr="00661F30">
              <w:rPr>
                <w:rFonts w:ascii="PT Astra Serif" w:hAnsi="PT Astra Serif"/>
              </w:rPr>
              <w:t xml:space="preserve"> мерах по реализации решения Думы города Югорска «О бюджете города Югорска на 20</w:t>
            </w:r>
            <w:r w:rsidR="00FD3473" w:rsidRPr="00661F30">
              <w:rPr>
                <w:rFonts w:ascii="PT Astra Serif" w:hAnsi="PT Astra Serif"/>
              </w:rPr>
              <w:t>20</w:t>
            </w:r>
            <w:r w:rsidRPr="00661F30">
              <w:rPr>
                <w:rFonts w:ascii="PT Astra Serif" w:hAnsi="PT Astra Serif"/>
              </w:rPr>
              <w:t xml:space="preserve"> год</w:t>
            </w:r>
            <w:r w:rsidR="00484DE6" w:rsidRPr="00661F30">
              <w:rPr>
                <w:rFonts w:ascii="PT Astra Serif" w:hAnsi="PT Astra Serif"/>
              </w:rPr>
              <w:t xml:space="preserve"> и на плановый период 20</w:t>
            </w:r>
            <w:r w:rsidR="00B779EE" w:rsidRPr="00661F30">
              <w:rPr>
                <w:rFonts w:ascii="PT Astra Serif" w:hAnsi="PT Astra Serif"/>
              </w:rPr>
              <w:t>2</w:t>
            </w:r>
            <w:r w:rsidR="00FD3473" w:rsidRPr="00661F30">
              <w:rPr>
                <w:rFonts w:ascii="PT Astra Serif" w:hAnsi="PT Astra Serif"/>
              </w:rPr>
              <w:t>1</w:t>
            </w:r>
            <w:r w:rsidR="00484DE6" w:rsidRPr="00661F30">
              <w:rPr>
                <w:rFonts w:ascii="PT Astra Serif" w:hAnsi="PT Astra Serif"/>
              </w:rPr>
              <w:t xml:space="preserve"> и 20</w:t>
            </w:r>
            <w:r w:rsidR="00924A84" w:rsidRPr="00661F30">
              <w:rPr>
                <w:rFonts w:ascii="PT Astra Serif" w:hAnsi="PT Astra Serif"/>
              </w:rPr>
              <w:t>2</w:t>
            </w:r>
            <w:r w:rsidR="00FD3473" w:rsidRPr="00661F30">
              <w:rPr>
                <w:rFonts w:ascii="PT Astra Serif" w:hAnsi="PT Astra Serif"/>
              </w:rPr>
              <w:t>2</w:t>
            </w:r>
            <w:r w:rsidR="00484DE6" w:rsidRPr="00661F30">
              <w:rPr>
                <w:rFonts w:ascii="PT Astra Serif" w:hAnsi="PT Astra Serif"/>
              </w:rPr>
              <w:t xml:space="preserve"> годов</w:t>
            </w:r>
            <w:r w:rsidRPr="00661F30">
              <w:rPr>
                <w:rFonts w:ascii="PT Astra Serif" w:hAnsi="PT Astra Serif"/>
              </w:rPr>
              <w:t>»</w:t>
            </w:r>
          </w:p>
        </w:tc>
        <w:tc>
          <w:tcPr>
            <w:tcW w:w="992" w:type="dxa"/>
          </w:tcPr>
          <w:p w:rsidR="00CD11A3" w:rsidRPr="00661F30" w:rsidRDefault="00CD11A3" w:rsidP="00FD3473">
            <w:pPr>
              <w:jc w:val="both"/>
              <w:rPr>
                <w:rFonts w:ascii="PT Astra Serif" w:hAnsi="PT Astra Serif"/>
              </w:rPr>
            </w:pPr>
            <w:r w:rsidRPr="00661F30">
              <w:rPr>
                <w:rFonts w:ascii="PT Astra Serif" w:hAnsi="PT Astra Serif"/>
              </w:rPr>
              <w:t xml:space="preserve">№ </w:t>
            </w:r>
            <w:r w:rsidR="00FD3473" w:rsidRPr="00661F30">
              <w:rPr>
                <w:rFonts w:ascii="PT Astra Serif" w:hAnsi="PT Astra Serif"/>
              </w:rPr>
              <w:t>62</w:t>
            </w:r>
          </w:p>
        </w:tc>
        <w:tc>
          <w:tcPr>
            <w:tcW w:w="851" w:type="dxa"/>
          </w:tcPr>
          <w:p w:rsidR="00CD11A3" w:rsidRPr="00661F30" w:rsidRDefault="00FD3473" w:rsidP="00FD3473">
            <w:pPr>
              <w:jc w:val="both"/>
              <w:rPr>
                <w:rFonts w:ascii="PT Astra Serif" w:hAnsi="PT Astra Serif"/>
              </w:rPr>
            </w:pPr>
            <w:r w:rsidRPr="00661F30">
              <w:rPr>
                <w:rFonts w:ascii="PT Astra Serif" w:hAnsi="PT Astra Serif"/>
              </w:rPr>
              <w:t>20</w:t>
            </w:r>
            <w:r w:rsidR="00CF5A08" w:rsidRPr="00661F30">
              <w:rPr>
                <w:rFonts w:ascii="PT Astra Serif" w:hAnsi="PT Astra Serif"/>
              </w:rPr>
              <w:t>.</w:t>
            </w:r>
            <w:r w:rsidR="00A81D03" w:rsidRPr="00661F30">
              <w:rPr>
                <w:rFonts w:ascii="PT Astra Serif" w:hAnsi="PT Astra Serif"/>
              </w:rPr>
              <w:t>01</w:t>
            </w:r>
            <w:r w:rsidR="00CF5A08" w:rsidRPr="00661F30">
              <w:rPr>
                <w:rFonts w:ascii="PT Astra Serif" w:hAnsi="PT Astra Serif"/>
              </w:rPr>
              <w:t>.20</w:t>
            </w:r>
            <w:r w:rsidRPr="00661F30">
              <w:rPr>
                <w:rFonts w:ascii="PT Astra Serif" w:hAnsi="PT Astra Serif"/>
              </w:rPr>
              <w:t>20</w:t>
            </w:r>
          </w:p>
        </w:tc>
        <w:tc>
          <w:tcPr>
            <w:tcW w:w="4110" w:type="dxa"/>
          </w:tcPr>
          <w:p w:rsidR="00CD11A3" w:rsidRPr="00661F30" w:rsidRDefault="00CD11A3" w:rsidP="00CD11A3">
            <w:pPr>
              <w:jc w:val="both"/>
              <w:rPr>
                <w:rFonts w:ascii="PT Astra Serif" w:hAnsi="PT Astra Serif"/>
                <w:color w:val="000000"/>
              </w:rPr>
            </w:pPr>
            <w:r w:rsidRPr="00661F30">
              <w:rPr>
                <w:rFonts w:ascii="PT Astra Serif" w:hAnsi="PT Astra Serif"/>
              </w:rPr>
              <w:t xml:space="preserve">1. </w:t>
            </w:r>
            <w:r w:rsidRPr="00661F30">
              <w:rPr>
                <w:rFonts w:ascii="PT Astra Serif" w:hAnsi="PT Astra Serif"/>
                <w:color w:val="000000"/>
              </w:rPr>
              <w:t>Обеспечено исполнение бюджета города с учетом основных направлений бю</w:t>
            </w:r>
            <w:r w:rsidR="005334E6" w:rsidRPr="00661F30">
              <w:rPr>
                <w:rFonts w:ascii="PT Astra Serif" w:hAnsi="PT Astra Serif"/>
                <w:color w:val="000000"/>
              </w:rPr>
              <w:t xml:space="preserve">джетной </w:t>
            </w:r>
            <w:r w:rsidR="00CF5A08" w:rsidRPr="00661F30">
              <w:rPr>
                <w:rFonts w:ascii="PT Astra Serif" w:hAnsi="PT Astra Serif"/>
                <w:color w:val="000000"/>
              </w:rPr>
              <w:t xml:space="preserve">и  налоговой политики </w:t>
            </w:r>
            <w:r w:rsidR="005334E6" w:rsidRPr="00661F30">
              <w:rPr>
                <w:rFonts w:ascii="PT Astra Serif" w:hAnsi="PT Astra Serif"/>
                <w:color w:val="000000"/>
              </w:rPr>
              <w:t>города Югорска.</w:t>
            </w:r>
          </w:p>
          <w:p w:rsidR="00CD11A3" w:rsidRPr="00661F30" w:rsidRDefault="00CD11A3" w:rsidP="00CD11A3">
            <w:pPr>
              <w:jc w:val="both"/>
              <w:rPr>
                <w:rFonts w:ascii="PT Astra Serif" w:hAnsi="PT Astra Serif"/>
                <w:color w:val="000000"/>
              </w:rPr>
            </w:pPr>
            <w:r w:rsidRPr="00661F30">
              <w:rPr>
                <w:rFonts w:ascii="PT Astra Serif" w:hAnsi="PT Astra Serif"/>
                <w:color w:val="000000"/>
              </w:rPr>
              <w:t>2. Обеспечено своевременное исполнение расходных обязательств бюджета города Югорска в пределах доведённых</w:t>
            </w:r>
            <w:r w:rsidR="005334E6" w:rsidRPr="00661F30">
              <w:rPr>
                <w:rFonts w:ascii="PT Astra Serif" w:hAnsi="PT Astra Serif"/>
                <w:color w:val="000000"/>
              </w:rPr>
              <w:t xml:space="preserve"> лимитов бюджетных обязательств.</w:t>
            </w:r>
          </w:p>
          <w:p w:rsidR="007B4CA3" w:rsidRPr="00661F30" w:rsidRDefault="00CD11A3" w:rsidP="00CD11A3">
            <w:pPr>
              <w:jc w:val="both"/>
              <w:rPr>
                <w:rFonts w:ascii="PT Astra Serif" w:hAnsi="PT Astra Serif"/>
                <w:color w:val="000000"/>
              </w:rPr>
            </w:pPr>
            <w:r w:rsidRPr="00661F30">
              <w:rPr>
                <w:rFonts w:ascii="PT Astra Serif" w:hAnsi="PT Astra Serif"/>
                <w:color w:val="000000"/>
              </w:rPr>
              <w:t xml:space="preserve">3. </w:t>
            </w:r>
            <w:r w:rsidR="007B4CA3" w:rsidRPr="00661F30">
              <w:rPr>
                <w:rFonts w:ascii="PT Astra Serif" w:hAnsi="PT Astra Serif"/>
                <w:color w:val="000000"/>
              </w:rPr>
              <w:t>Не допущено возникновение просроченной кредиторской задолженности.</w:t>
            </w:r>
          </w:p>
          <w:p w:rsidR="0013490F" w:rsidRPr="00661F30" w:rsidRDefault="00467211" w:rsidP="00CD11A3">
            <w:pPr>
              <w:jc w:val="both"/>
              <w:rPr>
                <w:rFonts w:ascii="PT Astra Serif" w:hAnsi="PT Astra Serif"/>
                <w:color w:val="000000"/>
              </w:rPr>
            </w:pPr>
            <w:r w:rsidRPr="00661F30">
              <w:rPr>
                <w:rFonts w:ascii="PT Astra Serif" w:hAnsi="PT Astra Serif"/>
                <w:color w:val="000000"/>
              </w:rPr>
              <w:t>4. Прин</w:t>
            </w:r>
            <w:r w:rsidR="0013490F" w:rsidRPr="00661F30">
              <w:rPr>
                <w:rFonts w:ascii="PT Astra Serif" w:hAnsi="PT Astra Serif"/>
                <w:color w:val="000000"/>
              </w:rPr>
              <w:t>яты</w:t>
            </w:r>
            <w:r w:rsidRPr="00661F30">
              <w:rPr>
                <w:rFonts w:ascii="PT Astra Serif" w:hAnsi="PT Astra Serif"/>
                <w:color w:val="000000"/>
              </w:rPr>
              <w:t xml:space="preserve"> </w:t>
            </w:r>
            <w:r w:rsidR="0013490F" w:rsidRPr="00661F30">
              <w:rPr>
                <w:rFonts w:ascii="PT Astra Serif" w:hAnsi="PT Astra Serif"/>
                <w:color w:val="000000"/>
              </w:rPr>
              <w:t>меры по повышению качества финансового менеджмента, в том числе результативности и экономности использования бюджетных средств.</w:t>
            </w:r>
          </w:p>
          <w:p w:rsidR="00467211" w:rsidRPr="00661F30" w:rsidRDefault="0013490F" w:rsidP="00CD11A3">
            <w:pPr>
              <w:jc w:val="both"/>
              <w:rPr>
                <w:rFonts w:ascii="PT Astra Serif" w:hAnsi="PT Astra Serif"/>
                <w:color w:val="000000"/>
              </w:rPr>
            </w:pPr>
            <w:r w:rsidRPr="00661F30">
              <w:rPr>
                <w:rFonts w:ascii="PT Astra Serif" w:hAnsi="PT Astra Serif"/>
                <w:color w:val="000000"/>
              </w:rPr>
              <w:t xml:space="preserve">5. Обосновывались при подготовке предложений по внесению изменений в решение Думы города </w:t>
            </w:r>
            <w:r w:rsidR="009B1A70" w:rsidRPr="00661F30">
              <w:rPr>
                <w:rFonts w:ascii="PT Astra Serif" w:hAnsi="PT Astra Serif"/>
                <w:color w:val="000000"/>
              </w:rPr>
              <w:t xml:space="preserve">Югорска </w:t>
            </w:r>
            <w:r w:rsidRPr="00661F30">
              <w:rPr>
                <w:rFonts w:ascii="PT Astra Serif" w:hAnsi="PT Astra Serif"/>
                <w:color w:val="000000"/>
              </w:rPr>
              <w:t xml:space="preserve">о бюджете причины </w:t>
            </w:r>
            <w:r w:rsidRPr="00661F30">
              <w:rPr>
                <w:rFonts w:ascii="PT Astra Serif" w:hAnsi="PT Astra Serif"/>
                <w:color w:val="000000"/>
              </w:rPr>
              <w:lastRenderedPageBreak/>
              <w:t>изменений с учетом оценки их влияния на целевые показатели соотв</w:t>
            </w:r>
            <w:r w:rsidR="009B1A70" w:rsidRPr="00661F30">
              <w:rPr>
                <w:rFonts w:ascii="PT Astra Serif" w:hAnsi="PT Astra Serif"/>
                <w:color w:val="000000"/>
              </w:rPr>
              <w:t>етствующей муниципальной программы города Югорска,</w:t>
            </w:r>
            <w:r w:rsidRPr="00661F30">
              <w:rPr>
                <w:rFonts w:ascii="PT Astra Serif" w:hAnsi="PT Astra Serif"/>
                <w:color w:val="000000"/>
              </w:rPr>
              <w:t xml:space="preserve"> </w:t>
            </w:r>
            <w:r w:rsidR="009B1A70" w:rsidRPr="00661F30">
              <w:rPr>
                <w:rFonts w:ascii="PT Astra Serif" w:hAnsi="PT Astra Serif"/>
                <w:color w:val="000000"/>
              </w:rPr>
              <w:t>результаты реализации муниципальных проектов, региональных проектов, обеспечивающих достижение целей, показателей и результатов федеральных проектов.</w:t>
            </w:r>
          </w:p>
          <w:p w:rsidR="00537C84" w:rsidRPr="00661F30" w:rsidRDefault="00537C84" w:rsidP="00537C84">
            <w:pPr>
              <w:jc w:val="both"/>
              <w:rPr>
                <w:rFonts w:ascii="PT Astra Serif" w:hAnsi="PT Astra Serif"/>
                <w:color w:val="000000"/>
              </w:rPr>
            </w:pPr>
            <w:r w:rsidRPr="00661F30">
              <w:rPr>
                <w:rFonts w:ascii="PT Astra Serif" w:hAnsi="PT Astra Serif"/>
                <w:color w:val="000000"/>
              </w:rPr>
              <w:t>6. Продолжена работа по повышению качества  и доступности оказываемых муниципальных услуг (выполняемых муниципальных работ), обеспечению доступа к бюджетным средствам, предусмотренным на оказание социальных услуг, негосударственным организациям (коммерческим, некоммерческим) посредств</w:t>
            </w:r>
            <w:r w:rsidR="009659A4" w:rsidRPr="00661F30">
              <w:rPr>
                <w:rFonts w:ascii="PT Astra Serif" w:hAnsi="PT Astra Serif"/>
                <w:color w:val="000000"/>
              </w:rPr>
              <w:t>о</w:t>
            </w:r>
            <w:r w:rsidRPr="00661F30">
              <w:rPr>
                <w:rFonts w:ascii="PT Astra Serif" w:hAnsi="PT Astra Serif"/>
                <w:color w:val="000000"/>
              </w:rPr>
              <w:t>м реализации соответствующих мероприятий муниципальных программ города Югорска.</w:t>
            </w:r>
          </w:p>
          <w:p w:rsidR="00537C84" w:rsidRPr="00661F30" w:rsidRDefault="00537C84" w:rsidP="00CD11A3">
            <w:pPr>
              <w:jc w:val="both"/>
              <w:rPr>
                <w:rFonts w:ascii="PT Astra Serif" w:hAnsi="PT Astra Serif"/>
                <w:color w:val="000000"/>
              </w:rPr>
            </w:pPr>
            <w:r w:rsidRPr="00661F30">
              <w:rPr>
                <w:rFonts w:ascii="PT Astra Serif" w:hAnsi="PT Astra Serif"/>
                <w:color w:val="000000"/>
              </w:rPr>
              <w:t>7. Обеспечен</w:t>
            </w:r>
            <w:r w:rsidR="00516F8B" w:rsidRPr="00661F30">
              <w:rPr>
                <w:rFonts w:ascii="PT Astra Serif" w:hAnsi="PT Astra Serif"/>
                <w:color w:val="000000"/>
              </w:rPr>
              <w:t>о осуществление</w:t>
            </w:r>
            <w:r w:rsidRPr="00661F30">
              <w:rPr>
                <w:rFonts w:ascii="PT Astra Serif" w:hAnsi="PT Astra Serif"/>
                <w:color w:val="000000"/>
              </w:rPr>
              <w:t xml:space="preserve"> контрол</w:t>
            </w:r>
            <w:r w:rsidR="00516F8B" w:rsidRPr="00661F30">
              <w:rPr>
                <w:rFonts w:ascii="PT Astra Serif" w:hAnsi="PT Astra Serif"/>
                <w:color w:val="000000"/>
              </w:rPr>
              <w:t xml:space="preserve">я за исполнением муниципальных заданий, за соблюдением условий, целей и порядков предоставления субсидий юридическим лицам, в том числе некоммерческим организациям, крестьянским (фермерским) хозяйствам, </w:t>
            </w:r>
            <w:r w:rsidR="00752ECB" w:rsidRPr="00661F30">
              <w:rPr>
                <w:rFonts w:ascii="PT Astra Serif" w:hAnsi="PT Astra Serif"/>
                <w:color w:val="000000"/>
              </w:rPr>
              <w:t>индивидуальным предпринимателям.</w:t>
            </w:r>
          </w:p>
          <w:p w:rsidR="00752ECB" w:rsidRPr="00661F30" w:rsidRDefault="00752ECB" w:rsidP="00CD11A3">
            <w:pPr>
              <w:jc w:val="both"/>
              <w:rPr>
                <w:rFonts w:ascii="PT Astra Serif" w:hAnsi="PT Astra Serif"/>
                <w:color w:val="000000"/>
              </w:rPr>
            </w:pPr>
            <w:r w:rsidRPr="00661F30">
              <w:rPr>
                <w:rFonts w:ascii="PT Astra Serif" w:hAnsi="PT Astra Serif"/>
                <w:color w:val="000000"/>
              </w:rPr>
              <w:t>8. Обеспечено соблюдение условий и достижение целевых показателей, предусмотренных заключенными соглашениями о предоставлении межбюджетных субсидий из федерального бюджета и бюджета Ханты – Мансийского автономного округа – Югры.</w:t>
            </w:r>
          </w:p>
          <w:p w:rsidR="00752ECB" w:rsidRPr="00661F30" w:rsidRDefault="00752ECB" w:rsidP="00CD11A3">
            <w:pPr>
              <w:jc w:val="both"/>
              <w:rPr>
                <w:rFonts w:ascii="PT Astra Serif" w:hAnsi="PT Astra Serif"/>
                <w:color w:val="000000"/>
              </w:rPr>
            </w:pPr>
            <w:r w:rsidRPr="00661F30">
              <w:rPr>
                <w:rFonts w:ascii="PT Astra Serif" w:hAnsi="PT Astra Serif"/>
                <w:color w:val="000000"/>
              </w:rPr>
              <w:t>9. Не допущено увеличение численности работников органов местного самоуправления и работников муниципальных учреждений города Югорска, за исключением случаев принятия решений по перераспределению или наделению полномочиями, по вводу (приобретению) новых объектов капитального строительства.</w:t>
            </w:r>
          </w:p>
          <w:p w:rsidR="00CD11A3" w:rsidRPr="00661F30" w:rsidRDefault="00752ECB" w:rsidP="00CD11A3">
            <w:pPr>
              <w:jc w:val="both"/>
              <w:rPr>
                <w:rFonts w:ascii="PT Astra Serif" w:hAnsi="PT Astra Serif"/>
                <w:color w:val="000000"/>
              </w:rPr>
            </w:pPr>
            <w:r w:rsidRPr="00661F30">
              <w:rPr>
                <w:rFonts w:ascii="PT Astra Serif" w:hAnsi="PT Astra Serif"/>
                <w:color w:val="000000"/>
              </w:rPr>
              <w:lastRenderedPageBreak/>
              <w:t>10</w:t>
            </w:r>
            <w:r w:rsidR="007B4CA3" w:rsidRPr="00661F30">
              <w:rPr>
                <w:rFonts w:ascii="PT Astra Serif" w:hAnsi="PT Astra Serif"/>
                <w:color w:val="000000"/>
              </w:rPr>
              <w:t xml:space="preserve">. </w:t>
            </w:r>
            <w:r w:rsidR="003C57BC" w:rsidRPr="00661F30">
              <w:rPr>
                <w:rFonts w:ascii="PT Astra Serif" w:hAnsi="PT Astra Serif"/>
                <w:color w:val="000000"/>
              </w:rPr>
              <w:t>Обеспечено повышение эффективности бюджетных расходов, в том числе н</w:t>
            </w:r>
            <w:r w:rsidR="00CD11A3" w:rsidRPr="00661F30">
              <w:rPr>
                <w:rFonts w:ascii="PT Astra Serif" w:hAnsi="PT Astra Serif"/>
                <w:color w:val="000000"/>
              </w:rPr>
              <w:t>е допущено необоснованное увеличение количества при</w:t>
            </w:r>
            <w:r w:rsidR="00DF549A" w:rsidRPr="00661F30">
              <w:rPr>
                <w:rFonts w:ascii="PT Astra Serif" w:hAnsi="PT Astra Serif"/>
                <w:color w:val="000000"/>
              </w:rPr>
              <w:t>нимаемых расходных обязательств, установлени</w:t>
            </w:r>
            <w:r w:rsidR="00694A10" w:rsidRPr="00661F30">
              <w:rPr>
                <w:rFonts w:ascii="PT Astra Serif" w:hAnsi="PT Astra Serif"/>
                <w:color w:val="000000"/>
              </w:rPr>
              <w:t>е</w:t>
            </w:r>
            <w:r w:rsidR="00DF549A" w:rsidRPr="00661F30">
              <w:rPr>
                <w:rFonts w:ascii="PT Astra Serif" w:hAnsi="PT Astra Serif"/>
                <w:color w:val="000000"/>
              </w:rPr>
              <w:t xml:space="preserve"> новых расходных обязательств, не отнесенных Конституцией Российской Федерации и федеральными законами к полномочиям органов местного самоуправления.</w:t>
            </w:r>
          </w:p>
          <w:p w:rsidR="000E7B3D" w:rsidRPr="00661F30" w:rsidRDefault="00752ECB" w:rsidP="001D1FF1">
            <w:pPr>
              <w:jc w:val="both"/>
              <w:rPr>
                <w:rFonts w:ascii="PT Astra Serif" w:hAnsi="PT Astra Serif"/>
              </w:rPr>
            </w:pPr>
            <w:r w:rsidRPr="00661F30">
              <w:rPr>
                <w:rFonts w:ascii="PT Astra Serif" w:hAnsi="PT Astra Serif"/>
              </w:rPr>
              <w:t xml:space="preserve">11. </w:t>
            </w:r>
            <w:r w:rsidR="001D1FF1" w:rsidRPr="00661F30">
              <w:rPr>
                <w:rFonts w:ascii="PT Astra Serif" w:hAnsi="PT Astra Serif"/>
              </w:rPr>
              <w:t>Случаев возмещения вреда, причиненного другим лицом, в связи с которым необходимо предъявлять к этому  лицу регрессные требования, не возникало.</w:t>
            </w:r>
          </w:p>
        </w:tc>
      </w:tr>
      <w:tr w:rsidR="003A3165" w:rsidRPr="00661F30" w:rsidTr="00C6175D">
        <w:tc>
          <w:tcPr>
            <w:tcW w:w="1789" w:type="dxa"/>
          </w:tcPr>
          <w:p w:rsidR="003A3165" w:rsidRPr="00661F30" w:rsidRDefault="003A3165" w:rsidP="00113BCE">
            <w:pPr>
              <w:jc w:val="both"/>
              <w:rPr>
                <w:rFonts w:ascii="PT Astra Serif" w:hAnsi="PT Astra Serif"/>
              </w:rPr>
            </w:pPr>
            <w:r w:rsidRPr="00661F30">
              <w:rPr>
                <w:rFonts w:ascii="PT Astra Serif" w:hAnsi="PT Astra Serif"/>
              </w:rPr>
              <w:lastRenderedPageBreak/>
              <w:t>Осуществление мер по оптимизации расходов местного бюджета</w:t>
            </w:r>
          </w:p>
        </w:tc>
        <w:tc>
          <w:tcPr>
            <w:tcW w:w="1897" w:type="dxa"/>
          </w:tcPr>
          <w:p w:rsidR="003A3165" w:rsidRPr="00661F30" w:rsidRDefault="003A3165" w:rsidP="002C4B29">
            <w:pPr>
              <w:jc w:val="both"/>
              <w:rPr>
                <w:rFonts w:ascii="PT Astra Serif" w:hAnsi="PT Astra Serif"/>
              </w:rPr>
            </w:pPr>
            <w:r w:rsidRPr="00661F30">
              <w:rPr>
                <w:rFonts w:ascii="PT Astra Serif" w:hAnsi="PT Astra Serif"/>
                <w:bCs/>
              </w:rPr>
              <w:t>Постановление администрации города Югорска «О</w:t>
            </w:r>
            <w:r w:rsidRPr="00661F30">
              <w:rPr>
                <w:rFonts w:ascii="PT Astra Serif" w:hAnsi="PT Astra Serif"/>
              </w:rPr>
              <w:t xml:space="preserve"> мерах по реализации решения Думы города Югорска «О бюджете города Югорска на 20</w:t>
            </w:r>
            <w:r w:rsidR="002C4B29" w:rsidRPr="00661F30">
              <w:rPr>
                <w:rFonts w:ascii="PT Astra Serif" w:hAnsi="PT Astra Serif"/>
              </w:rPr>
              <w:t>20</w:t>
            </w:r>
            <w:r w:rsidRPr="00661F30">
              <w:rPr>
                <w:rFonts w:ascii="PT Astra Serif" w:hAnsi="PT Astra Serif"/>
              </w:rPr>
              <w:t xml:space="preserve"> год</w:t>
            </w:r>
            <w:r w:rsidR="00CB4C89" w:rsidRPr="00661F30">
              <w:rPr>
                <w:rFonts w:ascii="PT Astra Serif" w:hAnsi="PT Astra Serif"/>
              </w:rPr>
              <w:t xml:space="preserve"> и на плановый период 20</w:t>
            </w:r>
            <w:r w:rsidR="00A81D03" w:rsidRPr="00661F30">
              <w:rPr>
                <w:rFonts w:ascii="PT Astra Serif" w:hAnsi="PT Astra Serif"/>
              </w:rPr>
              <w:t>2</w:t>
            </w:r>
            <w:r w:rsidR="002C4B29" w:rsidRPr="00661F30">
              <w:rPr>
                <w:rFonts w:ascii="PT Astra Serif" w:hAnsi="PT Astra Serif"/>
              </w:rPr>
              <w:t>1</w:t>
            </w:r>
            <w:r w:rsidR="00CB4C89" w:rsidRPr="00661F30">
              <w:rPr>
                <w:rFonts w:ascii="PT Astra Serif" w:hAnsi="PT Astra Serif"/>
              </w:rPr>
              <w:t xml:space="preserve"> и  20</w:t>
            </w:r>
            <w:r w:rsidR="000246DD" w:rsidRPr="00661F30">
              <w:rPr>
                <w:rFonts w:ascii="PT Astra Serif" w:hAnsi="PT Astra Serif"/>
              </w:rPr>
              <w:t>2</w:t>
            </w:r>
            <w:r w:rsidR="002C4B29" w:rsidRPr="00661F30">
              <w:rPr>
                <w:rFonts w:ascii="PT Astra Serif" w:hAnsi="PT Astra Serif"/>
              </w:rPr>
              <w:t>2</w:t>
            </w:r>
            <w:r w:rsidR="00CB4C89" w:rsidRPr="00661F30">
              <w:rPr>
                <w:rFonts w:ascii="PT Astra Serif" w:hAnsi="PT Astra Serif"/>
              </w:rPr>
              <w:t xml:space="preserve"> годов</w:t>
            </w:r>
            <w:r w:rsidRPr="00661F30">
              <w:rPr>
                <w:rFonts w:ascii="PT Astra Serif" w:hAnsi="PT Astra Serif"/>
              </w:rPr>
              <w:t>»</w:t>
            </w:r>
          </w:p>
        </w:tc>
        <w:tc>
          <w:tcPr>
            <w:tcW w:w="992" w:type="dxa"/>
          </w:tcPr>
          <w:p w:rsidR="003A3165" w:rsidRPr="00661F30" w:rsidRDefault="003A3165" w:rsidP="002C4B29">
            <w:pPr>
              <w:jc w:val="both"/>
              <w:rPr>
                <w:rFonts w:ascii="PT Astra Serif" w:hAnsi="PT Astra Serif"/>
              </w:rPr>
            </w:pPr>
            <w:r w:rsidRPr="00661F30">
              <w:rPr>
                <w:rFonts w:ascii="PT Astra Serif" w:hAnsi="PT Astra Serif"/>
              </w:rPr>
              <w:t xml:space="preserve">№ </w:t>
            </w:r>
            <w:r w:rsidR="002C4B29" w:rsidRPr="00661F30">
              <w:rPr>
                <w:rFonts w:ascii="PT Astra Serif" w:hAnsi="PT Astra Serif"/>
              </w:rPr>
              <w:t>62</w:t>
            </w:r>
          </w:p>
        </w:tc>
        <w:tc>
          <w:tcPr>
            <w:tcW w:w="851" w:type="dxa"/>
          </w:tcPr>
          <w:p w:rsidR="003A3165" w:rsidRPr="00661F30" w:rsidRDefault="002C4B29" w:rsidP="002C4B29">
            <w:pPr>
              <w:jc w:val="both"/>
              <w:rPr>
                <w:rFonts w:ascii="PT Astra Serif" w:hAnsi="PT Astra Serif"/>
              </w:rPr>
            </w:pPr>
            <w:r w:rsidRPr="00661F30">
              <w:rPr>
                <w:rFonts w:ascii="PT Astra Serif" w:hAnsi="PT Astra Serif"/>
              </w:rPr>
              <w:t>20</w:t>
            </w:r>
            <w:r w:rsidR="003A3165" w:rsidRPr="00661F30">
              <w:rPr>
                <w:rFonts w:ascii="PT Astra Serif" w:hAnsi="PT Astra Serif"/>
              </w:rPr>
              <w:t>.</w:t>
            </w:r>
            <w:r w:rsidR="00A81D03" w:rsidRPr="00661F30">
              <w:rPr>
                <w:rFonts w:ascii="PT Astra Serif" w:hAnsi="PT Astra Serif"/>
              </w:rPr>
              <w:t>01</w:t>
            </w:r>
            <w:r w:rsidR="003A3165" w:rsidRPr="00661F30">
              <w:rPr>
                <w:rFonts w:ascii="PT Astra Serif" w:hAnsi="PT Astra Serif"/>
              </w:rPr>
              <w:t>.20</w:t>
            </w:r>
            <w:r w:rsidRPr="00661F30">
              <w:rPr>
                <w:rFonts w:ascii="PT Astra Serif" w:hAnsi="PT Astra Serif"/>
              </w:rPr>
              <w:t>20</w:t>
            </w:r>
          </w:p>
        </w:tc>
        <w:tc>
          <w:tcPr>
            <w:tcW w:w="4110" w:type="dxa"/>
          </w:tcPr>
          <w:p w:rsidR="000E655D" w:rsidRPr="00661F30" w:rsidRDefault="00FD7795" w:rsidP="00881E6A">
            <w:pPr>
              <w:jc w:val="both"/>
              <w:rPr>
                <w:rFonts w:ascii="PT Astra Serif" w:hAnsi="PT Astra Serif"/>
                <w:color w:val="000000"/>
              </w:rPr>
            </w:pPr>
            <w:r w:rsidRPr="00661F30">
              <w:rPr>
                <w:rFonts w:ascii="PT Astra Serif" w:hAnsi="PT Astra Serif"/>
                <w:color w:val="000000"/>
              </w:rPr>
              <w:t>1</w:t>
            </w:r>
            <w:r w:rsidR="003A3165" w:rsidRPr="00661F30">
              <w:rPr>
                <w:rFonts w:ascii="PT Astra Serif" w:hAnsi="PT Astra Serif"/>
                <w:color w:val="000000"/>
              </w:rPr>
              <w:t xml:space="preserve">. </w:t>
            </w:r>
            <w:r w:rsidR="008E3D5B" w:rsidRPr="00661F30">
              <w:rPr>
                <w:rFonts w:ascii="PT Astra Serif" w:hAnsi="PT Astra Serif"/>
                <w:color w:val="000000"/>
              </w:rPr>
              <w:t xml:space="preserve">Сокращены расходы </w:t>
            </w:r>
            <w:r w:rsidRPr="00661F30">
              <w:rPr>
                <w:rFonts w:ascii="PT Astra Serif" w:hAnsi="PT Astra Serif"/>
                <w:color w:val="000000"/>
              </w:rPr>
              <w:t>на содержание</w:t>
            </w:r>
            <w:r w:rsidR="009E7EEB" w:rsidRPr="00661F30">
              <w:rPr>
                <w:rFonts w:ascii="PT Astra Serif" w:hAnsi="PT Astra Serif"/>
                <w:color w:val="000000"/>
              </w:rPr>
              <w:t xml:space="preserve"> муниципальных учреждений города Югорска</w:t>
            </w:r>
            <w:r w:rsidR="00DE3901" w:rsidRPr="00661F30">
              <w:rPr>
                <w:rFonts w:ascii="PT Astra Serif" w:hAnsi="PT Astra Serif"/>
                <w:color w:val="000000"/>
              </w:rPr>
              <w:t>.</w:t>
            </w:r>
            <w:r w:rsidR="00587783" w:rsidRPr="00661F30">
              <w:rPr>
                <w:rFonts w:ascii="PT Astra Serif" w:hAnsi="PT Astra Serif"/>
                <w:color w:val="000000"/>
              </w:rPr>
              <w:t xml:space="preserve"> </w:t>
            </w:r>
            <w:r w:rsidR="000E655D" w:rsidRPr="00661F30">
              <w:rPr>
                <w:rFonts w:ascii="PT Astra Serif" w:hAnsi="PT Astra Serif"/>
                <w:color w:val="000000"/>
              </w:rPr>
              <w:t xml:space="preserve">Бюджетный эффект составил </w:t>
            </w:r>
            <w:r w:rsidR="00D4295A" w:rsidRPr="00661F30">
              <w:rPr>
                <w:rFonts w:ascii="PT Astra Serif" w:hAnsi="PT Astra Serif"/>
                <w:color w:val="000000"/>
              </w:rPr>
              <w:t>4 032 800</w:t>
            </w:r>
            <w:r w:rsidRPr="00661F30">
              <w:rPr>
                <w:rFonts w:ascii="PT Astra Serif" w:hAnsi="PT Astra Serif"/>
                <w:color w:val="000000"/>
              </w:rPr>
              <w:t>,00</w:t>
            </w:r>
            <w:r w:rsidR="000E655D" w:rsidRPr="00661F30">
              <w:rPr>
                <w:rFonts w:ascii="PT Astra Serif" w:hAnsi="PT Astra Serif"/>
                <w:color w:val="000000"/>
              </w:rPr>
              <w:t xml:space="preserve"> рублей.</w:t>
            </w:r>
          </w:p>
          <w:p w:rsidR="009E7EEB" w:rsidRPr="00661F30" w:rsidRDefault="00FD7795" w:rsidP="00881E6A">
            <w:pPr>
              <w:jc w:val="both"/>
              <w:rPr>
                <w:rFonts w:ascii="PT Astra Serif" w:hAnsi="PT Astra Serif"/>
                <w:color w:val="000000"/>
              </w:rPr>
            </w:pPr>
            <w:r w:rsidRPr="00661F30">
              <w:rPr>
                <w:rFonts w:ascii="PT Astra Serif" w:hAnsi="PT Astra Serif"/>
                <w:color w:val="000000"/>
              </w:rPr>
              <w:t>2</w:t>
            </w:r>
            <w:r w:rsidR="009E7EEB" w:rsidRPr="00661F30">
              <w:rPr>
                <w:rFonts w:ascii="PT Astra Serif" w:hAnsi="PT Astra Serif"/>
                <w:color w:val="000000"/>
              </w:rPr>
              <w:t>. Осуществлен</w:t>
            </w:r>
            <w:r w:rsidR="00DE3901" w:rsidRPr="00661F30">
              <w:rPr>
                <w:rFonts w:ascii="PT Astra Serif" w:hAnsi="PT Astra Serif"/>
                <w:color w:val="000000"/>
              </w:rPr>
              <w:t>о</w:t>
            </w:r>
            <w:r w:rsidR="009E7EEB" w:rsidRPr="00661F30">
              <w:rPr>
                <w:rFonts w:ascii="PT Astra Serif" w:hAnsi="PT Astra Serif"/>
                <w:color w:val="000000"/>
              </w:rPr>
              <w:t xml:space="preserve"> сокращение бюджетных ассигнований на закупку товаров, работ и услуг в целях повышения эффективности осуществления муниципальных закупок и оптимизаци</w:t>
            </w:r>
            <w:r w:rsidR="00B76CEC" w:rsidRPr="00661F30">
              <w:rPr>
                <w:rFonts w:ascii="PT Astra Serif" w:hAnsi="PT Astra Serif"/>
                <w:color w:val="000000"/>
              </w:rPr>
              <w:t>и</w:t>
            </w:r>
            <w:r w:rsidR="009E7EEB" w:rsidRPr="00661F30">
              <w:rPr>
                <w:rFonts w:ascii="PT Astra Serif" w:hAnsi="PT Astra Serif"/>
                <w:color w:val="000000"/>
              </w:rPr>
              <w:t xml:space="preserve"> расходов капитального характера. Бюджетный эффект составил </w:t>
            </w:r>
            <w:r w:rsidR="00D4295A" w:rsidRPr="00661F30">
              <w:rPr>
                <w:rFonts w:ascii="PT Astra Serif" w:hAnsi="PT Astra Serif"/>
                <w:color w:val="000000"/>
              </w:rPr>
              <w:t>7 221 300</w:t>
            </w:r>
            <w:r w:rsidR="009E7EEB" w:rsidRPr="00661F30">
              <w:rPr>
                <w:rFonts w:ascii="PT Astra Serif" w:hAnsi="PT Astra Serif"/>
                <w:color w:val="000000"/>
              </w:rPr>
              <w:t>,00 рублей.</w:t>
            </w:r>
          </w:p>
          <w:p w:rsidR="00E540C9" w:rsidRPr="00661F30" w:rsidRDefault="00FD7795" w:rsidP="00881E6A">
            <w:pPr>
              <w:jc w:val="both"/>
              <w:rPr>
                <w:rFonts w:ascii="PT Astra Serif" w:hAnsi="PT Astra Serif"/>
                <w:color w:val="000000"/>
              </w:rPr>
            </w:pPr>
            <w:r w:rsidRPr="00661F30">
              <w:rPr>
                <w:rFonts w:ascii="PT Astra Serif" w:hAnsi="PT Astra Serif"/>
                <w:color w:val="000000"/>
              </w:rPr>
              <w:t>3</w:t>
            </w:r>
            <w:r w:rsidR="00E540C9" w:rsidRPr="00661F30">
              <w:rPr>
                <w:rFonts w:ascii="PT Astra Serif" w:hAnsi="PT Astra Serif"/>
                <w:color w:val="000000"/>
              </w:rPr>
              <w:t xml:space="preserve">. Проведена инвентаризация расходных обязательств города. Бюджетный эффект составил </w:t>
            </w:r>
            <w:r w:rsidR="00D4295A" w:rsidRPr="00661F30">
              <w:rPr>
                <w:rFonts w:ascii="PT Astra Serif" w:hAnsi="PT Astra Serif"/>
                <w:color w:val="000000"/>
              </w:rPr>
              <w:t>586 000</w:t>
            </w:r>
            <w:r w:rsidR="00E540C9" w:rsidRPr="00661F30">
              <w:rPr>
                <w:rFonts w:ascii="PT Astra Serif" w:hAnsi="PT Astra Serif"/>
                <w:color w:val="000000"/>
              </w:rPr>
              <w:t xml:space="preserve">,00 рублей. </w:t>
            </w:r>
          </w:p>
          <w:p w:rsidR="003A3165" w:rsidRPr="00661F30" w:rsidRDefault="00FD7795" w:rsidP="00881E6A">
            <w:pPr>
              <w:jc w:val="both"/>
              <w:rPr>
                <w:rFonts w:ascii="PT Astra Serif" w:hAnsi="PT Astra Serif"/>
                <w:color w:val="000000"/>
              </w:rPr>
            </w:pPr>
            <w:r w:rsidRPr="00661F30">
              <w:rPr>
                <w:rFonts w:ascii="PT Astra Serif" w:hAnsi="PT Astra Serif"/>
                <w:color w:val="000000"/>
              </w:rPr>
              <w:t>4</w:t>
            </w:r>
            <w:r w:rsidR="003A3165" w:rsidRPr="00661F30">
              <w:rPr>
                <w:rFonts w:ascii="PT Astra Serif" w:hAnsi="PT Astra Serif"/>
                <w:color w:val="000000"/>
              </w:rPr>
              <w:t xml:space="preserve">. Бюджетный эффект от расширения перечня и объёмов платных услуг, оказываемых бюджетными и автономными учреждениями города Югорска в соответствии с их Уставами,  пересмотра действующих тарифов на оказание платных услуг, в том числе на предмет определения эффективного уровня рентабельности составил </w:t>
            </w:r>
            <w:r w:rsidR="00D4295A" w:rsidRPr="00661F30">
              <w:rPr>
                <w:rFonts w:ascii="PT Astra Serif" w:hAnsi="PT Astra Serif"/>
                <w:color w:val="000000"/>
              </w:rPr>
              <w:t>850</w:t>
            </w:r>
            <w:r w:rsidR="003A3165" w:rsidRPr="00661F30">
              <w:rPr>
                <w:rFonts w:ascii="PT Astra Serif" w:hAnsi="PT Astra Serif"/>
                <w:color w:val="000000"/>
              </w:rPr>
              <w:t> 000,00 рублей.</w:t>
            </w:r>
            <w:r w:rsidR="00587783" w:rsidRPr="00661F30">
              <w:rPr>
                <w:rFonts w:ascii="PT Astra Serif" w:hAnsi="PT Astra Serif"/>
                <w:color w:val="000000"/>
              </w:rPr>
              <w:t xml:space="preserve"> </w:t>
            </w:r>
            <w:r w:rsidR="009E7EEB" w:rsidRPr="00661F30">
              <w:rPr>
                <w:rFonts w:ascii="PT Astra Serif" w:hAnsi="PT Astra Serif"/>
                <w:color w:val="000000"/>
              </w:rPr>
              <w:t>Средства от приносящей доход деятельности привлечены на обеспечение текущей деятельности бюджетных и автономных учреждений города Югорска</w:t>
            </w:r>
            <w:r w:rsidR="00B13D48" w:rsidRPr="00661F30">
              <w:rPr>
                <w:rFonts w:ascii="PT Astra Serif" w:hAnsi="PT Astra Serif"/>
                <w:color w:val="000000"/>
              </w:rPr>
              <w:t>.</w:t>
            </w:r>
          </w:p>
          <w:p w:rsidR="001A3429" w:rsidRPr="00661F30" w:rsidRDefault="001A3429" w:rsidP="00881E6A">
            <w:pPr>
              <w:jc w:val="both"/>
              <w:rPr>
                <w:rFonts w:ascii="PT Astra Serif" w:hAnsi="PT Astra Serif"/>
                <w:color w:val="000000"/>
              </w:rPr>
            </w:pPr>
            <w:r w:rsidRPr="00661F30">
              <w:rPr>
                <w:rFonts w:ascii="PT Astra Serif" w:hAnsi="PT Astra Serif"/>
                <w:color w:val="000000"/>
              </w:rPr>
              <w:t xml:space="preserve">5. В рамках реализации плана мероприятий (дорожной карты) по поддержке доступа </w:t>
            </w:r>
            <w:r w:rsidRPr="00661F30">
              <w:rPr>
                <w:rFonts w:ascii="PT Astra Serif" w:hAnsi="PT Astra Serif"/>
                <w:color w:val="000000"/>
              </w:rPr>
              <w:lastRenderedPageBreak/>
              <w:t>негосударственных организаций (коммерческих организаций) к предоставлению услуг в социальной сфере города Югорска</w:t>
            </w:r>
            <w:r w:rsidR="009659A4" w:rsidRPr="00661F30">
              <w:rPr>
                <w:rFonts w:ascii="PT Astra Serif" w:hAnsi="PT Astra Serif"/>
                <w:color w:val="000000"/>
              </w:rPr>
              <w:t>,</w:t>
            </w:r>
            <w:r w:rsidRPr="00661F30">
              <w:rPr>
                <w:rFonts w:ascii="PT Astra Serif" w:hAnsi="PT Astra Serif"/>
                <w:color w:val="000000"/>
              </w:rPr>
              <w:t xml:space="preserve"> утвержденного постановлением администрации города Югорска от</w:t>
            </w:r>
            <w:r w:rsidR="00FB61B9" w:rsidRPr="00661F30">
              <w:rPr>
                <w:rFonts w:ascii="PT Astra Serif" w:hAnsi="PT Astra Serif"/>
                <w:color w:val="000000"/>
              </w:rPr>
              <w:t xml:space="preserve"> 09.09.2016 </w:t>
            </w:r>
            <w:r w:rsidRPr="00661F30">
              <w:rPr>
                <w:rFonts w:ascii="PT Astra Serif" w:hAnsi="PT Astra Serif"/>
                <w:color w:val="000000"/>
              </w:rPr>
              <w:t xml:space="preserve">№ </w:t>
            </w:r>
            <w:r w:rsidR="00FB61B9" w:rsidRPr="00661F30">
              <w:rPr>
                <w:rFonts w:ascii="PT Astra Serif" w:hAnsi="PT Astra Serif"/>
                <w:color w:val="000000"/>
              </w:rPr>
              <w:t>2202</w:t>
            </w:r>
            <w:r w:rsidRPr="00661F30">
              <w:rPr>
                <w:rFonts w:ascii="PT Astra Serif" w:hAnsi="PT Astra Serif"/>
                <w:color w:val="000000"/>
              </w:rPr>
              <w:t xml:space="preserve"> осуществлена передача муниципальной услуги по проведению занятий физкультурно - спортивной направленности по месту жительства (спортивная подготовка неолимпийских видов спорта, мотоциклетный спорт) автономной некоммерческой организации «Спортивно - технический центр».  Бюджетный эффект составил 494 000,00  рублей.</w:t>
            </w:r>
          </w:p>
          <w:p w:rsidR="009550E7" w:rsidRPr="00661F30" w:rsidRDefault="00FD7795" w:rsidP="00881E6A">
            <w:pPr>
              <w:jc w:val="both"/>
              <w:rPr>
                <w:rFonts w:ascii="PT Astra Serif" w:hAnsi="PT Astra Serif"/>
                <w:color w:val="000000"/>
              </w:rPr>
            </w:pPr>
            <w:r w:rsidRPr="00661F30">
              <w:rPr>
                <w:rFonts w:ascii="PT Astra Serif" w:hAnsi="PT Astra Serif"/>
                <w:color w:val="000000"/>
              </w:rPr>
              <w:t>6</w:t>
            </w:r>
            <w:r w:rsidR="009550E7" w:rsidRPr="00661F30">
              <w:rPr>
                <w:rFonts w:ascii="PT Astra Serif" w:hAnsi="PT Astra Serif"/>
                <w:color w:val="000000"/>
              </w:rPr>
              <w:t xml:space="preserve">. </w:t>
            </w:r>
            <w:r w:rsidR="00570A9A" w:rsidRPr="00661F30">
              <w:rPr>
                <w:rFonts w:ascii="PT Astra Serif" w:hAnsi="PT Astra Serif"/>
                <w:color w:val="000000"/>
              </w:rPr>
              <w:t xml:space="preserve">Сокращены расходы на обслуживание муниципального долга. Экономия бюджетных средств составила </w:t>
            </w:r>
            <w:r w:rsidR="00AD52A9" w:rsidRPr="00661F30">
              <w:rPr>
                <w:rFonts w:ascii="PT Astra Serif" w:hAnsi="PT Astra Serif"/>
                <w:color w:val="000000"/>
              </w:rPr>
              <w:t>6</w:t>
            </w:r>
            <w:r w:rsidR="002527CB" w:rsidRPr="00661F30">
              <w:rPr>
                <w:rFonts w:ascii="PT Astra Serif" w:hAnsi="PT Astra Serif"/>
                <w:color w:val="000000"/>
              </w:rPr>
              <w:t> </w:t>
            </w:r>
            <w:r w:rsidR="00AD52A9" w:rsidRPr="00661F30">
              <w:rPr>
                <w:rFonts w:ascii="PT Astra Serif" w:hAnsi="PT Astra Serif"/>
                <w:color w:val="000000"/>
              </w:rPr>
              <w:t>633</w:t>
            </w:r>
            <w:r w:rsidR="002527CB" w:rsidRPr="00661F30">
              <w:rPr>
                <w:rFonts w:ascii="PT Astra Serif" w:hAnsi="PT Astra Serif"/>
                <w:color w:val="000000"/>
              </w:rPr>
              <w:t xml:space="preserve"> </w:t>
            </w:r>
            <w:r w:rsidR="00AD52A9" w:rsidRPr="00661F30">
              <w:rPr>
                <w:rFonts w:ascii="PT Astra Serif" w:hAnsi="PT Astra Serif"/>
                <w:color w:val="000000"/>
              </w:rPr>
              <w:t>100,00</w:t>
            </w:r>
            <w:r w:rsidR="008E3D5B" w:rsidRPr="00661F30">
              <w:rPr>
                <w:rFonts w:ascii="PT Astra Serif" w:hAnsi="PT Astra Serif"/>
                <w:color w:val="000000"/>
              </w:rPr>
              <w:t xml:space="preserve"> </w:t>
            </w:r>
            <w:r w:rsidR="00570A9A" w:rsidRPr="00661F30">
              <w:rPr>
                <w:rFonts w:ascii="PT Astra Serif" w:hAnsi="PT Astra Serif"/>
                <w:color w:val="000000"/>
              </w:rPr>
              <w:t>рублей.</w:t>
            </w:r>
          </w:p>
          <w:p w:rsidR="007F260F" w:rsidRPr="00661F30" w:rsidRDefault="007F260F" w:rsidP="00FB61B9">
            <w:pPr>
              <w:jc w:val="both"/>
              <w:rPr>
                <w:rFonts w:ascii="PT Astra Serif" w:hAnsi="PT Astra Serif"/>
              </w:rPr>
            </w:pPr>
            <w:r w:rsidRPr="00661F30">
              <w:rPr>
                <w:rFonts w:ascii="PT Astra Serif" w:hAnsi="PT Astra Serif"/>
                <w:color w:val="000000"/>
              </w:rPr>
              <w:t>Общий бюджетный эффект от о</w:t>
            </w:r>
            <w:r w:rsidRPr="00661F30">
              <w:rPr>
                <w:rFonts w:ascii="PT Astra Serif" w:hAnsi="PT Astra Serif"/>
              </w:rPr>
              <w:t>существления мер по оптимизации расходов местного бюджета</w:t>
            </w:r>
            <w:r w:rsidRPr="00661F30">
              <w:rPr>
                <w:rFonts w:ascii="PT Astra Serif" w:hAnsi="PT Astra Serif"/>
                <w:color w:val="000000"/>
              </w:rPr>
              <w:t xml:space="preserve"> составил </w:t>
            </w:r>
            <w:r w:rsidR="00DF339E" w:rsidRPr="00661F30">
              <w:rPr>
                <w:rFonts w:ascii="PT Astra Serif" w:hAnsi="PT Astra Serif"/>
                <w:color w:val="000000"/>
              </w:rPr>
              <w:t>1</w:t>
            </w:r>
            <w:r w:rsidR="00AD52A9" w:rsidRPr="00661F30">
              <w:rPr>
                <w:rFonts w:ascii="PT Astra Serif" w:hAnsi="PT Astra Serif"/>
                <w:color w:val="000000"/>
              </w:rPr>
              <w:t xml:space="preserve">9 817 200,00 </w:t>
            </w:r>
            <w:r w:rsidRPr="00661F30">
              <w:rPr>
                <w:rFonts w:ascii="PT Astra Serif" w:hAnsi="PT Astra Serif"/>
                <w:color w:val="000000"/>
              </w:rPr>
              <w:t>рублей (или</w:t>
            </w:r>
            <w:r w:rsidR="007A5A0C" w:rsidRPr="00661F30">
              <w:rPr>
                <w:rFonts w:ascii="PT Astra Serif" w:hAnsi="PT Astra Serif"/>
                <w:color w:val="000000"/>
              </w:rPr>
              <w:t xml:space="preserve"> </w:t>
            </w:r>
            <w:r w:rsidR="00AC3047" w:rsidRPr="00661F30">
              <w:rPr>
                <w:rFonts w:ascii="PT Astra Serif" w:hAnsi="PT Astra Serif"/>
                <w:color w:val="000000"/>
              </w:rPr>
              <w:t>1</w:t>
            </w:r>
            <w:r w:rsidR="007D1D07" w:rsidRPr="00661F30">
              <w:rPr>
                <w:rFonts w:ascii="PT Astra Serif" w:hAnsi="PT Astra Serif"/>
                <w:color w:val="000000"/>
              </w:rPr>
              <w:t>,</w:t>
            </w:r>
            <w:r w:rsidR="00FB61B9" w:rsidRPr="00661F30">
              <w:rPr>
                <w:rFonts w:ascii="PT Astra Serif" w:hAnsi="PT Astra Serif"/>
                <w:color w:val="000000"/>
              </w:rPr>
              <w:t>4</w:t>
            </w:r>
            <w:r w:rsidRPr="00661F30">
              <w:rPr>
                <w:rFonts w:ascii="PT Astra Serif" w:hAnsi="PT Astra Serif"/>
                <w:color w:val="000000"/>
              </w:rPr>
              <w:t>% от общей суммы расходов бюджета города, за исключением расходов</w:t>
            </w:r>
            <w:r w:rsidR="009659A4" w:rsidRPr="00661F30">
              <w:rPr>
                <w:rFonts w:ascii="PT Astra Serif" w:hAnsi="PT Astra Serif"/>
                <w:color w:val="000000"/>
              </w:rPr>
              <w:t>,</w:t>
            </w:r>
            <w:r w:rsidRPr="00661F30">
              <w:rPr>
                <w:rFonts w:ascii="PT Astra Serif" w:hAnsi="PT Astra Serif"/>
                <w:color w:val="000000"/>
              </w:rPr>
              <w:t xml:space="preserve"> осуществляемых за счет федерального бюджета, бюджета автономного округа, средств местного бюджета, направленных на софинансирование государственных программ, расходов на обслуживание муниципального долга, публичных и публичных нормативных обязательств, расходов за счет средств дорожного фонда</w:t>
            </w:r>
            <w:r w:rsidR="00B9035C" w:rsidRPr="00661F30">
              <w:rPr>
                <w:rFonts w:ascii="PT Astra Serif" w:hAnsi="PT Astra Serif"/>
                <w:color w:val="000000"/>
              </w:rPr>
              <w:t>)</w:t>
            </w:r>
            <w:r w:rsidRPr="00661F30">
              <w:rPr>
                <w:rFonts w:ascii="PT Astra Serif" w:hAnsi="PT Astra Serif"/>
                <w:color w:val="000000"/>
              </w:rPr>
              <w:t>.</w:t>
            </w:r>
          </w:p>
        </w:tc>
      </w:tr>
    </w:tbl>
    <w:p w:rsidR="00821A8E" w:rsidRPr="00661F30" w:rsidRDefault="00821A8E" w:rsidP="00821A8E">
      <w:pPr>
        <w:pStyle w:val="31"/>
        <w:spacing w:line="240" w:lineRule="auto"/>
        <w:ind w:firstLine="567"/>
        <w:rPr>
          <w:rFonts w:ascii="PT Astra Serif" w:hAnsi="PT Astra Serif"/>
          <w:b/>
          <w:sz w:val="24"/>
          <w:szCs w:val="24"/>
        </w:rPr>
      </w:pPr>
    </w:p>
    <w:p w:rsidR="00C41294" w:rsidRPr="00661F30" w:rsidRDefault="00C41294" w:rsidP="00C41294">
      <w:pPr>
        <w:jc w:val="center"/>
        <w:rPr>
          <w:rFonts w:ascii="PT Astra Serif" w:hAnsi="PT Astra Serif"/>
          <w:b/>
        </w:rPr>
      </w:pPr>
      <w:r w:rsidRPr="00661F30">
        <w:rPr>
          <w:rFonts w:ascii="PT Astra Serif" w:hAnsi="PT Astra Serif"/>
          <w:b/>
        </w:rPr>
        <w:t>Раздел 3. Анализ отчета об исполнении бюджета субъектом бюджетной отчетности</w:t>
      </w:r>
    </w:p>
    <w:p w:rsidR="00C41294" w:rsidRPr="00661F30" w:rsidRDefault="00C41294" w:rsidP="008C05F0">
      <w:pPr>
        <w:ind w:firstLine="709"/>
        <w:jc w:val="center"/>
        <w:rPr>
          <w:rFonts w:ascii="PT Astra Serif" w:hAnsi="PT Astra Serif"/>
          <w:b/>
          <w:lang w:eastAsia="ar-SA"/>
        </w:rPr>
      </w:pPr>
    </w:p>
    <w:p w:rsidR="00A101A7" w:rsidRPr="00661F30" w:rsidRDefault="00A101A7" w:rsidP="00A101A7">
      <w:pPr>
        <w:ind w:firstLine="709"/>
        <w:jc w:val="both"/>
        <w:rPr>
          <w:rFonts w:ascii="PT Astra Serif" w:hAnsi="PT Astra Serif"/>
        </w:rPr>
      </w:pPr>
      <w:r w:rsidRPr="00661F30">
        <w:rPr>
          <w:rFonts w:ascii="PT Astra Serif" w:hAnsi="PT Astra Serif"/>
        </w:rPr>
        <w:t>Бюджет города Югорска на 20</w:t>
      </w:r>
      <w:r w:rsidR="007A5A0C" w:rsidRPr="00661F30">
        <w:rPr>
          <w:rFonts w:ascii="PT Astra Serif" w:hAnsi="PT Astra Serif"/>
        </w:rPr>
        <w:t>20</w:t>
      </w:r>
      <w:r w:rsidRPr="00661F30">
        <w:rPr>
          <w:rFonts w:ascii="PT Astra Serif" w:hAnsi="PT Astra Serif"/>
        </w:rPr>
        <w:t xml:space="preserve"> год </w:t>
      </w:r>
      <w:r w:rsidR="00851A44" w:rsidRPr="00661F30">
        <w:rPr>
          <w:rFonts w:ascii="PT Astra Serif" w:hAnsi="PT Astra Serif"/>
        </w:rPr>
        <w:t>и на плановый период 20</w:t>
      </w:r>
      <w:r w:rsidR="00AB3302" w:rsidRPr="00661F30">
        <w:rPr>
          <w:rFonts w:ascii="PT Astra Serif" w:hAnsi="PT Astra Serif"/>
        </w:rPr>
        <w:t>2</w:t>
      </w:r>
      <w:r w:rsidR="007A5A0C" w:rsidRPr="00661F30">
        <w:rPr>
          <w:rFonts w:ascii="PT Astra Serif" w:hAnsi="PT Astra Serif"/>
        </w:rPr>
        <w:t>1</w:t>
      </w:r>
      <w:r w:rsidR="00851A44" w:rsidRPr="00661F30">
        <w:rPr>
          <w:rFonts w:ascii="PT Astra Serif" w:hAnsi="PT Astra Serif"/>
        </w:rPr>
        <w:t xml:space="preserve"> и 20</w:t>
      </w:r>
      <w:r w:rsidR="00ED024B" w:rsidRPr="00661F30">
        <w:rPr>
          <w:rFonts w:ascii="PT Astra Serif" w:hAnsi="PT Astra Serif"/>
        </w:rPr>
        <w:t>2</w:t>
      </w:r>
      <w:r w:rsidR="007A5A0C" w:rsidRPr="00661F30">
        <w:rPr>
          <w:rFonts w:ascii="PT Astra Serif" w:hAnsi="PT Astra Serif"/>
        </w:rPr>
        <w:t>2</w:t>
      </w:r>
      <w:r w:rsidR="00851A44" w:rsidRPr="00661F30">
        <w:rPr>
          <w:rFonts w:ascii="PT Astra Serif" w:hAnsi="PT Astra Serif"/>
        </w:rPr>
        <w:t xml:space="preserve"> годов </w:t>
      </w:r>
      <w:r w:rsidRPr="00661F30">
        <w:rPr>
          <w:rFonts w:ascii="PT Astra Serif" w:hAnsi="PT Astra Serif"/>
        </w:rPr>
        <w:t xml:space="preserve">утвержден решением Думы города Югорска от </w:t>
      </w:r>
      <w:r w:rsidR="00AB3302" w:rsidRPr="00661F30">
        <w:rPr>
          <w:rFonts w:ascii="PT Astra Serif" w:hAnsi="PT Astra Serif"/>
        </w:rPr>
        <w:t>2</w:t>
      </w:r>
      <w:r w:rsidR="007A5A0C" w:rsidRPr="00661F30">
        <w:rPr>
          <w:rFonts w:ascii="PT Astra Serif" w:hAnsi="PT Astra Serif"/>
        </w:rPr>
        <w:t>4</w:t>
      </w:r>
      <w:r w:rsidRPr="00661F30">
        <w:rPr>
          <w:rFonts w:ascii="PT Astra Serif" w:hAnsi="PT Astra Serif"/>
        </w:rPr>
        <w:t>.12.201</w:t>
      </w:r>
      <w:r w:rsidR="007A5A0C" w:rsidRPr="00661F30">
        <w:rPr>
          <w:rFonts w:ascii="PT Astra Serif" w:hAnsi="PT Astra Serif"/>
        </w:rPr>
        <w:t>9</w:t>
      </w:r>
      <w:r w:rsidRPr="00661F30">
        <w:rPr>
          <w:rFonts w:ascii="PT Astra Serif" w:hAnsi="PT Astra Serif"/>
        </w:rPr>
        <w:t xml:space="preserve"> №</w:t>
      </w:r>
      <w:r w:rsidR="007A5A0C" w:rsidRPr="00661F30">
        <w:rPr>
          <w:rFonts w:ascii="PT Astra Serif" w:hAnsi="PT Astra Serif"/>
        </w:rPr>
        <w:t>106</w:t>
      </w:r>
      <w:r w:rsidRPr="00661F30">
        <w:rPr>
          <w:rFonts w:ascii="PT Astra Serif" w:hAnsi="PT Astra Serif"/>
        </w:rPr>
        <w:t xml:space="preserve"> «О бюджете города Югорска на 20</w:t>
      </w:r>
      <w:r w:rsidR="007A5A0C" w:rsidRPr="00661F30">
        <w:rPr>
          <w:rFonts w:ascii="PT Astra Serif" w:hAnsi="PT Astra Serif"/>
        </w:rPr>
        <w:t>20</w:t>
      </w:r>
      <w:r w:rsidRPr="00661F30">
        <w:rPr>
          <w:rFonts w:ascii="PT Astra Serif" w:hAnsi="PT Astra Serif"/>
        </w:rPr>
        <w:t xml:space="preserve"> год</w:t>
      </w:r>
      <w:r w:rsidR="00851A44" w:rsidRPr="00661F30">
        <w:rPr>
          <w:rFonts w:ascii="PT Astra Serif" w:hAnsi="PT Astra Serif"/>
        </w:rPr>
        <w:t xml:space="preserve"> и на плановый период 20</w:t>
      </w:r>
      <w:r w:rsidR="00AB3302" w:rsidRPr="00661F30">
        <w:rPr>
          <w:rFonts w:ascii="PT Astra Serif" w:hAnsi="PT Astra Serif"/>
        </w:rPr>
        <w:t>2</w:t>
      </w:r>
      <w:r w:rsidR="007A5A0C" w:rsidRPr="00661F30">
        <w:rPr>
          <w:rFonts w:ascii="PT Astra Serif" w:hAnsi="PT Astra Serif"/>
        </w:rPr>
        <w:t>1</w:t>
      </w:r>
      <w:r w:rsidR="00851A44" w:rsidRPr="00661F30">
        <w:rPr>
          <w:rFonts w:ascii="PT Astra Serif" w:hAnsi="PT Astra Serif"/>
        </w:rPr>
        <w:t xml:space="preserve"> и 20</w:t>
      </w:r>
      <w:r w:rsidR="00ED024B" w:rsidRPr="00661F30">
        <w:rPr>
          <w:rFonts w:ascii="PT Astra Serif" w:hAnsi="PT Astra Serif"/>
        </w:rPr>
        <w:t>2</w:t>
      </w:r>
      <w:r w:rsidR="007A5A0C" w:rsidRPr="00661F30">
        <w:rPr>
          <w:rFonts w:ascii="PT Astra Serif" w:hAnsi="PT Astra Serif"/>
        </w:rPr>
        <w:t>2</w:t>
      </w:r>
      <w:r w:rsidR="00851A44" w:rsidRPr="00661F30">
        <w:rPr>
          <w:rFonts w:ascii="PT Astra Serif" w:hAnsi="PT Astra Serif"/>
        </w:rPr>
        <w:t xml:space="preserve"> годов</w:t>
      </w:r>
      <w:r w:rsidRPr="00661F30">
        <w:rPr>
          <w:rFonts w:ascii="PT Astra Serif" w:hAnsi="PT Astra Serif"/>
        </w:rPr>
        <w:t>».</w:t>
      </w:r>
    </w:p>
    <w:p w:rsidR="00A101A7" w:rsidRPr="00661F30" w:rsidRDefault="00A101A7" w:rsidP="008C05F0">
      <w:pPr>
        <w:ind w:firstLine="709"/>
        <w:jc w:val="center"/>
        <w:rPr>
          <w:rFonts w:ascii="PT Astra Serif" w:hAnsi="PT Astra Serif"/>
          <w:b/>
          <w:lang w:eastAsia="ar-SA"/>
        </w:rPr>
      </w:pPr>
    </w:p>
    <w:p w:rsidR="007C261B" w:rsidRPr="00661F30" w:rsidRDefault="008C05F0" w:rsidP="008C05F0">
      <w:pPr>
        <w:ind w:firstLine="709"/>
        <w:jc w:val="center"/>
        <w:rPr>
          <w:rFonts w:ascii="PT Astra Serif" w:hAnsi="PT Astra Serif"/>
          <w:b/>
        </w:rPr>
      </w:pPr>
      <w:r w:rsidRPr="00661F30">
        <w:rPr>
          <w:rFonts w:ascii="PT Astra Serif" w:hAnsi="PT Astra Serif"/>
          <w:b/>
          <w:lang w:eastAsia="ar-SA"/>
        </w:rPr>
        <w:t xml:space="preserve">Сведения об исполнении текстовых статей решения Думы города Югорска </w:t>
      </w:r>
      <w:r w:rsidRPr="00661F30">
        <w:rPr>
          <w:rFonts w:ascii="PT Astra Serif" w:hAnsi="PT Astra Serif"/>
          <w:b/>
        </w:rPr>
        <w:t xml:space="preserve">от </w:t>
      </w:r>
      <w:r w:rsidR="00AB3302" w:rsidRPr="00661F30">
        <w:rPr>
          <w:rFonts w:ascii="PT Astra Serif" w:hAnsi="PT Astra Serif"/>
          <w:b/>
        </w:rPr>
        <w:t>2</w:t>
      </w:r>
      <w:r w:rsidR="007A5A0C" w:rsidRPr="00661F30">
        <w:rPr>
          <w:rFonts w:ascii="PT Astra Serif" w:hAnsi="PT Astra Serif"/>
          <w:b/>
        </w:rPr>
        <w:t>4</w:t>
      </w:r>
      <w:r w:rsidRPr="00661F30">
        <w:rPr>
          <w:rFonts w:ascii="PT Astra Serif" w:hAnsi="PT Astra Serif"/>
          <w:b/>
        </w:rPr>
        <w:t>.12.201</w:t>
      </w:r>
      <w:r w:rsidR="007A5A0C" w:rsidRPr="00661F30">
        <w:rPr>
          <w:rFonts w:ascii="PT Astra Serif" w:hAnsi="PT Astra Serif"/>
          <w:b/>
        </w:rPr>
        <w:t>9</w:t>
      </w:r>
    </w:p>
    <w:p w:rsidR="00AB3302" w:rsidRPr="00661F30" w:rsidRDefault="008C05F0" w:rsidP="008C05F0">
      <w:pPr>
        <w:ind w:firstLine="709"/>
        <w:jc w:val="center"/>
        <w:rPr>
          <w:rFonts w:ascii="PT Astra Serif" w:hAnsi="PT Astra Serif"/>
          <w:b/>
        </w:rPr>
      </w:pPr>
      <w:r w:rsidRPr="00661F30">
        <w:rPr>
          <w:rFonts w:ascii="PT Astra Serif" w:hAnsi="PT Astra Serif"/>
          <w:b/>
        </w:rPr>
        <w:t>№</w:t>
      </w:r>
      <w:r w:rsidR="007A5A0C" w:rsidRPr="00661F30">
        <w:rPr>
          <w:rFonts w:ascii="PT Astra Serif" w:hAnsi="PT Astra Serif"/>
          <w:b/>
        </w:rPr>
        <w:t>106</w:t>
      </w:r>
      <w:r w:rsidRPr="00661F30">
        <w:rPr>
          <w:rFonts w:ascii="PT Astra Serif" w:hAnsi="PT Astra Serif"/>
          <w:b/>
        </w:rPr>
        <w:t xml:space="preserve"> «О бюджете города Югорска на 20</w:t>
      </w:r>
      <w:r w:rsidR="007A5A0C" w:rsidRPr="00661F30">
        <w:rPr>
          <w:rFonts w:ascii="PT Astra Serif" w:hAnsi="PT Astra Serif"/>
          <w:b/>
        </w:rPr>
        <w:t>20</w:t>
      </w:r>
      <w:r w:rsidRPr="00661F30">
        <w:rPr>
          <w:rFonts w:ascii="PT Astra Serif" w:hAnsi="PT Astra Serif"/>
          <w:b/>
        </w:rPr>
        <w:t xml:space="preserve"> год</w:t>
      </w:r>
      <w:r w:rsidR="00851A44" w:rsidRPr="00661F30">
        <w:rPr>
          <w:rFonts w:ascii="PT Astra Serif" w:hAnsi="PT Astra Serif"/>
          <w:b/>
        </w:rPr>
        <w:t xml:space="preserve"> и на плановый период 20</w:t>
      </w:r>
      <w:r w:rsidR="00AB3302" w:rsidRPr="00661F30">
        <w:rPr>
          <w:rFonts w:ascii="PT Astra Serif" w:hAnsi="PT Astra Serif"/>
          <w:b/>
        </w:rPr>
        <w:t>2</w:t>
      </w:r>
      <w:r w:rsidR="007A5A0C" w:rsidRPr="00661F30">
        <w:rPr>
          <w:rFonts w:ascii="PT Astra Serif" w:hAnsi="PT Astra Serif"/>
          <w:b/>
        </w:rPr>
        <w:t>1</w:t>
      </w:r>
      <w:r w:rsidR="00851A44" w:rsidRPr="00661F30">
        <w:rPr>
          <w:rFonts w:ascii="PT Astra Serif" w:hAnsi="PT Astra Serif"/>
          <w:b/>
        </w:rPr>
        <w:t xml:space="preserve"> и 20</w:t>
      </w:r>
      <w:r w:rsidR="007C261B" w:rsidRPr="00661F30">
        <w:rPr>
          <w:rFonts w:ascii="PT Astra Serif" w:hAnsi="PT Astra Serif"/>
          <w:b/>
        </w:rPr>
        <w:t>2</w:t>
      </w:r>
      <w:r w:rsidR="007A5A0C" w:rsidRPr="00661F30">
        <w:rPr>
          <w:rFonts w:ascii="PT Astra Serif" w:hAnsi="PT Astra Serif"/>
          <w:b/>
        </w:rPr>
        <w:t>2</w:t>
      </w:r>
      <w:r w:rsidR="00851A44" w:rsidRPr="00661F30">
        <w:rPr>
          <w:rFonts w:ascii="PT Astra Serif" w:hAnsi="PT Astra Serif"/>
          <w:b/>
        </w:rPr>
        <w:t xml:space="preserve"> годов</w:t>
      </w:r>
      <w:r w:rsidRPr="00661F30">
        <w:rPr>
          <w:rFonts w:ascii="PT Astra Serif" w:hAnsi="PT Astra Serif"/>
          <w:b/>
        </w:rPr>
        <w:t>»</w:t>
      </w:r>
    </w:p>
    <w:p w:rsidR="008C05F0" w:rsidRPr="00661F30" w:rsidRDefault="008C05F0" w:rsidP="008C05F0">
      <w:pPr>
        <w:ind w:firstLine="709"/>
        <w:jc w:val="center"/>
        <w:rPr>
          <w:rFonts w:ascii="PT Astra Serif" w:hAnsi="PT Astra Serif"/>
          <w:b/>
        </w:rPr>
      </w:pPr>
      <w:r w:rsidRPr="00661F30">
        <w:rPr>
          <w:rFonts w:ascii="PT Astra Serif" w:hAnsi="PT Astra Serif"/>
          <w:b/>
        </w:rPr>
        <w:t xml:space="preserve">(с </w:t>
      </w:r>
      <w:r w:rsidRPr="00661F30">
        <w:rPr>
          <w:rFonts w:ascii="PT Astra Serif" w:hAnsi="PT Astra Serif"/>
          <w:b/>
          <w:lang w:eastAsia="ar-SA"/>
        </w:rPr>
        <w:t>изменениями</w:t>
      </w:r>
      <w:r w:rsidR="00F17A28" w:rsidRPr="00661F30">
        <w:rPr>
          <w:rFonts w:ascii="PT Astra Serif" w:hAnsi="PT Astra Serif"/>
          <w:b/>
          <w:lang w:eastAsia="ar-SA"/>
        </w:rPr>
        <w:t xml:space="preserve"> от </w:t>
      </w:r>
      <w:r w:rsidR="00B068F9" w:rsidRPr="00661F30">
        <w:rPr>
          <w:rFonts w:ascii="PT Astra Serif" w:hAnsi="PT Astra Serif"/>
          <w:b/>
          <w:lang w:eastAsia="ar-SA"/>
        </w:rPr>
        <w:t>2</w:t>
      </w:r>
      <w:r w:rsidR="007A5A0C" w:rsidRPr="00661F30">
        <w:rPr>
          <w:rFonts w:ascii="PT Astra Serif" w:hAnsi="PT Astra Serif"/>
          <w:b/>
          <w:lang w:eastAsia="ar-SA"/>
        </w:rPr>
        <w:t>9</w:t>
      </w:r>
      <w:r w:rsidR="00291EFB" w:rsidRPr="00661F30">
        <w:rPr>
          <w:rFonts w:ascii="PT Astra Serif" w:hAnsi="PT Astra Serif"/>
          <w:b/>
          <w:lang w:eastAsia="ar-SA"/>
        </w:rPr>
        <w:t>.12.20</w:t>
      </w:r>
      <w:r w:rsidR="007A5A0C" w:rsidRPr="00661F30">
        <w:rPr>
          <w:rFonts w:ascii="PT Astra Serif" w:hAnsi="PT Astra Serif"/>
          <w:b/>
          <w:lang w:eastAsia="ar-SA"/>
        </w:rPr>
        <w:t>20</w:t>
      </w:r>
      <w:r w:rsidR="00291EFB" w:rsidRPr="00661F30">
        <w:rPr>
          <w:rFonts w:ascii="PT Astra Serif" w:hAnsi="PT Astra Serif"/>
          <w:b/>
          <w:lang w:eastAsia="ar-SA"/>
        </w:rPr>
        <w:t xml:space="preserve"> № </w:t>
      </w:r>
      <w:r w:rsidR="00AB3302" w:rsidRPr="00661F30">
        <w:rPr>
          <w:rFonts w:ascii="PT Astra Serif" w:hAnsi="PT Astra Serif"/>
          <w:b/>
          <w:lang w:eastAsia="ar-SA"/>
        </w:rPr>
        <w:t>10</w:t>
      </w:r>
      <w:r w:rsidR="00617707" w:rsidRPr="00661F30">
        <w:rPr>
          <w:rFonts w:ascii="PT Astra Serif" w:hAnsi="PT Astra Serif"/>
          <w:b/>
          <w:lang w:eastAsia="ar-SA"/>
        </w:rPr>
        <w:t>2</w:t>
      </w:r>
      <w:r w:rsidRPr="00661F30">
        <w:rPr>
          <w:rFonts w:ascii="PT Astra Serif" w:hAnsi="PT Astra Serif"/>
          <w:b/>
          <w:lang w:eastAsia="ar-SA"/>
        </w:rPr>
        <w:t>)</w:t>
      </w:r>
    </w:p>
    <w:p w:rsidR="008C05F0" w:rsidRPr="00661F30" w:rsidRDefault="008C05F0" w:rsidP="008C05F0">
      <w:pPr>
        <w:ind w:firstLine="709"/>
        <w:jc w:val="both"/>
        <w:rPr>
          <w:rFonts w:ascii="PT Astra Serif" w:hAnsi="PT Astra Serif"/>
        </w:rPr>
      </w:pPr>
    </w:p>
    <w:tbl>
      <w:tblPr>
        <w:tblW w:w="96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3463"/>
        <w:gridCol w:w="1657"/>
      </w:tblGrid>
      <w:tr w:rsidR="00B2421C" w:rsidRPr="00661F30" w:rsidTr="00C6175D">
        <w:tc>
          <w:tcPr>
            <w:tcW w:w="4536" w:type="dxa"/>
          </w:tcPr>
          <w:p w:rsidR="00B2421C" w:rsidRPr="00661F30" w:rsidRDefault="00B2421C" w:rsidP="008E3356">
            <w:pPr>
              <w:jc w:val="center"/>
              <w:rPr>
                <w:rFonts w:ascii="PT Astra Serif" w:hAnsi="PT Astra Serif"/>
              </w:rPr>
            </w:pPr>
            <w:r w:rsidRPr="00661F30">
              <w:rPr>
                <w:rFonts w:ascii="PT Astra Serif" w:hAnsi="PT Astra Serif"/>
              </w:rPr>
              <w:t>Содержание статьи решения о бюджете</w:t>
            </w:r>
          </w:p>
        </w:tc>
        <w:tc>
          <w:tcPr>
            <w:tcW w:w="3463" w:type="dxa"/>
          </w:tcPr>
          <w:p w:rsidR="00B2421C" w:rsidRPr="00661F30" w:rsidRDefault="00B2421C" w:rsidP="008E3356">
            <w:pPr>
              <w:jc w:val="center"/>
              <w:rPr>
                <w:rFonts w:ascii="PT Astra Serif" w:hAnsi="PT Astra Serif"/>
              </w:rPr>
            </w:pPr>
            <w:r w:rsidRPr="00661F30">
              <w:rPr>
                <w:rFonts w:ascii="PT Astra Serif" w:hAnsi="PT Astra Serif"/>
              </w:rPr>
              <w:t>Результат исполнения</w:t>
            </w:r>
          </w:p>
        </w:tc>
        <w:tc>
          <w:tcPr>
            <w:tcW w:w="1657" w:type="dxa"/>
          </w:tcPr>
          <w:p w:rsidR="00B2421C" w:rsidRPr="00661F30" w:rsidRDefault="00B2421C" w:rsidP="008E3356">
            <w:pPr>
              <w:jc w:val="center"/>
              <w:rPr>
                <w:rFonts w:ascii="PT Astra Serif" w:hAnsi="PT Astra Serif"/>
              </w:rPr>
            </w:pPr>
            <w:r w:rsidRPr="00661F30">
              <w:rPr>
                <w:rFonts w:ascii="PT Astra Serif" w:hAnsi="PT Astra Serif"/>
              </w:rPr>
              <w:t>Причины неисполнения</w:t>
            </w:r>
          </w:p>
        </w:tc>
      </w:tr>
      <w:tr w:rsidR="00B2421C" w:rsidRPr="00661F30" w:rsidTr="00C6175D">
        <w:tc>
          <w:tcPr>
            <w:tcW w:w="4536" w:type="dxa"/>
          </w:tcPr>
          <w:p w:rsidR="00B2421C" w:rsidRPr="00661F30" w:rsidRDefault="00133861" w:rsidP="008E3356">
            <w:pPr>
              <w:jc w:val="center"/>
              <w:rPr>
                <w:rFonts w:ascii="PT Astra Serif" w:hAnsi="PT Astra Serif"/>
              </w:rPr>
            </w:pPr>
            <w:r w:rsidRPr="00661F30">
              <w:rPr>
                <w:rFonts w:ascii="PT Astra Serif" w:hAnsi="PT Astra Serif"/>
              </w:rPr>
              <w:lastRenderedPageBreak/>
              <w:t>1</w:t>
            </w:r>
          </w:p>
        </w:tc>
        <w:tc>
          <w:tcPr>
            <w:tcW w:w="3463" w:type="dxa"/>
          </w:tcPr>
          <w:p w:rsidR="00B2421C" w:rsidRPr="00661F30" w:rsidRDefault="00133861" w:rsidP="008E3356">
            <w:pPr>
              <w:jc w:val="center"/>
              <w:rPr>
                <w:rFonts w:ascii="PT Astra Serif" w:hAnsi="PT Astra Serif"/>
              </w:rPr>
            </w:pPr>
            <w:r w:rsidRPr="00661F30">
              <w:rPr>
                <w:rFonts w:ascii="PT Astra Serif" w:hAnsi="PT Astra Serif"/>
              </w:rPr>
              <w:t>2</w:t>
            </w:r>
          </w:p>
        </w:tc>
        <w:tc>
          <w:tcPr>
            <w:tcW w:w="1657" w:type="dxa"/>
          </w:tcPr>
          <w:p w:rsidR="00B2421C" w:rsidRPr="00661F30" w:rsidRDefault="00133861" w:rsidP="008E3356">
            <w:pPr>
              <w:jc w:val="center"/>
              <w:rPr>
                <w:rFonts w:ascii="PT Astra Serif" w:hAnsi="PT Astra Serif"/>
                <w:highlight w:val="cyan"/>
              </w:rPr>
            </w:pPr>
            <w:r w:rsidRPr="00661F30">
              <w:rPr>
                <w:rFonts w:ascii="PT Astra Serif" w:hAnsi="PT Astra Serif"/>
              </w:rPr>
              <w:t>3</w:t>
            </w:r>
          </w:p>
        </w:tc>
      </w:tr>
      <w:tr w:rsidR="00FE36B1" w:rsidRPr="00661F30" w:rsidTr="00C6175D">
        <w:trPr>
          <w:trHeight w:val="7175"/>
        </w:trPr>
        <w:tc>
          <w:tcPr>
            <w:tcW w:w="4536" w:type="dxa"/>
          </w:tcPr>
          <w:p w:rsidR="00FE36B1" w:rsidRPr="00661F30" w:rsidRDefault="00FE36B1" w:rsidP="0078193B">
            <w:pPr>
              <w:shd w:val="clear" w:color="auto" w:fill="FFFFFF"/>
              <w:jc w:val="both"/>
              <w:rPr>
                <w:rFonts w:ascii="PT Astra Serif" w:hAnsi="PT Astra Serif"/>
              </w:rPr>
            </w:pPr>
            <w:r w:rsidRPr="00661F30">
              <w:rPr>
                <w:rFonts w:ascii="PT Astra Serif" w:hAnsi="PT Astra Serif"/>
                <w:bCs/>
              </w:rPr>
              <w:t>18. </w:t>
            </w:r>
            <w:r w:rsidRPr="00661F30">
              <w:rPr>
                <w:rFonts w:ascii="PT Astra Serif" w:hAnsi="PT Astra Serif"/>
              </w:rPr>
              <w:t>Бюджетные ассигнования на осуществление бюджетных инвестиций в объекты капитального строительства  и на приобретение социальных объектов недвижимого имущества в муниципальную собственность города Югорска отражаются в составе сводной бюджетной росписи бюджета города Югорска суммарно  по соответствующему виду расходов.</w:t>
            </w:r>
          </w:p>
          <w:p w:rsidR="00FE36B1" w:rsidRPr="00661F30" w:rsidRDefault="00FE36B1" w:rsidP="002527CB">
            <w:pPr>
              <w:shd w:val="clear" w:color="auto" w:fill="FFFFFF"/>
              <w:contextualSpacing/>
              <w:jc w:val="both"/>
              <w:rPr>
                <w:rFonts w:ascii="PT Astra Serif" w:hAnsi="PT Astra Serif"/>
              </w:rPr>
            </w:pPr>
            <w:r w:rsidRPr="00661F30">
              <w:rPr>
                <w:rFonts w:ascii="PT Astra Serif" w:hAnsi="PT Astra Serif"/>
              </w:rPr>
              <w:t xml:space="preserve"> Бюджетные инвестиции в объекты капитального строительства и на приобретение социальных объектов недвижимого имущества в муниципальную собственность города Югорска  осуществляются в соответствии с муниципальными программами города Югорска и  утвержденным администрацией города  Югорска  перечнем строек и объектов</w:t>
            </w:r>
          </w:p>
        </w:tc>
        <w:tc>
          <w:tcPr>
            <w:tcW w:w="3463" w:type="dxa"/>
          </w:tcPr>
          <w:p w:rsidR="00FE36B1" w:rsidRPr="00661F30" w:rsidRDefault="00FE36B1" w:rsidP="00A2146A">
            <w:pPr>
              <w:shd w:val="clear" w:color="auto" w:fill="FFFFFF"/>
              <w:spacing w:line="200" w:lineRule="atLeast"/>
              <w:jc w:val="both"/>
              <w:rPr>
                <w:rFonts w:ascii="PT Astra Serif" w:hAnsi="PT Astra Serif"/>
              </w:rPr>
            </w:pPr>
            <w:r w:rsidRPr="00661F30">
              <w:rPr>
                <w:rFonts w:ascii="PT Astra Serif" w:hAnsi="PT Astra Serif"/>
              </w:rPr>
              <w:t>Бюджетные ассигнования на осуществление бюджетных инвестиций в объекты капитального строительства  и на приобретение социальных объектов недвижимого имущества муниципальной собственности города Югорска отражались в составе сводной бюджетной росписи бюджета  города Югорска суммарно  по соответствующему виду расходов</w:t>
            </w:r>
            <w:r w:rsidR="004B3E89" w:rsidRPr="00661F30">
              <w:rPr>
                <w:rFonts w:ascii="PT Astra Serif" w:hAnsi="PT Astra Serif"/>
              </w:rPr>
              <w:t>.</w:t>
            </w:r>
          </w:p>
          <w:p w:rsidR="00FE36B1" w:rsidRPr="00661F30" w:rsidRDefault="00FE36B1" w:rsidP="00E260C1">
            <w:pPr>
              <w:shd w:val="clear" w:color="auto" w:fill="FFFFFF"/>
              <w:spacing w:line="200" w:lineRule="atLeast"/>
              <w:jc w:val="both"/>
              <w:rPr>
                <w:rFonts w:ascii="PT Astra Serif" w:hAnsi="PT Astra Serif"/>
              </w:rPr>
            </w:pPr>
            <w:r w:rsidRPr="00661F30">
              <w:rPr>
                <w:rFonts w:ascii="PT Astra Serif" w:hAnsi="PT Astra Serif"/>
              </w:rPr>
              <w:t xml:space="preserve">Бюджетные инвестиции в объекты капитального строительства и на приобретение социальных объектов недвижимого имущества муниципальной собственности города Югорска осуществлялись в рамках 4 муниципальных программ города Югорска и в соответствии с </w:t>
            </w:r>
            <w:r w:rsidR="00E260C1" w:rsidRPr="00661F30">
              <w:rPr>
                <w:rFonts w:ascii="PT Astra Serif" w:hAnsi="PT Astra Serif"/>
              </w:rPr>
              <w:t xml:space="preserve">Перечнем строек и объектов на 2020 год и плановый период 2021 и 2022 годов, </w:t>
            </w:r>
            <w:r w:rsidRPr="00661F30">
              <w:rPr>
                <w:rFonts w:ascii="PT Astra Serif" w:hAnsi="PT Astra Serif"/>
              </w:rPr>
              <w:t>утвержденным  распоряжением администрации гор</w:t>
            </w:r>
            <w:r w:rsidR="00E260C1" w:rsidRPr="00661F30">
              <w:rPr>
                <w:rFonts w:ascii="PT Astra Serif" w:hAnsi="PT Astra Serif"/>
              </w:rPr>
              <w:t xml:space="preserve">ода Югорска от 11.02.2020 № 68 </w:t>
            </w:r>
            <w:r w:rsidRPr="00661F30">
              <w:rPr>
                <w:rFonts w:ascii="PT Astra Serif" w:hAnsi="PT Astra Serif"/>
              </w:rPr>
              <w:t xml:space="preserve"> (с изменениями)</w:t>
            </w:r>
          </w:p>
        </w:tc>
        <w:tc>
          <w:tcPr>
            <w:tcW w:w="1657" w:type="dxa"/>
          </w:tcPr>
          <w:p w:rsidR="00FE36B1" w:rsidRPr="00661F30" w:rsidRDefault="00FE36B1" w:rsidP="00556B72">
            <w:pPr>
              <w:jc w:val="both"/>
              <w:rPr>
                <w:rFonts w:ascii="PT Astra Serif" w:hAnsi="PT Astra Serif"/>
              </w:rPr>
            </w:pPr>
          </w:p>
        </w:tc>
      </w:tr>
      <w:tr w:rsidR="00B2421C" w:rsidRPr="00661F30" w:rsidTr="00C6175D">
        <w:tc>
          <w:tcPr>
            <w:tcW w:w="4536" w:type="dxa"/>
          </w:tcPr>
          <w:p w:rsidR="003818B5" w:rsidRPr="00661F30" w:rsidRDefault="00C67EAB" w:rsidP="003818B5">
            <w:pPr>
              <w:shd w:val="clear" w:color="auto" w:fill="FFFFFF"/>
              <w:contextualSpacing/>
              <w:jc w:val="both"/>
              <w:rPr>
                <w:rFonts w:ascii="PT Astra Serif" w:hAnsi="PT Astra Serif"/>
              </w:rPr>
            </w:pPr>
            <w:r w:rsidRPr="00661F30">
              <w:rPr>
                <w:rFonts w:ascii="PT Astra Serif" w:hAnsi="PT Astra Serif"/>
              </w:rPr>
              <w:t>19</w:t>
            </w:r>
            <w:r w:rsidR="003818B5" w:rsidRPr="00661F30">
              <w:rPr>
                <w:rFonts w:ascii="PT Astra Serif" w:hAnsi="PT Astra Serif"/>
              </w:rPr>
              <w:t xml:space="preserve">. Открытие и ведение лицевых счетов </w:t>
            </w:r>
            <w:r w:rsidR="0044663E" w:rsidRPr="00661F30">
              <w:rPr>
                <w:rFonts w:ascii="PT Astra Serif" w:hAnsi="PT Astra Serif"/>
              </w:rPr>
              <w:t xml:space="preserve">для </w:t>
            </w:r>
            <w:r w:rsidR="003818B5" w:rsidRPr="00661F30">
              <w:rPr>
                <w:rFonts w:ascii="PT Astra Serif" w:hAnsi="PT Astra Serif"/>
              </w:rPr>
              <w:t>автономны</w:t>
            </w:r>
            <w:r w:rsidR="0044663E" w:rsidRPr="00661F30">
              <w:rPr>
                <w:rFonts w:ascii="PT Astra Serif" w:hAnsi="PT Astra Serif"/>
              </w:rPr>
              <w:t xml:space="preserve">х и бюджетных </w:t>
            </w:r>
            <w:r w:rsidR="003818B5" w:rsidRPr="00661F30">
              <w:rPr>
                <w:rFonts w:ascii="PT Astra Serif" w:hAnsi="PT Astra Serif"/>
              </w:rPr>
              <w:t>учреждени</w:t>
            </w:r>
            <w:r w:rsidR="0044663E" w:rsidRPr="00661F30">
              <w:rPr>
                <w:rFonts w:ascii="PT Astra Serif" w:hAnsi="PT Astra Serif"/>
              </w:rPr>
              <w:t>й</w:t>
            </w:r>
            <w:r w:rsidR="00042195" w:rsidRPr="00661F30">
              <w:rPr>
                <w:rFonts w:ascii="PT Astra Serif" w:hAnsi="PT Astra Serif"/>
              </w:rPr>
              <w:t>, созданны</w:t>
            </w:r>
            <w:r w:rsidR="0044663E" w:rsidRPr="00661F30">
              <w:rPr>
                <w:rFonts w:ascii="PT Astra Serif" w:hAnsi="PT Astra Serif"/>
              </w:rPr>
              <w:t>х</w:t>
            </w:r>
            <w:r w:rsidR="003818B5" w:rsidRPr="00661F30">
              <w:rPr>
                <w:rFonts w:ascii="PT Astra Serif" w:hAnsi="PT Astra Serif"/>
              </w:rPr>
              <w:t xml:space="preserve"> на базе имущества, находящегося в собственности город</w:t>
            </w:r>
            <w:r w:rsidR="00042195" w:rsidRPr="00661F30">
              <w:rPr>
                <w:rFonts w:ascii="PT Astra Serif" w:hAnsi="PT Astra Serif"/>
              </w:rPr>
              <w:t>а</w:t>
            </w:r>
            <w:r w:rsidR="003818B5" w:rsidRPr="00661F30">
              <w:rPr>
                <w:rFonts w:ascii="PT Astra Serif" w:hAnsi="PT Astra Serif"/>
              </w:rPr>
              <w:t xml:space="preserve"> Югорск</w:t>
            </w:r>
            <w:r w:rsidR="00042195" w:rsidRPr="00661F30">
              <w:rPr>
                <w:rFonts w:ascii="PT Astra Serif" w:hAnsi="PT Astra Serif"/>
              </w:rPr>
              <w:t>а</w:t>
            </w:r>
            <w:r w:rsidR="003818B5" w:rsidRPr="00661F30">
              <w:rPr>
                <w:rFonts w:ascii="PT Astra Serif" w:hAnsi="PT Astra Serif"/>
              </w:rPr>
              <w:t>, осуществляются в Департаменте финансов администрации города Югорска в установленном им порядке</w:t>
            </w:r>
          </w:p>
          <w:p w:rsidR="00B2421C" w:rsidRPr="00661F30" w:rsidRDefault="00B2421C" w:rsidP="00791D98">
            <w:pPr>
              <w:shd w:val="clear" w:color="auto" w:fill="FFFFFF"/>
              <w:spacing w:line="200" w:lineRule="atLeast"/>
              <w:jc w:val="both"/>
              <w:rPr>
                <w:rFonts w:ascii="PT Astra Serif" w:hAnsi="PT Astra Serif"/>
                <w:highlight w:val="cyan"/>
              </w:rPr>
            </w:pPr>
          </w:p>
        </w:tc>
        <w:tc>
          <w:tcPr>
            <w:tcW w:w="3463" w:type="dxa"/>
          </w:tcPr>
          <w:p w:rsidR="00B2421C" w:rsidRPr="00661F30" w:rsidRDefault="00796859" w:rsidP="002A033F">
            <w:pPr>
              <w:rPr>
                <w:rFonts w:ascii="PT Astra Serif" w:hAnsi="PT Astra Serif"/>
                <w:highlight w:val="magenta"/>
              </w:rPr>
            </w:pPr>
            <w:r w:rsidRPr="00661F30">
              <w:rPr>
                <w:rFonts w:ascii="PT Astra Serif" w:hAnsi="PT Astra Serif"/>
              </w:rPr>
              <w:t>Открытие и ведение</w:t>
            </w:r>
            <w:r w:rsidR="00E7787A" w:rsidRPr="00661F30">
              <w:rPr>
                <w:rFonts w:ascii="PT Astra Serif" w:hAnsi="PT Astra Serif"/>
              </w:rPr>
              <w:t xml:space="preserve"> </w:t>
            </w:r>
            <w:r w:rsidRPr="00661F30">
              <w:rPr>
                <w:rFonts w:ascii="PT Astra Serif" w:hAnsi="PT Astra Serif"/>
              </w:rPr>
              <w:t>лицевых</w:t>
            </w:r>
            <w:r w:rsidR="00E7787A" w:rsidRPr="00661F30">
              <w:rPr>
                <w:rFonts w:ascii="PT Astra Serif" w:hAnsi="PT Astra Serif"/>
              </w:rPr>
              <w:t xml:space="preserve"> </w:t>
            </w:r>
            <w:r w:rsidRPr="00661F30">
              <w:rPr>
                <w:rFonts w:ascii="PT Astra Serif" w:hAnsi="PT Astra Serif"/>
              </w:rPr>
              <w:t xml:space="preserve">счетов </w:t>
            </w:r>
            <w:r w:rsidR="00477602" w:rsidRPr="00661F30">
              <w:rPr>
                <w:rFonts w:ascii="PT Astra Serif" w:hAnsi="PT Astra Serif"/>
              </w:rPr>
              <w:t xml:space="preserve">всех муниципальных </w:t>
            </w:r>
            <w:r w:rsidRPr="00661F30">
              <w:rPr>
                <w:rFonts w:ascii="PT Astra Serif" w:hAnsi="PT Astra Serif"/>
              </w:rPr>
              <w:t>автономны</w:t>
            </w:r>
            <w:r w:rsidR="00477602" w:rsidRPr="00661F30">
              <w:rPr>
                <w:rFonts w:ascii="PT Astra Serif" w:hAnsi="PT Astra Serif"/>
              </w:rPr>
              <w:t>х</w:t>
            </w:r>
            <w:r w:rsidR="00E7787A" w:rsidRPr="00661F30">
              <w:rPr>
                <w:rFonts w:ascii="PT Astra Serif" w:hAnsi="PT Astra Serif"/>
              </w:rPr>
              <w:t xml:space="preserve"> </w:t>
            </w:r>
            <w:r w:rsidRPr="00661F30">
              <w:rPr>
                <w:rFonts w:ascii="PT Astra Serif" w:hAnsi="PT Astra Serif"/>
              </w:rPr>
              <w:t>учреждени</w:t>
            </w:r>
            <w:r w:rsidR="00477602" w:rsidRPr="00661F30">
              <w:rPr>
                <w:rFonts w:ascii="PT Astra Serif" w:hAnsi="PT Astra Serif"/>
              </w:rPr>
              <w:t>й</w:t>
            </w:r>
            <w:r w:rsidR="00E7787A" w:rsidRPr="00661F30">
              <w:rPr>
                <w:rFonts w:ascii="PT Astra Serif" w:hAnsi="PT Astra Serif"/>
              </w:rPr>
              <w:t xml:space="preserve"> </w:t>
            </w:r>
            <w:r w:rsidR="00477602" w:rsidRPr="00661F30">
              <w:rPr>
                <w:rFonts w:ascii="PT Astra Serif" w:hAnsi="PT Astra Serif"/>
              </w:rPr>
              <w:t xml:space="preserve">города Югорска </w:t>
            </w:r>
            <w:r w:rsidR="00844427" w:rsidRPr="00661F30">
              <w:rPr>
                <w:rFonts w:ascii="PT Astra Serif" w:hAnsi="PT Astra Serif"/>
              </w:rPr>
              <w:t>осуществлялось</w:t>
            </w:r>
            <w:r w:rsidR="00E7787A" w:rsidRPr="00661F30">
              <w:rPr>
                <w:rFonts w:ascii="PT Astra Serif" w:hAnsi="PT Astra Serif"/>
              </w:rPr>
              <w:t xml:space="preserve"> </w:t>
            </w:r>
            <w:r w:rsidRPr="00661F30">
              <w:rPr>
                <w:rFonts w:ascii="PT Astra Serif" w:hAnsi="PT Astra Serif"/>
              </w:rPr>
              <w:t>в Департаменте</w:t>
            </w:r>
            <w:r w:rsidR="00E7787A" w:rsidRPr="00661F30">
              <w:rPr>
                <w:rFonts w:ascii="PT Astra Serif" w:hAnsi="PT Astra Serif"/>
              </w:rPr>
              <w:t xml:space="preserve"> </w:t>
            </w:r>
            <w:r w:rsidRPr="00661F30">
              <w:rPr>
                <w:rFonts w:ascii="PT Astra Serif" w:hAnsi="PT Astra Serif"/>
              </w:rPr>
              <w:t>финансов</w:t>
            </w:r>
            <w:r w:rsidR="00E7787A" w:rsidRPr="00661F30">
              <w:rPr>
                <w:rFonts w:ascii="PT Astra Serif" w:hAnsi="PT Astra Serif"/>
              </w:rPr>
              <w:t xml:space="preserve"> </w:t>
            </w:r>
            <w:r w:rsidRPr="00661F30">
              <w:rPr>
                <w:rFonts w:ascii="PT Astra Serif" w:hAnsi="PT Astra Serif"/>
              </w:rPr>
              <w:t>администрации города</w:t>
            </w:r>
            <w:r w:rsidR="00A420CB" w:rsidRPr="00661F30">
              <w:rPr>
                <w:rFonts w:ascii="PT Astra Serif" w:hAnsi="PT Astra Serif"/>
              </w:rPr>
              <w:t xml:space="preserve"> в</w:t>
            </w:r>
            <w:r w:rsidR="00E7787A" w:rsidRPr="00661F30">
              <w:rPr>
                <w:rFonts w:ascii="PT Astra Serif" w:hAnsi="PT Astra Serif"/>
              </w:rPr>
              <w:t xml:space="preserve"> </w:t>
            </w:r>
            <w:r w:rsidRPr="00661F30">
              <w:rPr>
                <w:rFonts w:ascii="PT Astra Serif" w:hAnsi="PT Astra Serif"/>
              </w:rPr>
              <w:t>порядке</w:t>
            </w:r>
            <w:r w:rsidR="00A420CB" w:rsidRPr="00661F30">
              <w:rPr>
                <w:rFonts w:ascii="PT Astra Serif" w:hAnsi="PT Astra Serif"/>
              </w:rPr>
              <w:t>,</w:t>
            </w:r>
            <w:r w:rsidRPr="00661F30">
              <w:rPr>
                <w:rFonts w:ascii="PT Astra Serif" w:hAnsi="PT Astra Serif"/>
              </w:rPr>
              <w:t xml:space="preserve"> установленном</w:t>
            </w:r>
            <w:r w:rsidR="00E7787A" w:rsidRPr="00661F30">
              <w:rPr>
                <w:rFonts w:ascii="PT Astra Serif" w:hAnsi="PT Astra Serif"/>
              </w:rPr>
              <w:t xml:space="preserve"> </w:t>
            </w:r>
            <w:r w:rsidRPr="00661F30">
              <w:rPr>
                <w:rFonts w:ascii="PT Astra Serif" w:hAnsi="PT Astra Serif"/>
              </w:rPr>
              <w:t>Департаментом</w:t>
            </w:r>
            <w:r w:rsidR="00587783" w:rsidRPr="00661F30">
              <w:rPr>
                <w:rFonts w:ascii="PT Astra Serif" w:hAnsi="PT Astra Serif"/>
              </w:rPr>
              <w:t xml:space="preserve"> </w:t>
            </w:r>
            <w:r w:rsidRPr="00661F30">
              <w:rPr>
                <w:rFonts w:ascii="PT Astra Serif" w:hAnsi="PT Astra Serif"/>
              </w:rPr>
              <w:t>финансов</w:t>
            </w:r>
            <w:r w:rsidR="00587783" w:rsidRPr="00661F30">
              <w:rPr>
                <w:rFonts w:ascii="PT Astra Serif" w:hAnsi="PT Astra Serif"/>
              </w:rPr>
              <w:t xml:space="preserve"> </w:t>
            </w:r>
            <w:r w:rsidR="00A420CB" w:rsidRPr="00661F30">
              <w:rPr>
                <w:rFonts w:ascii="PT Astra Serif" w:hAnsi="PT Astra Serif"/>
              </w:rPr>
              <w:t xml:space="preserve">администрации </w:t>
            </w:r>
            <w:r w:rsidRPr="00661F30">
              <w:rPr>
                <w:rFonts w:ascii="PT Astra Serif" w:hAnsi="PT Astra Serif"/>
              </w:rPr>
              <w:t>города Югорска</w:t>
            </w:r>
            <w:r w:rsidR="00A420CB" w:rsidRPr="00661F30">
              <w:rPr>
                <w:rFonts w:ascii="PT Astra Serif" w:hAnsi="PT Astra Serif"/>
              </w:rPr>
              <w:t xml:space="preserve"> приказом от </w:t>
            </w:r>
            <w:r w:rsidR="00481ED4" w:rsidRPr="00661F30">
              <w:rPr>
                <w:rFonts w:ascii="PT Astra Serif" w:hAnsi="PT Astra Serif"/>
              </w:rPr>
              <w:t>13.0</w:t>
            </w:r>
            <w:r w:rsidR="00A420CB" w:rsidRPr="00661F30">
              <w:rPr>
                <w:rFonts w:ascii="PT Astra Serif" w:hAnsi="PT Astra Serif"/>
              </w:rPr>
              <w:t>2.201</w:t>
            </w:r>
            <w:r w:rsidR="00481ED4" w:rsidRPr="00661F30">
              <w:rPr>
                <w:rFonts w:ascii="PT Astra Serif" w:hAnsi="PT Astra Serif"/>
              </w:rPr>
              <w:t>4</w:t>
            </w:r>
            <w:r w:rsidR="00A420CB" w:rsidRPr="00661F30">
              <w:rPr>
                <w:rFonts w:ascii="PT Astra Serif" w:hAnsi="PT Astra Serif"/>
              </w:rPr>
              <w:t xml:space="preserve"> №</w:t>
            </w:r>
            <w:r w:rsidR="00481ED4" w:rsidRPr="00661F30">
              <w:rPr>
                <w:rFonts w:ascii="PT Astra Serif" w:hAnsi="PT Astra Serif"/>
              </w:rPr>
              <w:t xml:space="preserve"> 12п</w:t>
            </w:r>
            <w:r w:rsidR="00A420CB" w:rsidRPr="00661F30">
              <w:rPr>
                <w:rFonts w:ascii="PT Astra Serif" w:hAnsi="PT Astra Serif"/>
              </w:rPr>
              <w:t xml:space="preserve"> «О</w:t>
            </w:r>
            <w:r w:rsidR="00587783" w:rsidRPr="00661F30">
              <w:rPr>
                <w:rFonts w:ascii="PT Astra Serif" w:hAnsi="PT Astra Serif"/>
              </w:rPr>
              <w:t xml:space="preserve"> </w:t>
            </w:r>
            <w:r w:rsidR="00A420CB" w:rsidRPr="00661F30">
              <w:rPr>
                <w:rFonts w:ascii="PT Astra Serif" w:hAnsi="PT Astra Serif"/>
              </w:rPr>
              <w:t>порядк</w:t>
            </w:r>
            <w:r w:rsidR="00481ED4" w:rsidRPr="00661F30">
              <w:rPr>
                <w:rFonts w:ascii="PT Astra Serif" w:hAnsi="PT Astra Serif"/>
              </w:rPr>
              <w:t>е</w:t>
            </w:r>
            <w:r w:rsidR="00A420CB" w:rsidRPr="00661F30">
              <w:rPr>
                <w:rFonts w:ascii="PT Astra Serif" w:hAnsi="PT Astra Serif"/>
              </w:rPr>
              <w:t xml:space="preserve"> открытия и вед</w:t>
            </w:r>
            <w:r w:rsidR="00481ED4" w:rsidRPr="00661F30">
              <w:rPr>
                <w:rFonts w:ascii="PT Astra Serif" w:hAnsi="PT Astra Serif"/>
              </w:rPr>
              <w:t>ения лицевых счетов Департаментом</w:t>
            </w:r>
            <w:r w:rsidR="00A420CB" w:rsidRPr="00661F30">
              <w:rPr>
                <w:rFonts w:ascii="PT Astra Serif" w:hAnsi="PT Astra Serif"/>
              </w:rPr>
              <w:t xml:space="preserve"> финансов администрации города Югорска</w:t>
            </w:r>
            <w:r w:rsidR="00481ED4" w:rsidRPr="00661F30">
              <w:rPr>
                <w:rFonts w:ascii="PT Astra Serif" w:hAnsi="PT Astra Serif"/>
              </w:rPr>
              <w:t>»</w:t>
            </w:r>
          </w:p>
        </w:tc>
        <w:tc>
          <w:tcPr>
            <w:tcW w:w="1657" w:type="dxa"/>
          </w:tcPr>
          <w:p w:rsidR="00B2421C" w:rsidRPr="00661F30" w:rsidRDefault="00B2421C" w:rsidP="008E3356">
            <w:pPr>
              <w:jc w:val="both"/>
              <w:rPr>
                <w:rFonts w:ascii="PT Astra Serif" w:hAnsi="PT Astra Serif"/>
              </w:rPr>
            </w:pPr>
          </w:p>
        </w:tc>
      </w:tr>
      <w:tr w:rsidR="00FE0E94" w:rsidRPr="00661F30" w:rsidTr="00C6175D">
        <w:tc>
          <w:tcPr>
            <w:tcW w:w="4536" w:type="dxa"/>
          </w:tcPr>
          <w:p w:rsidR="007F7514" w:rsidRPr="00661F30" w:rsidRDefault="007F7514" w:rsidP="00CA78E9">
            <w:pPr>
              <w:autoSpaceDE w:val="0"/>
              <w:autoSpaceDN w:val="0"/>
              <w:adjustRightInd w:val="0"/>
              <w:jc w:val="both"/>
              <w:rPr>
                <w:rFonts w:ascii="PT Astra Serif" w:hAnsi="PT Astra Serif"/>
              </w:rPr>
            </w:pPr>
            <w:bookmarkStart w:id="2" w:name="sub_244"/>
            <w:r w:rsidRPr="00661F30">
              <w:rPr>
                <w:rFonts w:ascii="PT Astra Serif" w:hAnsi="PT Astra Serif"/>
              </w:rPr>
              <w:t xml:space="preserve">20. В соответствии с пунктом 2 статьи 20 Бюджетного кодекса Российской Федерации  в случаях изменения состава и (или) функций главных </w:t>
            </w:r>
            <w:r w:rsidRPr="00661F30">
              <w:rPr>
                <w:rFonts w:ascii="PT Astra Serif" w:hAnsi="PT Astra Serif"/>
              </w:rPr>
              <w:lastRenderedPageBreak/>
              <w:t xml:space="preserve">администраторов доходов бюджета города Югорска, а также изменения принципов назначения и присвоения структуры кодов </w:t>
            </w:r>
            <w:hyperlink r:id="rId9" w:history="1">
              <w:r w:rsidRPr="00661F30">
                <w:rPr>
                  <w:rFonts w:ascii="PT Astra Serif" w:hAnsi="PT Astra Serif"/>
                </w:rPr>
                <w:t>классификации доходов</w:t>
              </w:r>
            </w:hyperlink>
            <w:r w:rsidRPr="00661F30">
              <w:rPr>
                <w:rFonts w:ascii="PT Astra Serif" w:hAnsi="PT Astra Serif"/>
              </w:rPr>
              <w:t xml:space="preserve"> бюджетов изменения в перечень главных администраторов доходов бюджета города Югорска, а также в состав закрепленных за ними кодов классификации доходов бюджетов вносятся на основании приказа директора департамента финансов администрации города Югорска без внесения изменений в настоящее решение.</w:t>
            </w:r>
          </w:p>
          <w:p w:rsidR="007F7514" w:rsidRPr="00661F30" w:rsidRDefault="007F7514" w:rsidP="007F7514">
            <w:pPr>
              <w:autoSpaceDE w:val="0"/>
              <w:autoSpaceDN w:val="0"/>
              <w:adjustRightInd w:val="0"/>
              <w:ind w:firstLine="720"/>
              <w:jc w:val="both"/>
              <w:rPr>
                <w:rFonts w:ascii="PT Astra Serif" w:hAnsi="PT Astra Serif"/>
              </w:rPr>
            </w:pPr>
            <w:bookmarkStart w:id="3" w:name="sub_2300022"/>
            <w:bookmarkEnd w:id="2"/>
            <w:r w:rsidRPr="00661F30">
              <w:rPr>
                <w:rFonts w:ascii="PT Astra Serif" w:hAnsi="PT Astra Serif"/>
              </w:rPr>
              <w:t xml:space="preserve">В соответствии с пунктом 2 статьи 23 Бюджетного кодекса Российской Федерации   в случаях изменения состава и (или) функций главных администраторов источников финансирования дефицитов бюджета города Югорска, а также изменения принципов назначения и присвоения структуры кодов </w:t>
            </w:r>
            <w:hyperlink r:id="rId10" w:history="1">
              <w:r w:rsidRPr="00661F30">
                <w:rPr>
                  <w:rFonts w:ascii="PT Astra Serif" w:hAnsi="PT Astra Serif"/>
                </w:rPr>
                <w:t>классификации источников финансирования дефицитов</w:t>
              </w:r>
            </w:hyperlink>
            <w:r w:rsidRPr="00661F30">
              <w:rPr>
                <w:rFonts w:ascii="PT Astra Serif" w:hAnsi="PT Astra Serif"/>
              </w:rPr>
              <w:t xml:space="preserve"> бюджетов изменения в перечень главных администраторов источников финансирования дефицитов бюджета города Югорска, а также в состав закрепленных за ними кодов классификации источников финансирования дефицитов бюджетов </w:t>
            </w:r>
            <w:bookmarkEnd w:id="3"/>
            <w:r w:rsidRPr="00661F30">
              <w:rPr>
                <w:rFonts w:ascii="PT Astra Serif" w:hAnsi="PT Astra Serif"/>
              </w:rPr>
              <w:t>вносятся на основании приказа директора департамента финансов администрации города Югорска без внесения изменений в настоящее решение</w:t>
            </w:r>
          </w:p>
        </w:tc>
        <w:tc>
          <w:tcPr>
            <w:tcW w:w="3463" w:type="dxa"/>
          </w:tcPr>
          <w:p w:rsidR="007F7514" w:rsidRPr="00661F30" w:rsidRDefault="00FE0E94" w:rsidP="002A033F">
            <w:pPr>
              <w:rPr>
                <w:rFonts w:ascii="PT Astra Serif" w:hAnsi="PT Astra Serif"/>
              </w:rPr>
            </w:pPr>
            <w:r w:rsidRPr="00661F30">
              <w:rPr>
                <w:rFonts w:ascii="PT Astra Serif" w:hAnsi="PT Astra Serif"/>
              </w:rPr>
              <w:lastRenderedPageBreak/>
              <w:t xml:space="preserve">В связи с изменением состава и функций главных администраторов доходов бюджета города Югорска, а так </w:t>
            </w:r>
            <w:r w:rsidRPr="00661F30">
              <w:rPr>
                <w:rFonts w:ascii="PT Astra Serif" w:hAnsi="PT Astra Serif"/>
              </w:rPr>
              <w:lastRenderedPageBreak/>
              <w:t>же закрепленных за ними кодов классификации доходов бюджета города Югорска приказами департамента финансов администрации города Югорска от 14.02.2020 № 6п, от 26.08.2020</w:t>
            </w:r>
            <w:r w:rsidR="002A033F">
              <w:rPr>
                <w:rFonts w:ascii="PT Astra Serif" w:hAnsi="PT Astra Serif"/>
              </w:rPr>
              <w:t xml:space="preserve"> </w:t>
            </w:r>
            <w:r w:rsidRPr="00661F30">
              <w:rPr>
                <w:rFonts w:ascii="PT Astra Serif" w:hAnsi="PT Astra Serif"/>
              </w:rPr>
              <w:t xml:space="preserve">№ 39п, от 22.10.2020 № 47п внесены изменения в Перечень главных администраторов доходов бюджета города Югорска, закрепляемые за ними виды (подвиды) доходов бюджета города Югорска, утвержденный </w:t>
            </w:r>
            <w:r w:rsidR="00D47D62" w:rsidRPr="00661F30">
              <w:rPr>
                <w:rFonts w:ascii="PT Astra Serif" w:hAnsi="PT Astra Serif"/>
              </w:rPr>
              <w:t>п</w:t>
            </w:r>
            <w:r w:rsidRPr="00661F30">
              <w:rPr>
                <w:rFonts w:ascii="PT Astra Serif" w:hAnsi="PT Astra Serif"/>
              </w:rPr>
              <w:t>риложением 1</w:t>
            </w:r>
            <w:r w:rsidR="00D47D62" w:rsidRPr="00661F30">
              <w:rPr>
                <w:rFonts w:ascii="PT Astra Serif" w:hAnsi="PT Astra Serif"/>
              </w:rPr>
              <w:t xml:space="preserve"> </w:t>
            </w:r>
            <w:r w:rsidRPr="00661F30">
              <w:rPr>
                <w:rFonts w:ascii="PT Astra Serif" w:hAnsi="PT Astra Serif"/>
              </w:rPr>
              <w:t>к решению Думы города Югорска от 24.12.2019 № 106 «О бюджете города Югорска на 2020 год и на плановый период 2021 и 2022 годов»</w:t>
            </w:r>
          </w:p>
        </w:tc>
        <w:tc>
          <w:tcPr>
            <w:tcW w:w="1657" w:type="dxa"/>
          </w:tcPr>
          <w:p w:rsidR="007F7514" w:rsidRPr="00661F30" w:rsidRDefault="007F7514" w:rsidP="008E3356">
            <w:pPr>
              <w:jc w:val="both"/>
              <w:rPr>
                <w:rFonts w:ascii="PT Astra Serif" w:hAnsi="PT Astra Serif"/>
              </w:rPr>
            </w:pPr>
          </w:p>
        </w:tc>
      </w:tr>
      <w:tr w:rsidR="00B2421C" w:rsidRPr="00661F30" w:rsidTr="00C6175D">
        <w:tc>
          <w:tcPr>
            <w:tcW w:w="4536" w:type="dxa"/>
          </w:tcPr>
          <w:p w:rsidR="00B2421C" w:rsidRPr="00661F30" w:rsidRDefault="003818B5" w:rsidP="007227F1">
            <w:pPr>
              <w:shd w:val="clear" w:color="auto" w:fill="FFFFFF"/>
              <w:contextualSpacing/>
              <w:jc w:val="both"/>
              <w:rPr>
                <w:rFonts w:ascii="PT Astra Serif" w:hAnsi="PT Astra Serif"/>
              </w:rPr>
            </w:pPr>
            <w:r w:rsidRPr="00661F30">
              <w:rPr>
                <w:rFonts w:ascii="PT Astra Serif" w:hAnsi="PT Astra Serif"/>
              </w:rPr>
              <w:lastRenderedPageBreak/>
              <w:t>2</w:t>
            </w:r>
            <w:r w:rsidR="0068277C" w:rsidRPr="00661F30">
              <w:rPr>
                <w:rFonts w:ascii="PT Astra Serif" w:hAnsi="PT Astra Serif"/>
              </w:rPr>
              <w:t>2</w:t>
            </w:r>
            <w:r w:rsidRPr="00661F30">
              <w:rPr>
                <w:rFonts w:ascii="PT Astra Serif" w:hAnsi="PT Astra Serif"/>
              </w:rPr>
              <w:t xml:space="preserve">. Установить, что органы местного самоуправления не вправе принимать решения, приводящие к увеличению численности работников  органов местного самоуправления </w:t>
            </w:r>
            <w:r w:rsidR="007227F1" w:rsidRPr="00661F30">
              <w:rPr>
                <w:rFonts w:ascii="PT Astra Serif" w:hAnsi="PT Astra Serif"/>
              </w:rPr>
              <w:t xml:space="preserve">(за исключением случаев принятия решений по перераспределению полномочий или наделению ими) </w:t>
            </w:r>
            <w:r w:rsidRPr="00661F30">
              <w:rPr>
                <w:rFonts w:ascii="PT Astra Serif" w:hAnsi="PT Astra Serif"/>
              </w:rPr>
              <w:t>и работников муниципальных  учреждений города</w:t>
            </w:r>
            <w:r w:rsidR="0044663E" w:rsidRPr="00661F30">
              <w:rPr>
                <w:rFonts w:ascii="PT Astra Serif" w:hAnsi="PT Astra Serif"/>
              </w:rPr>
              <w:t xml:space="preserve"> Югорска</w:t>
            </w:r>
            <w:r w:rsidRPr="00661F30">
              <w:rPr>
                <w:rFonts w:ascii="PT Astra Serif" w:hAnsi="PT Astra Serif"/>
              </w:rPr>
              <w:t xml:space="preserve"> </w:t>
            </w:r>
            <w:r w:rsidR="007227F1" w:rsidRPr="00661F30">
              <w:rPr>
                <w:rFonts w:ascii="PT Astra Serif" w:hAnsi="PT Astra Serif"/>
              </w:rPr>
              <w:t>(</w:t>
            </w:r>
            <w:r w:rsidRPr="00661F30">
              <w:rPr>
                <w:rFonts w:ascii="PT Astra Serif" w:hAnsi="PT Astra Serif"/>
              </w:rPr>
              <w:t>за исключением случаев принятия решений  по перераспределению полномочи</w:t>
            </w:r>
            <w:r w:rsidR="007227F1" w:rsidRPr="00661F30">
              <w:rPr>
                <w:rFonts w:ascii="PT Astra Serif" w:hAnsi="PT Astra Serif"/>
              </w:rPr>
              <w:t>й или наделению ими</w:t>
            </w:r>
            <w:r w:rsidR="0044663E" w:rsidRPr="00661F30">
              <w:rPr>
                <w:rFonts w:ascii="PT Astra Serif" w:hAnsi="PT Astra Serif"/>
              </w:rPr>
              <w:t>,</w:t>
            </w:r>
            <w:r w:rsidR="007723C9" w:rsidRPr="00661F30">
              <w:rPr>
                <w:rFonts w:ascii="PT Astra Serif" w:hAnsi="PT Astra Serif"/>
              </w:rPr>
              <w:t xml:space="preserve"> </w:t>
            </w:r>
            <w:r w:rsidR="00F11991" w:rsidRPr="00661F30">
              <w:rPr>
                <w:rFonts w:ascii="PT Astra Serif" w:hAnsi="PT Astra Serif"/>
              </w:rPr>
              <w:t>по вводу</w:t>
            </w:r>
            <w:r w:rsidR="0044663E" w:rsidRPr="00661F30">
              <w:rPr>
                <w:rFonts w:ascii="PT Astra Serif" w:hAnsi="PT Astra Serif"/>
              </w:rPr>
              <w:t xml:space="preserve"> (приобретению)</w:t>
            </w:r>
            <w:r w:rsidRPr="00661F30">
              <w:rPr>
                <w:rFonts w:ascii="PT Astra Serif" w:hAnsi="PT Astra Serif"/>
              </w:rPr>
              <w:t xml:space="preserve"> новых объектов капитального строительства</w:t>
            </w:r>
            <w:r w:rsidR="007227F1" w:rsidRPr="00661F30">
              <w:rPr>
                <w:rFonts w:ascii="PT Astra Serif" w:hAnsi="PT Astra Serif"/>
              </w:rPr>
              <w:t>)</w:t>
            </w:r>
          </w:p>
        </w:tc>
        <w:tc>
          <w:tcPr>
            <w:tcW w:w="3463" w:type="dxa"/>
          </w:tcPr>
          <w:p w:rsidR="00033FA3" w:rsidRPr="00661F30" w:rsidRDefault="00F915D7" w:rsidP="00033FA3">
            <w:pPr>
              <w:jc w:val="both"/>
              <w:rPr>
                <w:rFonts w:ascii="PT Astra Serif" w:hAnsi="PT Astra Serif"/>
                <w:color w:val="000000"/>
              </w:rPr>
            </w:pPr>
            <w:r w:rsidRPr="00661F30">
              <w:rPr>
                <w:rFonts w:ascii="PT Astra Serif" w:hAnsi="PT Astra Serif"/>
                <w:color w:val="000000"/>
              </w:rPr>
              <w:t xml:space="preserve">Решения об увеличении численности работников органов местного самоуправления </w:t>
            </w:r>
            <w:r w:rsidR="00AC75F7" w:rsidRPr="00661F30">
              <w:rPr>
                <w:rFonts w:ascii="PT Astra Serif" w:hAnsi="PT Astra Serif"/>
                <w:color w:val="000000"/>
              </w:rPr>
              <w:t>не принимались</w:t>
            </w:r>
            <w:r w:rsidR="00616B76" w:rsidRPr="00661F30">
              <w:rPr>
                <w:rFonts w:ascii="PT Astra Serif" w:hAnsi="PT Astra Serif"/>
                <w:color w:val="000000"/>
              </w:rPr>
              <w:t>.</w:t>
            </w:r>
            <w:r w:rsidR="00E7787A" w:rsidRPr="00661F30">
              <w:rPr>
                <w:rFonts w:ascii="PT Astra Serif" w:hAnsi="PT Astra Serif"/>
                <w:color w:val="000000"/>
              </w:rPr>
              <w:t xml:space="preserve"> </w:t>
            </w:r>
          </w:p>
          <w:p w:rsidR="00B2421C" w:rsidRPr="00661F30" w:rsidRDefault="00D83202" w:rsidP="00D47D62">
            <w:pPr>
              <w:jc w:val="both"/>
              <w:rPr>
                <w:rFonts w:ascii="PT Astra Serif" w:hAnsi="PT Astra Serif"/>
              </w:rPr>
            </w:pPr>
            <w:r w:rsidRPr="00661F30">
              <w:rPr>
                <w:rFonts w:ascii="PT Astra Serif" w:hAnsi="PT Astra Serif"/>
              </w:rPr>
              <w:t>Увеличение на 41 штатную единицу в муниципальных бюджетных</w:t>
            </w:r>
            <w:r w:rsidR="00D47D62" w:rsidRPr="00661F30">
              <w:rPr>
                <w:rFonts w:ascii="PT Astra Serif" w:hAnsi="PT Astra Serif"/>
              </w:rPr>
              <w:t xml:space="preserve"> общеобразовательных </w:t>
            </w:r>
            <w:r w:rsidRPr="00661F30">
              <w:rPr>
                <w:rFonts w:ascii="PT Astra Serif" w:hAnsi="PT Astra Serif"/>
              </w:rPr>
              <w:t xml:space="preserve"> учреждениях обусловлено ростом количества учащихся в общеобразовательных учреждени</w:t>
            </w:r>
            <w:r w:rsidR="00D47D62" w:rsidRPr="00661F30">
              <w:rPr>
                <w:rFonts w:ascii="PT Astra Serif" w:hAnsi="PT Astra Serif"/>
              </w:rPr>
              <w:t>ях</w:t>
            </w:r>
            <w:r w:rsidRPr="00661F30">
              <w:rPr>
                <w:rFonts w:ascii="PT Astra Serif" w:hAnsi="PT Astra Serif"/>
              </w:rPr>
              <w:t xml:space="preserve"> и ростом часов педагогической нагрузки согласно учебному плану, а также увеличением количества детей, обучающихся на дому по медицинским показаниям </w:t>
            </w:r>
          </w:p>
        </w:tc>
        <w:tc>
          <w:tcPr>
            <w:tcW w:w="1657" w:type="dxa"/>
          </w:tcPr>
          <w:p w:rsidR="00B2421C" w:rsidRPr="00661F30" w:rsidRDefault="00B2421C" w:rsidP="008E3356">
            <w:pPr>
              <w:jc w:val="both"/>
              <w:rPr>
                <w:rFonts w:ascii="PT Astra Serif" w:hAnsi="PT Astra Serif"/>
              </w:rPr>
            </w:pPr>
          </w:p>
        </w:tc>
      </w:tr>
      <w:tr w:rsidR="00161C69" w:rsidRPr="00661F30" w:rsidTr="00C6175D">
        <w:tc>
          <w:tcPr>
            <w:tcW w:w="4536" w:type="dxa"/>
          </w:tcPr>
          <w:p w:rsidR="003818B5" w:rsidRPr="00661F30" w:rsidRDefault="003818B5" w:rsidP="003818B5">
            <w:pPr>
              <w:contextualSpacing/>
              <w:jc w:val="both"/>
              <w:rPr>
                <w:rFonts w:ascii="PT Astra Serif" w:hAnsi="PT Astra Serif"/>
                <w:bCs/>
              </w:rPr>
            </w:pPr>
            <w:r w:rsidRPr="00661F30">
              <w:rPr>
                <w:rFonts w:ascii="PT Astra Serif" w:hAnsi="PT Astra Serif"/>
              </w:rPr>
              <w:lastRenderedPageBreak/>
              <w:t>2</w:t>
            </w:r>
            <w:r w:rsidR="0068277C" w:rsidRPr="00661F30">
              <w:rPr>
                <w:rFonts w:ascii="PT Astra Serif" w:hAnsi="PT Astra Serif"/>
              </w:rPr>
              <w:t>3</w:t>
            </w:r>
            <w:r w:rsidRPr="00661F30">
              <w:rPr>
                <w:rFonts w:ascii="PT Astra Serif" w:hAnsi="PT Astra Serif"/>
              </w:rPr>
              <w:t>.</w:t>
            </w:r>
            <w:r w:rsidRPr="00661F30">
              <w:rPr>
                <w:rFonts w:ascii="PT Astra Serif" w:hAnsi="PT Astra Serif"/>
                <w:bCs/>
              </w:rPr>
              <w:t xml:space="preserve"> Субсидии юридическим лицам, индивидуальным предпринимателям и физическим лицам</w:t>
            </w:r>
            <w:r w:rsidR="0068277C" w:rsidRPr="00661F30">
              <w:rPr>
                <w:rFonts w:ascii="PT Astra Serif" w:hAnsi="PT Astra Serif"/>
                <w:bCs/>
              </w:rPr>
              <w:t xml:space="preserve">, </w:t>
            </w:r>
            <w:r w:rsidRPr="00661F30">
              <w:rPr>
                <w:rFonts w:ascii="PT Astra Serif" w:hAnsi="PT Astra Serif"/>
                <w:bCs/>
              </w:rPr>
              <w:t>предусмотренные настоящим решением, предоставляются в порядке, установленном</w:t>
            </w:r>
            <w:r w:rsidR="00527B0E" w:rsidRPr="00661F30">
              <w:rPr>
                <w:rFonts w:ascii="PT Astra Serif" w:hAnsi="PT Astra Serif"/>
                <w:bCs/>
              </w:rPr>
              <w:t xml:space="preserve"> Правительством Ханты – Мансийского автономного округа – Югры и (или)</w:t>
            </w:r>
            <w:r w:rsidRPr="00661F30">
              <w:rPr>
                <w:rFonts w:ascii="PT Astra Serif" w:hAnsi="PT Astra Serif"/>
                <w:bCs/>
              </w:rPr>
              <w:t xml:space="preserve">  администрацией города Югорска</w:t>
            </w:r>
          </w:p>
          <w:p w:rsidR="00161C69" w:rsidRPr="00661F30" w:rsidRDefault="00161C69" w:rsidP="00837C04">
            <w:pPr>
              <w:jc w:val="both"/>
              <w:rPr>
                <w:rFonts w:ascii="PT Astra Serif" w:hAnsi="PT Astra Serif"/>
              </w:rPr>
            </w:pPr>
          </w:p>
        </w:tc>
        <w:tc>
          <w:tcPr>
            <w:tcW w:w="3463" w:type="dxa"/>
          </w:tcPr>
          <w:p w:rsidR="00C96EF4" w:rsidRPr="00661F30" w:rsidRDefault="00844427" w:rsidP="00C96EF4">
            <w:pPr>
              <w:jc w:val="both"/>
              <w:rPr>
                <w:rFonts w:ascii="PT Astra Serif" w:hAnsi="PT Astra Serif"/>
                <w:bCs/>
              </w:rPr>
            </w:pPr>
            <w:r w:rsidRPr="00661F30">
              <w:rPr>
                <w:rFonts w:ascii="PT Astra Serif" w:hAnsi="PT Astra Serif"/>
                <w:bCs/>
              </w:rPr>
              <w:t>Субсидии юридическим лицам, индивидуальным предпринимателям и физическим лицам</w:t>
            </w:r>
            <w:r w:rsidR="00C96EF4" w:rsidRPr="00661F30">
              <w:rPr>
                <w:rFonts w:ascii="PT Astra Serif" w:hAnsi="PT Astra Serif"/>
                <w:bCs/>
              </w:rPr>
              <w:t>, предусмотренные в ведомственной структуре расходов, предоставля</w:t>
            </w:r>
            <w:r w:rsidR="000B6ADA" w:rsidRPr="00661F30">
              <w:rPr>
                <w:rFonts w:ascii="PT Astra Serif" w:hAnsi="PT Astra Serif"/>
                <w:bCs/>
              </w:rPr>
              <w:t>лись</w:t>
            </w:r>
            <w:r w:rsidR="00C96EF4" w:rsidRPr="00661F30">
              <w:rPr>
                <w:rFonts w:ascii="PT Astra Serif" w:hAnsi="PT Astra Serif"/>
                <w:bCs/>
              </w:rPr>
              <w:t xml:space="preserve"> в </w:t>
            </w:r>
            <w:r w:rsidR="00FF1685" w:rsidRPr="00661F30">
              <w:rPr>
                <w:rFonts w:ascii="PT Astra Serif" w:hAnsi="PT Astra Serif"/>
                <w:bCs/>
              </w:rPr>
              <w:t xml:space="preserve">соответствии с </w:t>
            </w:r>
            <w:r w:rsidR="00C96EF4" w:rsidRPr="00661F30">
              <w:rPr>
                <w:rFonts w:ascii="PT Astra Serif" w:hAnsi="PT Astra Serif"/>
                <w:bCs/>
              </w:rPr>
              <w:t>порядк</w:t>
            </w:r>
            <w:r w:rsidR="00FF1685" w:rsidRPr="00661F30">
              <w:rPr>
                <w:rFonts w:ascii="PT Astra Serif" w:hAnsi="PT Astra Serif"/>
                <w:bCs/>
              </w:rPr>
              <w:t>ами</w:t>
            </w:r>
            <w:r w:rsidR="00C96EF4" w:rsidRPr="00661F30">
              <w:rPr>
                <w:rFonts w:ascii="PT Astra Serif" w:hAnsi="PT Astra Serif"/>
                <w:bCs/>
              </w:rPr>
              <w:t>, установленн</w:t>
            </w:r>
            <w:r w:rsidR="00FF1685" w:rsidRPr="00661F30">
              <w:rPr>
                <w:rFonts w:ascii="PT Astra Serif" w:hAnsi="PT Astra Serif"/>
                <w:bCs/>
              </w:rPr>
              <w:t>ы</w:t>
            </w:r>
            <w:r w:rsidR="00C96EF4" w:rsidRPr="00661F30">
              <w:rPr>
                <w:rFonts w:ascii="PT Astra Serif" w:hAnsi="PT Astra Serif"/>
                <w:bCs/>
              </w:rPr>
              <w:t>м</w:t>
            </w:r>
            <w:r w:rsidR="00FF1685" w:rsidRPr="00661F30">
              <w:rPr>
                <w:rFonts w:ascii="PT Astra Serif" w:hAnsi="PT Astra Serif"/>
                <w:bCs/>
              </w:rPr>
              <w:t>и</w:t>
            </w:r>
            <w:r w:rsidR="00527B0E" w:rsidRPr="00661F30">
              <w:rPr>
                <w:rFonts w:ascii="PT Astra Serif" w:hAnsi="PT Astra Serif"/>
                <w:bCs/>
              </w:rPr>
              <w:t xml:space="preserve"> Правительством Ханты – Мансийского автономного округа – Югры и (или) </w:t>
            </w:r>
            <w:r w:rsidR="00C96EF4" w:rsidRPr="00661F30">
              <w:rPr>
                <w:rFonts w:ascii="PT Astra Serif" w:hAnsi="PT Astra Serif"/>
                <w:bCs/>
              </w:rPr>
              <w:t>администрацией города Югорска.</w:t>
            </w:r>
          </w:p>
          <w:p w:rsidR="003818B5" w:rsidRPr="00661F30" w:rsidRDefault="003818B5" w:rsidP="003818B5">
            <w:pPr>
              <w:jc w:val="both"/>
              <w:rPr>
                <w:rFonts w:ascii="PT Astra Serif" w:hAnsi="PT Astra Serif"/>
                <w:bCs/>
              </w:rPr>
            </w:pPr>
            <w:r w:rsidRPr="00661F30">
              <w:rPr>
                <w:rFonts w:ascii="PT Astra Serif" w:hAnsi="PT Astra Serif"/>
                <w:bCs/>
              </w:rPr>
              <w:t xml:space="preserve">Субсидии муниципальным бюджетным и автономным учреждениям на финансовое  обеспечение выполнения ими муниципального задания предоставлялись в соответствии с утвержденным постановлением администрации города Югорска от </w:t>
            </w:r>
            <w:r w:rsidR="006706A6" w:rsidRPr="00661F30">
              <w:rPr>
                <w:rFonts w:ascii="PT Astra Serif" w:hAnsi="PT Astra Serif"/>
                <w:bCs/>
              </w:rPr>
              <w:t>1</w:t>
            </w:r>
            <w:r w:rsidRPr="00661F30">
              <w:rPr>
                <w:rFonts w:ascii="PT Astra Serif" w:hAnsi="PT Astra Serif"/>
                <w:bCs/>
              </w:rPr>
              <w:t>5.</w:t>
            </w:r>
            <w:r w:rsidR="006706A6" w:rsidRPr="00661F30">
              <w:rPr>
                <w:rFonts w:ascii="PT Astra Serif" w:hAnsi="PT Astra Serif"/>
                <w:bCs/>
              </w:rPr>
              <w:t>12</w:t>
            </w:r>
            <w:r w:rsidRPr="00661F30">
              <w:rPr>
                <w:rFonts w:ascii="PT Astra Serif" w:hAnsi="PT Astra Serif"/>
                <w:bCs/>
              </w:rPr>
              <w:t>.201</w:t>
            </w:r>
            <w:r w:rsidR="006706A6" w:rsidRPr="00661F30">
              <w:rPr>
                <w:rFonts w:ascii="PT Astra Serif" w:hAnsi="PT Astra Serif"/>
                <w:bCs/>
              </w:rPr>
              <w:t>5</w:t>
            </w:r>
            <w:r w:rsidRPr="00661F30">
              <w:rPr>
                <w:rFonts w:ascii="PT Astra Serif" w:hAnsi="PT Astra Serif"/>
                <w:bCs/>
              </w:rPr>
              <w:t xml:space="preserve"> № </w:t>
            </w:r>
            <w:r w:rsidR="006706A6" w:rsidRPr="00661F30">
              <w:rPr>
                <w:rFonts w:ascii="PT Astra Serif" w:hAnsi="PT Astra Serif"/>
                <w:bCs/>
              </w:rPr>
              <w:t>3612</w:t>
            </w:r>
            <w:r w:rsidR="008C1A77" w:rsidRPr="00661F30">
              <w:rPr>
                <w:rFonts w:ascii="PT Astra Serif" w:hAnsi="PT Astra Serif"/>
                <w:bCs/>
              </w:rPr>
              <w:t xml:space="preserve"> (с изменениями)</w:t>
            </w:r>
            <w:r w:rsidRPr="00661F30">
              <w:rPr>
                <w:rFonts w:ascii="PT Astra Serif" w:hAnsi="PT Astra Serif"/>
                <w:bCs/>
              </w:rPr>
              <w:t xml:space="preserve"> Порядком формирования муниципального задания </w:t>
            </w:r>
            <w:r w:rsidR="006706A6" w:rsidRPr="00661F30">
              <w:rPr>
                <w:rFonts w:ascii="PT Astra Serif" w:hAnsi="PT Astra Serif"/>
                <w:bCs/>
              </w:rPr>
              <w:t xml:space="preserve">на оказание муниципальных услуг (выполнение работ) </w:t>
            </w:r>
            <w:r w:rsidRPr="00661F30">
              <w:rPr>
                <w:rFonts w:ascii="PT Astra Serif" w:hAnsi="PT Astra Serif"/>
                <w:bCs/>
              </w:rPr>
              <w:t>в отношении муниципальных учреждений города Югорска и финансового обеспечения выполнения муниципального задания.</w:t>
            </w:r>
          </w:p>
          <w:p w:rsidR="003818B5" w:rsidRPr="00661F30" w:rsidRDefault="003818B5" w:rsidP="008C1A77">
            <w:pPr>
              <w:jc w:val="both"/>
              <w:rPr>
                <w:rFonts w:ascii="PT Astra Serif" w:hAnsi="PT Astra Serif"/>
              </w:rPr>
            </w:pPr>
            <w:r w:rsidRPr="00661F30">
              <w:rPr>
                <w:rFonts w:ascii="PT Astra Serif" w:hAnsi="PT Astra Serif"/>
                <w:bCs/>
              </w:rPr>
              <w:t>Субсидии на иные цели предоставлялись в соответствии с утвержденным постановлением администрации города Югорска от 16.01.2012 № 28 (с изменениями) Порядком определения объема и условиями предоставления субсидий муниципальным бюджетным и автономным учреждениям города Югорска на иные цели</w:t>
            </w:r>
          </w:p>
        </w:tc>
        <w:tc>
          <w:tcPr>
            <w:tcW w:w="1657" w:type="dxa"/>
          </w:tcPr>
          <w:p w:rsidR="00161C69" w:rsidRPr="00661F30" w:rsidRDefault="00161C69" w:rsidP="00F80ED1">
            <w:pPr>
              <w:jc w:val="both"/>
              <w:rPr>
                <w:rFonts w:ascii="PT Astra Serif" w:hAnsi="PT Astra Serif"/>
              </w:rPr>
            </w:pPr>
          </w:p>
        </w:tc>
      </w:tr>
      <w:tr w:rsidR="00161C69" w:rsidRPr="00661F30" w:rsidTr="00C6175D">
        <w:tc>
          <w:tcPr>
            <w:tcW w:w="4536" w:type="dxa"/>
          </w:tcPr>
          <w:p w:rsidR="003818B5" w:rsidRPr="00661F30" w:rsidRDefault="003818B5" w:rsidP="003818B5">
            <w:pPr>
              <w:contextualSpacing/>
              <w:jc w:val="both"/>
              <w:rPr>
                <w:rFonts w:ascii="PT Astra Serif" w:hAnsi="PT Astra Serif"/>
              </w:rPr>
            </w:pPr>
            <w:r w:rsidRPr="00661F30">
              <w:rPr>
                <w:rFonts w:ascii="PT Astra Serif" w:hAnsi="PT Astra Serif"/>
              </w:rPr>
              <w:t>2</w:t>
            </w:r>
            <w:r w:rsidR="007A245E" w:rsidRPr="00661F30">
              <w:rPr>
                <w:rFonts w:ascii="PT Astra Serif" w:hAnsi="PT Astra Serif"/>
              </w:rPr>
              <w:t>4</w:t>
            </w:r>
            <w:r w:rsidRPr="00661F30">
              <w:rPr>
                <w:rFonts w:ascii="PT Astra Serif" w:hAnsi="PT Astra Serif"/>
              </w:rPr>
              <w:t xml:space="preserve">. Установить, что в случае невыполнения доходной части бюджета города </w:t>
            </w:r>
            <w:r w:rsidR="008D10DE" w:rsidRPr="00661F30">
              <w:rPr>
                <w:rFonts w:ascii="PT Astra Serif" w:hAnsi="PT Astra Serif"/>
              </w:rPr>
              <w:t xml:space="preserve">Югорска </w:t>
            </w:r>
            <w:r w:rsidRPr="00661F30">
              <w:rPr>
                <w:rFonts w:ascii="PT Astra Serif" w:hAnsi="PT Astra Serif"/>
              </w:rPr>
              <w:t>в 20</w:t>
            </w:r>
            <w:r w:rsidR="00B9085B" w:rsidRPr="00661F30">
              <w:rPr>
                <w:rFonts w:ascii="PT Astra Serif" w:hAnsi="PT Astra Serif"/>
              </w:rPr>
              <w:t>20</w:t>
            </w:r>
            <w:r w:rsidRPr="00661F30">
              <w:rPr>
                <w:rFonts w:ascii="PT Astra Serif" w:hAnsi="PT Astra Serif"/>
              </w:rPr>
              <w:t xml:space="preserve"> году в первоочередном порядке подлежат финансированию социально-значимые </w:t>
            </w:r>
            <w:r w:rsidRPr="00661F30">
              <w:rPr>
                <w:rFonts w:ascii="PT Astra Serif" w:hAnsi="PT Astra Serif"/>
              </w:rPr>
              <w:lastRenderedPageBreak/>
              <w:t>расходы, связанные с:</w:t>
            </w:r>
          </w:p>
          <w:p w:rsidR="003818B5" w:rsidRPr="00661F30" w:rsidRDefault="003818B5" w:rsidP="003818B5">
            <w:pPr>
              <w:shd w:val="clear" w:color="auto" w:fill="FFFFFF"/>
              <w:ind w:firstLine="720"/>
              <w:contextualSpacing/>
              <w:jc w:val="both"/>
              <w:rPr>
                <w:rFonts w:ascii="PT Astra Serif" w:hAnsi="PT Astra Serif"/>
              </w:rPr>
            </w:pPr>
            <w:r w:rsidRPr="00661F30">
              <w:rPr>
                <w:rFonts w:ascii="PT Astra Serif" w:hAnsi="PT Astra Serif"/>
              </w:rPr>
              <w:t>оплатой труда и начислениями  на выплаты по оплате труда;</w:t>
            </w:r>
          </w:p>
          <w:p w:rsidR="003818B5" w:rsidRPr="00661F30" w:rsidRDefault="003818B5" w:rsidP="003818B5">
            <w:pPr>
              <w:pStyle w:val="af3"/>
              <w:tabs>
                <w:tab w:val="left" w:pos="0"/>
              </w:tabs>
              <w:spacing w:after="0"/>
              <w:ind w:firstLine="720"/>
              <w:contextualSpacing/>
              <w:jc w:val="both"/>
              <w:rPr>
                <w:rFonts w:ascii="PT Astra Serif" w:hAnsi="PT Astra Serif"/>
              </w:rPr>
            </w:pPr>
            <w:r w:rsidRPr="00661F30">
              <w:rPr>
                <w:rFonts w:ascii="PT Astra Serif" w:hAnsi="PT Astra Serif"/>
              </w:rPr>
              <w:t>обеспечением питанием;</w:t>
            </w:r>
          </w:p>
          <w:p w:rsidR="003818B5" w:rsidRPr="00661F30" w:rsidRDefault="003818B5" w:rsidP="003818B5">
            <w:pPr>
              <w:pStyle w:val="af3"/>
              <w:tabs>
                <w:tab w:val="left" w:pos="0"/>
              </w:tabs>
              <w:spacing w:after="0"/>
              <w:ind w:firstLine="720"/>
              <w:contextualSpacing/>
              <w:jc w:val="both"/>
              <w:rPr>
                <w:rFonts w:ascii="PT Astra Serif" w:hAnsi="PT Astra Serif"/>
              </w:rPr>
            </w:pPr>
            <w:r w:rsidRPr="00661F30">
              <w:rPr>
                <w:rFonts w:ascii="PT Astra Serif" w:hAnsi="PT Astra Serif"/>
              </w:rPr>
              <w:t>оплатой коммунальных услуг;</w:t>
            </w:r>
          </w:p>
          <w:p w:rsidR="003818B5" w:rsidRPr="00661F30" w:rsidRDefault="003818B5" w:rsidP="003818B5">
            <w:pPr>
              <w:pStyle w:val="af3"/>
              <w:tabs>
                <w:tab w:val="left" w:pos="0"/>
              </w:tabs>
              <w:spacing w:after="0"/>
              <w:ind w:firstLine="720"/>
              <w:contextualSpacing/>
              <w:jc w:val="both"/>
              <w:rPr>
                <w:rFonts w:ascii="PT Astra Serif" w:hAnsi="PT Astra Serif"/>
              </w:rPr>
            </w:pPr>
            <w:r w:rsidRPr="00661F30">
              <w:rPr>
                <w:rFonts w:ascii="PT Astra Serif" w:hAnsi="PT Astra Serif"/>
              </w:rPr>
              <w:t>публичными нормативными обязательствами;</w:t>
            </w:r>
          </w:p>
          <w:p w:rsidR="003818B5" w:rsidRPr="00661F30" w:rsidRDefault="003818B5" w:rsidP="003818B5">
            <w:pPr>
              <w:pStyle w:val="af3"/>
              <w:tabs>
                <w:tab w:val="left" w:pos="0"/>
              </w:tabs>
              <w:spacing w:after="0"/>
              <w:ind w:firstLine="720"/>
              <w:contextualSpacing/>
              <w:jc w:val="both"/>
              <w:rPr>
                <w:rFonts w:ascii="PT Astra Serif" w:hAnsi="PT Astra Serif"/>
              </w:rPr>
            </w:pPr>
            <w:r w:rsidRPr="00661F30">
              <w:rPr>
                <w:rFonts w:ascii="PT Astra Serif" w:hAnsi="PT Astra Serif"/>
              </w:rPr>
              <w:t>обслуживанием муниципального долга.</w:t>
            </w:r>
          </w:p>
          <w:p w:rsidR="00161C69" w:rsidRPr="00661F30" w:rsidRDefault="003818B5" w:rsidP="008B2DFD">
            <w:pPr>
              <w:pStyle w:val="af3"/>
              <w:tabs>
                <w:tab w:val="left" w:pos="0"/>
              </w:tabs>
              <w:spacing w:after="0"/>
              <w:ind w:firstLine="709"/>
              <w:contextualSpacing/>
              <w:jc w:val="both"/>
              <w:rPr>
                <w:rFonts w:ascii="PT Astra Serif" w:hAnsi="PT Astra Serif"/>
              </w:rPr>
            </w:pPr>
            <w:r w:rsidRPr="00661F30">
              <w:rPr>
                <w:rFonts w:ascii="PT Astra Serif" w:hAnsi="PT Astra Serif"/>
              </w:rPr>
              <w:t xml:space="preserve">Финансирование иных первоочередных расходов, не отнесенных к социально-значимым расходам, производится пропорционально поступающим в бюджет города </w:t>
            </w:r>
            <w:r w:rsidR="008D10DE" w:rsidRPr="00661F30">
              <w:rPr>
                <w:rFonts w:ascii="PT Astra Serif" w:hAnsi="PT Astra Serif"/>
              </w:rPr>
              <w:t xml:space="preserve">Югорска </w:t>
            </w:r>
            <w:r w:rsidRPr="00661F30">
              <w:rPr>
                <w:rFonts w:ascii="PT Astra Serif" w:hAnsi="PT Astra Serif"/>
              </w:rPr>
              <w:t>доходам</w:t>
            </w:r>
          </w:p>
        </w:tc>
        <w:tc>
          <w:tcPr>
            <w:tcW w:w="3463" w:type="dxa"/>
          </w:tcPr>
          <w:p w:rsidR="00ED033B" w:rsidRPr="00661F30" w:rsidRDefault="003818B5" w:rsidP="008264B2">
            <w:pPr>
              <w:jc w:val="both"/>
              <w:rPr>
                <w:rFonts w:ascii="PT Astra Serif" w:hAnsi="PT Astra Serif"/>
              </w:rPr>
            </w:pPr>
            <w:r w:rsidRPr="00661F30">
              <w:rPr>
                <w:rFonts w:ascii="PT Astra Serif" w:hAnsi="PT Astra Serif"/>
              </w:rPr>
              <w:lastRenderedPageBreak/>
              <w:t>Случаи невыполнения доходной части бюджета города в 20</w:t>
            </w:r>
            <w:r w:rsidR="008264B2" w:rsidRPr="00661F30">
              <w:rPr>
                <w:rFonts w:ascii="PT Astra Serif" w:hAnsi="PT Astra Serif"/>
              </w:rPr>
              <w:t>20</w:t>
            </w:r>
            <w:r w:rsidRPr="00661F30">
              <w:rPr>
                <w:rFonts w:ascii="PT Astra Serif" w:hAnsi="PT Astra Serif"/>
              </w:rPr>
              <w:t xml:space="preserve"> году отсутствовали</w:t>
            </w:r>
          </w:p>
        </w:tc>
        <w:tc>
          <w:tcPr>
            <w:tcW w:w="1657" w:type="dxa"/>
          </w:tcPr>
          <w:p w:rsidR="00161C69" w:rsidRPr="00661F30" w:rsidRDefault="00161C69" w:rsidP="00F80ED1">
            <w:pPr>
              <w:jc w:val="both"/>
              <w:rPr>
                <w:rFonts w:ascii="PT Astra Serif" w:hAnsi="PT Astra Serif"/>
              </w:rPr>
            </w:pPr>
          </w:p>
        </w:tc>
      </w:tr>
    </w:tbl>
    <w:p w:rsidR="001F634B" w:rsidRPr="00661F30" w:rsidRDefault="001F634B">
      <w:pPr>
        <w:rPr>
          <w:rFonts w:ascii="PT Astra Serif" w:hAnsi="PT Astra Serif"/>
        </w:rPr>
      </w:pPr>
    </w:p>
    <w:p w:rsidR="00CA78E9" w:rsidRPr="00661F30" w:rsidRDefault="001F634B" w:rsidP="00B360D6">
      <w:pPr>
        <w:ind w:firstLine="709"/>
        <w:jc w:val="both"/>
        <w:rPr>
          <w:rFonts w:ascii="PT Astra Serif" w:hAnsi="PT Astra Serif"/>
          <w:color w:val="000000"/>
        </w:rPr>
      </w:pPr>
      <w:r w:rsidRPr="00661F30">
        <w:rPr>
          <w:rFonts w:ascii="PT Astra Serif" w:hAnsi="PT Astra Serif"/>
          <w:color w:val="000000"/>
        </w:rPr>
        <w:t>В 20</w:t>
      </w:r>
      <w:r w:rsidR="00D240B1" w:rsidRPr="00661F30">
        <w:rPr>
          <w:rFonts w:ascii="PT Astra Serif" w:hAnsi="PT Astra Serif"/>
          <w:color w:val="000000"/>
        </w:rPr>
        <w:t>20</w:t>
      </w:r>
      <w:r w:rsidRPr="00661F30">
        <w:rPr>
          <w:rFonts w:ascii="PT Astra Serif" w:hAnsi="PT Astra Serif"/>
          <w:color w:val="000000"/>
        </w:rPr>
        <w:t xml:space="preserve"> году </w:t>
      </w:r>
      <w:r w:rsidR="001713D0" w:rsidRPr="00661F30">
        <w:rPr>
          <w:rFonts w:ascii="PT Astra Serif" w:hAnsi="PT Astra Serif"/>
          <w:color w:val="000000"/>
        </w:rPr>
        <w:t xml:space="preserve">соблюдены </w:t>
      </w:r>
      <w:r w:rsidRPr="00661F30">
        <w:rPr>
          <w:rFonts w:ascii="PT Astra Serif" w:hAnsi="PT Astra Serif"/>
          <w:color w:val="000000"/>
        </w:rPr>
        <w:t>норматив</w:t>
      </w:r>
      <w:r w:rsidR="001713D0" w:rsidRPr="00661F30">
        <w:rPr>
          <w:rFonts w:ascii="PT Astra Serif" w:hAnsi="PT Astra Serif"/>
          <w:color w:val="000000"/>
        </w:rPr>
        <w:t>ы</w:t>
      </w:r>
      <w:r w:rsidRPr="00661F30">
        <w:rPr>
          <w:rFonts w:ascii="PT Astra Serif" w:hAnsi="PT Astra Serif"/>
          <w:color w:val="000000"/>
        </w:rPr>
        <w:t xml:space="preserve">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w:t>
      </w:r>
      <w:r w:rsidR="001713D0" w:rsidRPr="00661F30">
        <w:rPr>
          <w:rFonts w:ascii="PT Astra Serif" w:hAnsi="PT Astra Serif"/>
          <w:color w:val="000000"/>
        </w:rPr>
        <w:t xml:space="preserve"> и содержание органов местного самоуправления муниципального образования город </w:t>
      </w:r>
      <w:proofErr w:type="spellStart"/>
      <w:r w:rsidR="001713D0" w:rsidRPr="00661F30">
        <w:rPr>
          <w:rFonts w:ascii="PT Astra Serif" w:hAnsi="PT Astra Serif"/>
          <w:color w:val="000000"/>
        </w:rPr>
        <w:t>Югорск</w:t>
      </w:r>
      <w:proofErr w:type="spellEnd"/>
      <w:r w:rsidRPr="00661F30">
        <w:rPr>
          <w:rFonts w:ascii="PT Astra Serif" w:hAnsi="PT Astra Serif"/>
          <w:color w:val="000000"/>
        </w:rPr>
        <w:t>, установленны</w:t>
      </w:r>
      <w:r w:rsidR="001713D0" w:rsidRPr="00661F30">
        <w:rPr>
          <w:rFonts w:ascii="PT Astra Serif" w:hAnsi="PT Astra Serif"/>
          <w:color w:val="000000"/>
        </w:rPr>
        <w:t>е</w:t>
      </w:r>
      <w:r w:rsidRPr="00661F30">
        <w:rPr>
          <w:rFonts w:ascii="PT Astra Serif" w:hAnsi="PT Astra Serif"/>
          <w:color w:val="000000"/>
        </w:rPr>
        <w:t xml:space="preserve"> в соответствии с постановлени</w:t>
      </w:r>
      <w:r w:rsidR="001713D0" w:rsidRPr="00661F30">
        <w:rPr>
          <w:rFonts w:ascii="PT Astra Serif" w:hAnsi="PT Astra Serif"/>
          <w:color w:val="000000"/>
        </w:rPr>
        <w:t>ями</w:t>
      </w:r>
      <w:r w:rsidRPr="00661F30">
        <w:rPr>
          <w:rFonts w:ascii="PT Astra Serif" w:hAnsi="PT Astra Serif"/>
          <w:color w:val="000000"/>
        </w:rPr>
        <w:t xml:space="preserve"> Правительства Ханты</w:t>
      </w:r>
      <w:r w:rsidR="001713D0" w:rsidRPr="00661F30">
        <w:rPr>
          <w:rFonts w:ascii="PT Astra Serif" w:hAnsi="PT Astra Serif"/>
          <w:color w:val="000000"/>
        </w:rPr>
        <w:t xml:space="preserve"> </w:t>
      </w:r>
      <w:r w:rsidRPr="00661F30">
        <w:rPr>
          <w:rFonts w:ascii="PT Astra Serif" w:hAnsi="PT Astra Serif"/>
          <w:color w:val="000000"/>
        </w:rPr>
        <w:t>-</w:t>
      </w:r>
      <w:r w:rsidR="001713D0" w:rsidRPr="00661F30">
        <w:rPr>
          <w:rFonts w:ascii="PT Astra Serif" w:hAnsi="PT Astra Serif"/>
          <w:color w:val="000000"/>
        </w:rPr>
        <w:t xml:space="preserve"> </w:t>
      </w:r>
      <w:r w:rsidRPr="00661F30">
        <w:rPr>
          <w:rFonts w:ascii="PT Astra Serif" w:hAnsi="PT Astra Serif"/>
          <w:color w:val="000000"/>
        </w:rPr>
        <w:t xml:space="preserve">Мансийского автономного округа – Югры от </w:t>
      </w:r>
      <w:r w:rsidR="00CA78E9" w:rsidRPr="00661F30">
        <w:rPr>
          <w:rFonts w:ascii="PT Astra Serif" w:hAnsi="PT Astra Serif"/>
          <w:color w:val="000000"/>
        </w:rPr>
        <w:t>06.08.2010 № 191 – п «О нормативах формирования расходов на содержание органов местного самоуправления Ханты – Мансийского автономного округа – Югры» (с изменениями)</w:t>
      </w:r>
      <w:r w:rsidR="001713D0" w:rsidRPr="00661F30">
        <w:rPr>
          <w:rFonts w:ascii="PT Astra Serif" w:hAnsi="PT Astra Serif"/>
          <w:color w:val="000000"/>
        </w:rPr>
        <w:t xml:space="preserve">, от 23.08.2019 № 278 – 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в Ханты – Мансийском автономном округе – Югре» </w:t>
      </w:r>
      <w:r w:rsidR="00AE2BF1" w:rsidRPr="00661F30">
        <w:rPr>
          <w:rFonts w:ascii="PT Astra Serif" w:hAnsi="PT Astra Serif"/>
          <w:color w:val="000000"/>
        </w:rPr>
        <w:t xml:space="preserve">(с изменениями) </w:t>
      </w:r>
      <w:r w:rsidR="00CA78E9" w:rsidRPr="00661F30">
        <w:rPr>
          <w:rFonts w:ascii="PT Astra Serif" w:hAnsi="PT Astra Serif"/>
          <w:color w:val="000000"/>
        </w:rPr>
        <w:t xml:space="preserve">и приказом Департамента финансов Ханты – Мансийского автономного округа – Югры от </w:t>
      </w:r>
      <w:r w:rsidR="001713D0" w:rsidRPr="00661F30">
        <w:rPr>
          <w:rFonts w:ascii="PT Astra Serif" w:hAnsi="PT Astra Serif"/>
          <w:color w:val="000000"/>
        </w:rPr>
        <w:t>29</w:t>
      </w:r>
      <w:r w:rsidR="00CA78E9" w:rsidRPr="00661F30">
        <w:rPr>
          <w:rFonts w:ascii="PT Astra Serif" w:hAnsi="PT Astra Serif"/>
          <w:color w:val="000000"/>
        </w:rPr>
        <w:t>.0</w:t>
      </w:r>
      <w:r w:rsidR="001713D0" w:rsidRPr="00661F30">
        <w:rPr>
          <w:rFonts w:ascii="PT Astra Serif" w:hAnsi="PT Astra Serif"/>
          <w:color w:val="000000"/>
        </w:rPr>
        <w:t>7</w:t>
      </w:r>
      <w:r w:rsidR="00CA78E9" w:rsidRPr="00661F30">
        <w:rPr>
          <w:rFonts w:ascii="PT Astra Serif" w:hAnsi="PT Astra Serif"/>
          <w:color w:val="000000"/>
        </w:rPr>
        <w:t>.201</w:t>
      </w:r>
      <w:r w:rsidR="001713D0" w:rsidRPr="00661F30">
        <w:rPr>
          <w:rFonts w:ascii="PT Astra Serif" w:hAnsi="PT Astra Serif"/>
          <w:color w:val="000000"/>
        </w:rPr>
        <w:t>9</w:t>
      </w:r>
      <w:r w:rsidR="00CA78E9" w:rsidRPr="00661F30">
        <w:rPr>
          <w:rFonts w:ascii="PT Astra Serif" w:hAnsi="PT Astra Serif"/>
          <w:color w:val="000000"/>
        </w:rPr>
        <w:t xml:space="preserve"> № </w:t>
      </w:r>
      <w:r w:rsidR="001713D0" w:rsidRPr="00661F30">
        <w:rPr>
          <w:rFonts w:ascii="PT Astra Serif" w:hAnsi="PT Astra Serif"/>
          <w:color w:val="000000"/>
        </w:rPr>
        <w:t>88</w:t>
      </w:r>
      <w:r w:rsidR="00CA78E9" w:rsidRPr="00661F30">
        <w:rPr>
          <w:rFonts w:ascii="PT Astra Serif" w:hAnsi="PT Astra Serif"/>
          <w:color w:val="000000"/>
        </w:rPr>
        <w:t>–О «</w:t>
      </w:r>
      <w:r w:rsidR="001713D0" w:rsidRPr="00661F30">
        <w:rPr>
          <w:rFonts w:ascii="PT Astra Serif" w:hAnsi="PT Astra Serif"/>
        </w:rPr>
        <w:t>О нормативах формирования расходов на содержание органов местного самоуправления муниципальных образований Ханты - Мансийского автономного округа – Югры на 2020 год».</w:t>
      </w:r>
    </w:p>
    <w:p w:rsidR="001F634B" w:rsidRPr="00661F30" w:rsidRDefault="001F634B" w:rsidP="00B360D6">
      <w:pPr>
        <w:ind w:firstLine="709"/>
        <w:jc w:val="both"/>
        <w:rPr>
          <w:rFonts w:ascii="PT Astra Serif" w:hAnsi="PT Astra Serif"/>
          <w:color w:val="000000"/>
        </w:rPr>
      </w:pPr>
      <w:r w:rsidRPr="00661F30">
        <w:rPr>
          <w:rFonts w:ascii="PT Astra Serif" w:hAnsi="PT Astra Serif"/>
          <w:color w:val="000000"/>
        </w:rPr>
        <w:t>В связи с недостаточным финансированием из федерального бюджета за счет средств местного бюджета оплачивались расходные обязательства по осуществлению первичного воинского учета на территориях, где отсутствуют военные комиссариаты</w:t>
      </w:r>
      <w:r w:rsidR="002F1CBC" w:rsidRPr="00661F30">
        <w:rPr>
          <w:rFonts w:ascii="PT Astra Serif" w:hAnsi="PT Astra Serif"/>
          <w:color w:val="000000"/>
        </w:rPr>
        <w:t xml:space="preserve"> (в сумме </w:t>
      </w:r>
      <w:r w:rsidR="004F1F48" w:rsidRPr="00661F30">
        <w:rPr>
          <w:rFonts w:ascii="PT Astra Serif" w:hAnsi="PT Astra Serif"/>
          <w:color w:val="000000"/>
        </w:rPr>
        <w:t>3</w:t>
      </w:r>
      <w:r w:rsidR="003E34AA" w:rsidRPr="00661F30">
        <w:rPr>
          <w:rFonts w:ascii="PT Astra Serif" w:hAnsi="PT Astra Serif"/>
          <w:color w:val="000000"/>
        </w:rPr>
        <w:t> 322 885</w:t>
      </w:r>
      <w:r w:rsidR="002F1CBC" w:rsidRPr="00661F30">
        <w:rPr>
          <w:rFonts w:ascii="PT Astra Serif" w:hAnsi="PT Astra Serif"/>
          <w:color w:val="000000"/>
        </w:rPr>
        <w:t>,</w:t>
      </w:r>
      <w:r w:rsidR="003E34AA" w:rsidRPr="00661F30">
        <w:rPr>
          <w:rFonts w:ascii="PT Astra Serif" w:hAnsi="PT Astra Serif"/>
          <w:color w:val="000000"/>
        </w:rPr>
        <w:t>83</w:t>
      </w:r>
      <w:r w:rsidR="002F1CBC" w:rsidRPr="00661F30">
        <w:rPr>
          <w:rFonts w:ascii="PT Astra Serif" w:hAnsi="PT Astra Serif"/>
          <w:color w:val="000000"/>
        </w:rPr>
        <w:t xml:space="preserve"> рубл</w:t>
      </w:r>
      <w:r w:rsidR="009249C9" w:rsidRPr="00661F30">
        <w:rPr>
          <w:rFonts w:ascii="PT Astra Serif" w:hAnsi="PT Astra Serif"/>
          <w:color w:val="000000"/>
        </w:rPr>
        <w:t>ей</w:t>
      </w:r>
      <w:r w:rsidR="002F1CBC" w:rsidRPr="00661F30">
        <w:rPr>
          <w:rFonts w:ascii="PT Astra Serif" w:hAnsi="PT Astra Serif"/>
          <w:color w:val="000000"/>
        </w:rPr>
        <w:t>)</w:t>
      </w:r>
      <w:r w:rsidRPr="00661F30">
        <w:rPr>
          <w:rFonts w:ascii="PT Astra Serif" w:hAnsi="PT Astra Serif"/>
          <w:color w:val="000000"/>
        </w:rPr>
        <w:t>.</w:t>
      </w:r>
      <w:r w:rsidR="00DC4710" w:rsidRPr="00661F30">
        <w:rPr>
          <w:rFonts w:ascii="PT Astra Serif" w:hAnsi="PT Astra Serif"/>
          <w:color w:val="000000"/>
        </w:rPr>
        <w:t xml:space="preserve"> Дополнительные обязательства на 20</w:t>
      </w:r>
      <w:r w:rsidR="00EB32A0" w:rsidRPr="00661F30">
        <w:rPr>
          <w:rFonts w:ascii="PT Astra Serif" w:hAnsi="PT Astra Serif"/>
          <w:color w:val="000000"/>
        </w:rPr>
        <w:t>20</w:t>
      </w:r>
      <w:r w:rsidR="00DC4710" w:rsidRPr="00661F30">
        <w:rPr>
          <w:rFonts w:ascii="PT Astra Serif" w:hAnsi="PT Astra Serif"/>
          <w:color w:val="000000"/>
        </w:rPr>
        <w:t xml:space="preserve"> год по другим расходным обязательствам, не связанным с решением вопросов, отнесенных Конституцией Российской Федерации, федеральными законами, законами автономного округа к полномочиям органов местного самоуправления не принимались.</w:t>
      </w:r>
    </w:p>
    <w:p w:rsidR="00DC4710" w:rsidRPr="00661F30" w:rsidRDefault="001F634B" w:rsidP="00B360D6">
      <w:pPr>
        <w:ind w:firstLine="709"/>
        <w:jc w:val="both"/>
        <w:rPr>
          <w:rFonts w:ascii="PT Astra Serif" w:hAnsi="PT Astra Serif"/>
          <w:color w:val="000000"/>
        </w:rPr>
      </w:pPr>
      <w:r w:rsidRPr="00661F30">
        <w:rPr>
          <w:rFonts w:ascii="PT Astra Serif" w:hAnsi="PT Astra Serif"/>
          <w:color w:val="000000"/>
        </w:rPr>
        <w:t>Не превышен установленный статьей 81 Бюджетного кодекса Российской Федерации размер резервного фонда, утвержденный решением о бюджете.</w:t>
      </w:r>
      <w:r w:rsidR="00EF22E3" w:rsidRPr="00661F30">
        <w:rPr>
          <w:rFonts w:ascii="PT Astra Serif" w:hAnsi="PT Astra Serif"/>
          <w:color w:val="000000"/>
        </w:rPr>
        <w:t xml:space="preserve"> </w:t>
      </w:r>
      <w:r w:rsidRPr="00661F30">
        <w:rPr>
          <w:rFonts w:ascii="PT Astra Serif" w:hAnsi="PT Astra Serif"/>
          <w:color w:val="000000"/>
        </w:rPr>
        <w:t>На 01.01.20</w:t>
      </w:r>
      <w:r w:rsidR="000B7993" w:rsidRPr="00661F30">
        <w:rPr>
          <w:rFonts w:ascii="PT Astra Serif" w:hAnsi="PT Astra Serif"/>
          <w:color w:val="000000"/>
        </w:rPr>
        <w:t>2</w:t>
      </w:r>
      <w:r w:rsidR="00AE2BF1" w:rsidRPr="00661F30">
        <w:rPr>
          <w:rFonts w:ascii="PT Astra Serif" w:hAnsi="PT Astra Serif"/>
          <w:color w:val="000000"/>
        </w:rPr>
        <w:t>1</w:t>
      </w:r>
      <w:r w:rsidRPr="00661F30">
        <w:rPr>
          <w:rFonts w:ascii="PT Astra Serif" w:hAnsi="PT Astra Serif"/>
          <w:color w:val="000000"/>
        </w:rPr>
        <w:t xml:space="preserve"> 3</w:t>
      </w:r>
      <w:r w:rsidR="00691BE7" w:rsidRPr="00661F30">
        <w:rPr>
          <w:rFonts w:ascii="PT Astra Serif" w:hAnsi="PT Astra Serif"/>
          <w:color w:val="000000"/>
        </w:rPr>
        <w:t>,0</w:t>
      </w:r>
      <w:r w:rsidRPr="00661F30">
        <w:rPr>
          <w:rFonts w:ascii="PT Astra Serif" w:hAnsi="PT Astra Serif"/>
          <w:color w:val="000000"/>
        </w:rPr>
        <w:t xml:space="preserve">% от общего объема расходов бюджета города составляет </w:t>
      </w:r>
      <w:r w:rsidR="00374227" w:rsidRPr="00661F30">
        <w:rPr>
          <w:rFonts w:ascii="PT Astra Serif" w:hAnsi="PT Astra Serif"/>
          <w:color w:val="000000"/>
        </w:rPr>
        <w:t>1</w:t>
      </w:r>
      <w:r w:rsidR="00F65D12" w:rsidRPr="00661F30">
        <w:rPr>
          <w:rFonts w:ascii="PT Astra Serif" w:hAnsi="PT Astra Serif"/>
          <w:color w:val="000000"/>
        </w:rPr>
        <w:t>26</w:t>
      </w:r>
      <w:r w:rsidR="00374227" w:rsidRPr="00661F30">
        <w:rPr>
          <w:rFonts w:ascii="PT Astra Serif" w:hAnsi="PT Astra Serif"/>
          <w:color w:val="000000"/>
        </w:rPr>
        <w:t> </w:t>
      </w:r>
      <w:r w:rsidR="000B7993" w:rsidRPr="00661F30">
        <w:rPr>
          <w:rFonts w:ascii="PT Astra Serif" w:hAnsi="PT Astra Serif"/>
          <w:color w:val="000000"/>
        </w:rPr>
        <w:t>491</w:t>
      </w:r>
      <w:r w:rsidR="00374227" w:rsidRPr="00661F30">
        <w:rPr>
          <w:rFonts w:ascii="PT Astra Serif" w:hAnsi="PT Astra Serif"/>
          <w:color w:val="000000"/>
        </w:rPr>
        <w:t> </w:t>
      </w:r>
      <w:r w:rsidR="000B7993" w:rsidRPr="00661F30">
        <w:rPr>
          <w:rFonts w:ascii="PT Astra Serif" w:hAnsi="PT Astra Serif"/>
          <w:color w:val="000000"/>
        </w:rPr>
        <w:t>260</w:t>
      </w:r>
      <w:r w:rsidR="00374227" w:rsidRPr="00661F30">
        <w:rPr>
          <w:rFonts w:ascii="PT Astra Serif" w:hAnsi="PT Astra Serif"/>
          <w:color w:val="000000"/>
        </w:rPr>
        <w:t>,</w:t>
      </w:r>
      <w:r w:rsidR="000B7993" w:rsidRPr="00661F30">
        <w:rPr>
          <w:rFonts w:ascii="PT Astra Serif" w:hAnsi="PT Astra Serif"/>
          <w:color w:val="000000"/>
        </w:rPr>
        <w:t>03</w:t>
      </w:r>
      <w:r w:rsidRPr="00661F30">
        <w:rPr>
          <w:rFonts w:ascii="PT Astra Serif" w:hAnsi="PT Astra Serif"/>
          <w:color w:val="000000"/>
        </w:rPr>
        <w:t xml:space="preserve"> рублей, размер резервного фонда, утвержденный решением о бюджете, составил </w:t>
      </w:r>
      <w:r w:rsidR="000B7993" w:rsidRPr="00661F30">
        <w:rPr>
          <w:rFonts w:ascii="PT Astra Serif" w:hAnsi="PT Astra Serif"/>
          <w:color w:val="000000"/>
        </w:rPr>
        <w:t>3 087 100</w:t>
      </w:r>
      <w:r w:rsidR="00A1306B" w:rsidRPr="00661F30">
        <w:rPr>
          <w:rFonts w:ascii="PT Astra Serif" w:hAnsi="PT Astra Serif"/>
          <w:color w:val="000000"/>
        </w:rPr>
        <w:t>,0</w:t>
      </w:r>
      <w:r w:rsidR="0058491D" w:rsidRPr="00661F30">
        <w:rPr>
          <w:rFonts w:ascii="PT Astra Serif" w:hAnsi="PT Astra Serif"/>
          <w:color w:val="000000"/>
        </w:rPr>
        <w:t>0</w:t>
      </w:r>
      <w:r w:rsidRPr="00661F30">
        <w:rPr>
          <w:rFonts w:ascii="PT Astra Serif" w:hAnsi="PT Astra Serif"/>
          <w:color w:val="000000"/>
        </w:rPr>
        <w:t> рублей</w:t>
      </w:r>
      <w:r w:rsidR="0058491D" w:rsidRPr="00661F30">
        <w:rPr>
          <w:rFonts w:ascii="PT Astra Serif" w:hAnsi="PT Astra Serif"/>
          <w:color w:val="000000"/>
        </w:rPr>
        <w:t xml:space="preserve"> (или 0,0</w:t>
      </w:r>
      <w:r w:rsidR="000B7993" w:rsidRPr="00661F30">
        <w:rPr>
          <w:rFonts w:ascii="PT Astra Serif" w:hAnsi="PT Astra Serif"/>
          <w:color w:val="000000"/>
        </w:rPr>
        <w:t>73</w:t>
      </w:r>
      <w:r w:rsidRPr="00661F30">
        <w:rPr>
          <w:rFonts w:ascii="PT Astra Serif" w:hAnsi="PT Astra Serif"/>
          <w:color w:val="000000"/>
        </w:rPr>
        <w:t>%</w:t>
      </w:r>
      <w:r w:rsidR="008D4FDF" w:rsidRPr="00661F30">
        <w:rPr>
          <w:rFonts w:ascii="PT Astra Serif" w:hAnsi="PT Astra Serif"/>
          <w:color w:val="000000"/>
        </w:rPr>
        <w:t xml:space="preserve"> от общего объема расходов</w:t>
      </w:r>
      <w:r w:rsidRPr="00661F30">
        <w:rPr>
          <w:rFonts w:ascii="PT Astra Serif" w:hAnsi="PT Astra Serif"/>
          <w:color w:val="000000"/>
        </w:rPr>
        <w:t>).</w:t>
      </w:r>
      <w:r w:rsidR="00DC4710" w:rsidRPr="00661F30">
        <w:rPr>
          <w:rFonts w:ascii="PT Astra Serif" w:hAnsi="PT Astra Serif"/>
          <w:color w:val="000000"/>
        </w:rPr>
        <w:t xml:space="preserve"> Средства резервного фонда в отчетном периоде не использовались.</w:t>
      </w:r>
    </w:p>
    <w:p w:rsidR="00A20288" w:rsidRPr="00661F30" w:rsidRDefault="00A20288" w:rsidP="00A20288">
      <w:pPr>
        <w:tabs>
          <w:tab w:val="left" w:pos="0"/>
        </w:tabs>
        <w:ind w:firstLine="709"/>
        <w:jc w:val="both"/>
        <w:rPr>
          <w:rFonts w:ascii="PT Astra Serif" w:hAnsi="PT Astra Serif"/>
        </w:rPr>
      </w:pPr>
      <w:r w:rsidRPr="00661F30">
        <w:rPr>
          <w:rFonts w:ascii="PT Astra Serif" w:hAnsi="PT Astra Serif"/>
        </w:rPr>
        <w:t>За 2020 год бюджет города исполнен с профицитом в сумме 51 761 754,15 рублей при утвержденном по состоянию на 01.01.2021 профиците бюджета города в сумме 4 999 178,88 рублей.</w:t>
      </w:r>
    </w:p>
    <w:p w:rsidR="00A20288" w:rsidRPr="00661F30" w:rsidRDefault="00A20288" w:rsidP="00A20288">
      <w:pPr>
        <w:shd w:val="clear" w:color="auto" w:fill="FFFFFF"/>
        <w:tabs>
          <w:tab w:val="left" w:pos="862"/>
        </w:tabs>
        <w:ind w:firstLine="709"/>
        <w:jc w:val="both"/>
        <w:rPr>
          <w:rFonts w:ascii="PT Astra Serif" w:hAnsi="PT Astra Serif"/>
        </w:rPr>
      </w:pPr>
      <w:r w:rsidRPr="00661F30">
        <w:rPr>
          <w:rFonts w:ascii="PT Astra Serif" w:hAnsi="PT Astra Serif"/>
        </w:rPr>
        <w:t xml:space="preserve">По состоянию на 01.01.2021 муниципальный долг составил 172 000 000,00 рублей или 16,0% к фактически поступившим доходам без учета объема безвозмездных поступлений и поступлений налоговых доходов по дополнительным нормативам отчислений. </w:t>
      </w:r>
    </w:p>
    <w:p w:rsidR="00A20288" w:rsidRPr="00661F30" w:rsidRDefault="00A20288" w:rsidP="00A20288">
      <w:pPr>
        <w:shd w:val="clear" w:color="auto" w:fill="FFFFFF"/>
        <w:tabs>
          <w:tab w:val="left" w:pos="862"/>
        </w:tabs>
        <w:ind w:firstLine="709"/>
        <w:jc w:val="both"/>
        <w:rPr>
          <w:rFonts w:ascii="PT Astra Serif" w:hAnsi="PT Astra Serif"/>
        </w:rPr>
      </w:pPr>
      <w:r w:rsidRPr="00661F30">
        <w:rPr>
          <w:rFonts w:ascii="PT Astra Serif" w:hAnsi="PT Astra Serif"/>
        </w:rPr>
        <w:t>По состоянию на 01.01.2020 муниципальный долг составлял 221 000 000,00 рублей. За 2020 год муниципальный долг сократился на 49 000 000,0</w:t>
      </w:r>
      <w:r w:rsidR="00D3722F" w:rsidRPr="00661F30">
        <w:rPr>
          <w:rFonts w:ascii="PT Astra Serif" w:hAnsi="PT Astra Serif"/>
        </w:rPr>
        <w:t>0</w:t>
      </w:r>
      <w:r w:rsidRPr="00661F30">
        <w:rPr>
          <w:rFonts w:ascii="PT Astra Serif" w:hAnsi="PT Astra Serif"/>
        </w:rPr>
        <w:t xml:space="preserve"> рублей или на 22,2%.</w:t>
      </w:r>
    </w:p>
    <w:p w:rsidR="00B95088" w:rsidRPr="00661F30" w:rsidRDefault="00A614BE" w:rsidP="00A97791">
      <w:pPr>
        <w:ind w:firstLine="709"/>
        <w:jc w:val="both"/>
        <w:rPr>
          <w:rFonts w:ascii="PT Astra Serif" w:hAnsi="PT Astra Serif"/>
          <w:color w:val="000000"/>
        </w:rPr>
      </w:pPr>
      <w:r w:rsidRPr="00661F30">
        <w:rPr>
          <w:rFonts w:ascii="PT Astra Serif" w:hAnsi="PT Astra Serif"/>
          <w:color w:val="000000"/>
        </w:rPr>
        <w:lastRenderedPageBreak/>
        <w:t>Предельный объем расходов на обслуживание муниципального долга на 01.01.20</w:t>
      </w:r>
      <w:r w:rsidR="00EB32A0" w:rsidRPr="00661F30">
        <w:rPr>
          <w:rFonts w:ascii="PT Astra Serif" w:hAnsi="PT Astra Serif"/>
          <w:color w:val="000000"/>
        </w:rPr>
        <w:t>21</w:t>
      </w:r>
      <w:r w:rsidR="00AC75F7" w:rsidRPr="00661F30">
        <w:rPr>
          <w:rFonts w:ascii="PT Astra Serif" w:hAnsi="PT Astra Serif"/>
          <w:color w:val="000000"/>
        </w:rPr>
        <w:t xml:space="preserve"> не превышен</w:t>
      </w:r>
      <w:r w:rsidRPr="00661F30">
        <w:rPr>
          <w:rFonts w:ascii="PT Astra Serif" w:hAnsi="PT Astra Serif"/>
          <w:color w:val="000000"/>
        </w:rPr>
        <w:t xml:space="preserve">. </w:t>
      </w:r>
      <w:r w:rsidR="00DC4710" w:rsidRPr="00661F30">
        <w:rPr>
          <w:rFonts w:ascii="PT Astra Serif" w:hAnsi="PT Astra Serif"/>
          <w:color w:val="000000"/>
        </w:rPr>
        <w:t>По состоянию на 01.01.20</w:t>
      </w:r>
      <w:r w:rsidR="00D064AD" w:rsidRPr="00661F30">
        <w:rPr>
          <w:rFonts w:ascii="PT Astra Serif" w:hAnsi="PT Astra Serif"/>
          <w:color w:val="000000"/>
        </w:rPr>
        <w:t>2</w:t>
      </w:r>
      <w:r w:rsidR="00EB32A0" w:rsidRPr="00661F30">
        <w:rPr>
          <w:rFonts w:ascii="PT Astra Serif" w:hAnsi="PT Astra Serif"/>
          <w:color w:val="000000"/>
        </w:rPr>
        <w:t>1</w:t>
      </w:r>
      <w:r w:rsidR="00DC4710" w:rsidRPr="00661F30">
        <w:rPr>
          <w:rFonts w:ascii="PT Astra Serif" w:hAnsi="PT Astra Serif"/>
          <w:color w:val="000000"/>
        </w:rPr>
        <w:t xml:space="preserve"> уточненный план расходов – </w:t>
      </w:r>
      <w:r w:rsidR="00EB32A0" w:rsidRPr="00661F30">
        <w:rPr>
          <w:rFonts w:ascii="PT Astra Serif" w:hAnsi="PT Astra Serif"/>
          <w:color w:val="000000"/>
        </w:rPr>
        <w:t>14</w:t>
      </w:r>
      <w:r w:rsidR="003E34AA" w:rsidRPr="00661F30">
        <w:rPr>
          <w:rFonts w:ascii="PT Astra Serif" w:hAnsi="PT Astra Serif"/>
          <w:color w:val="000000"/>
        </w:rPr>
        <w:t xml:space="preserve"> </w:t>
      </w:r>
      <w:r w:rsidR="00EB32A0" w:rsidRPr="00661F30">
        <w:rPr>
          <w:rFonts w:ascii="PT Astra Serif" w:hAnsi="PT Astra Serif"/>
          <w:color w:val="000000"/>
        </w:rPr>
        <w:t>163</w:t>
      </w:r>
      <w:r w:rsidR="004053E6" w:rsidRPr="00661F30">
        <w:rPr>
          <w:rFonts w:ascii="PT Astra Serif" w:hAnsi="PT Astra Serif"/>
          <w:color w:val="000000"/>
        </w:rPr>
        <w:t> </w:t>
      </w:r>
      <w:r w:rsidR="00EB32A0" w:rsidRPr="00661F30">
        <w:rPr>
          <w:rFonts w:ascii="PT Astra Serif" w:hAnsi="PT Astra Serif"/>
          <w:color w:val="000000"/>
        </w:rPr>
        <w:t>934</w:t>
      </w:r>
      <w:r w:rsidR="004053E6" w:rsidRPr="00661F30">
        <w:rPr>
          <w:rFonts w:ascii="PT Astra Serif" w:hAnsi="PT Astra Serif"/>
          <w:color w:val="000000"/>
        </w:rPr>
        <w:t>,</w:t>
      </w:r>
      <w:r w:rsidR="00EB32A0" w:rsidRPr="00661F30">
        <w:rPr>
          <w:rFonts w:ascii="PT Astra Serif" w:hAnsi="PT Astra Serif"/>
          <w:color w:val="000000"/>
        </w:rPr>
        <w:t>67</w:t>
      </w:r>
      <w:r w:rsidR="00DC4710" w:rsidRPr="00661F30">
        <w:rPr>
          <w:rFonts w:ascii="PT Astra Serif" w:hAnsi="PT Astra Serif"/>
          <w:color w:val="000000"/>
        </w:rPr>
        <w:t xml:space="preserve"> рублей. </w:t>
      </w:r>
      <w:r w:rsidR="006679CE" w:rsidRPr="00661F30">
        <w:rPr>
          <w:rFonts w:ascii="PT Astra Serif" w:hAnsi="PT Astra Serif"/>
          <w:color w:val="000000"/>
        </w:rPr>
        <w:t>Кассовые</w:t>
      </w:r>
      <w:r w:rsidR="00DC4710" w:rsidRPr="00661F30">
        <w:rPr>
          <w:rFonts w:ascii="PT Astra Serif" w:hAnsi="PT Astra Serif"/>
          <w:color w:val="000000"/>
        </w:rPr>
        <w:t xml:space="preserve"> расходы составили </w:t>
      </w:r>
      <w:r w:rsidR="00D064AD" w:rsidRPr="00661F30">
        <w:rPr>
          <w:rFonts w:ascii="PT Astra Serif" w:hAnsi="PT Astra Serif"/>
          <w:color w:val="000000"/>
        </w:rPr>
        <w:t>1</w:t>
      </w:r>
      <w:r w:rsidR="00EB32A0" w:rsidRPr="00661F30">
        <w:rPr>
          <w:rFonts w:ascii="PT Astra Serif" w:hAnsi="PT Astra Serif"/>
          <w:color w:val="000000"/>
        </w:rPr>
        <w:t>4</w:t>
      </w:r>
      <w:r w:rsidR="00091B67" w:rsidRPr="00661F30">
        <w:rPr>
          <w:rFonts w:ascii="PT Astra Serif" w:hAnsi="PT Astra Serif"/>
          <w:color w:val="000000"/>
        </w:rPr>
        <w:t> </w:t>
      </w:r>
      <w:r w:rsidR="00EB32A0" w:rsidRPr="00661F30">
        <w:rPr>
          <w:rFonts w:ascii="PT Astra Serif" w:hAnsi="PT Astra Serif"/>
          <w:color w:val="000000"/>
        </w:rPr>
        <w:t>163</w:t>
      </w:r>
      <w:r w:rsidR="001730F3" w:rsidRPr="00661F30">
        <w:rPr>
          <w:rFonts w:ascii="PT Astra Serif" w:hAnsi="PT Astra Serif"/>
          <w:color w:val="000000"/>
        </w:rPr>
        <w:t> </w:t>
      </w:r>
      <w:r w:rsidR="00EB32A0" w:rsidRPr="00661F30">
        <w:rPr>
          <w:rFonts w:ascii="PT Astra Serif" w:hAnsi="PT Astra Serif"/>
          <w:color w:val="000000"/>
        </w:rPr>
        <w:t>934</w:t>
      </w:r>
      <w:r w:rsidR="001730F3" w:rsidRPr="00661F30">
        <w:rPr>
          <w:rFonts w:ascii="PT Astra Serif" w:hAnsi="PT Astra Serif"/>
          <w:color w:val="000000"/>
        </w:rPr>
        <w:t>,</w:t>
      </w:r>
      <w:r w:rsidR="00EB32A0" w:rsidRPr="00661F30">
        <w:rPr>
          <w:rFonts w:ascii="PT Astra Serif" w:hAnsi="PT Astra Serif"/>
          <w:color w:val="000000"/>
        </w:rPr>
        <w:t>67</w:t>
      </w:r>
      <w:r w:rsidR="00AC7CEA" w:rsidRPr="00661F30">
        <w:rPr>
          <w:rFonts w:ascii="PT Astra Serif" w:hAnsi="PT Astra Serif"/>
          <w:color w:val="000000"/>
        </w:rPr>
        <w:t xml:space="preserve"> </w:t>
      </w:r>
      <w:r w:rsidR="00DC4710" w:rsidRPr="00661F30">
        <w:rPr>
          <w:rFonts w:ascii="PT Astra Serif" w:hAnsi="PT Astra Serif"/>
          <w:color w:val="000000"/>
        </w:rPr>
        <w:t xml:space="preserve">рублей, что составляет </w:t>
      </w:r>
      <w:r w:rsidR="006C0916" w:rsidRPr="00661F30">
        <w:rPr>
          <w:rFonts w:ascii="PT Astra Serif" w:hAnsi="PT Astra Serif"/>
          <w:color w:val="000000"/>
        </w:rPr>
        <w:t>0</w:t>
      </w:r>
      <w:r w:rsidR="00091B67" w:rsidRPr="00661F30">
        <w:rPr>
          <w:rFonts w:ascii="PT Astra Serif" w:hAnsi="PT Astra Serif"/>
          <w:color w:val="000000"/>
        </w:rPr>
        <w:t>,</w:t>
      </w:r>
      <w:r w:rsidR="009A689A" w:rsidRPr="00661F30">
        <w:rPr>
          <w:rFonts w:ascii="PT Astra Serif" w:hAnsi="PT Astra Serif"/>
          <w:color w:val="000000"/>
        </w:rPr>
        <w:t>5</w:t>
      </w:r>
      <w:r w:rsidR="00DC4710" w:rsidRPr="00661F30">
        <w:rPr>
          <w:rFonts w:ascii="PT Astra Serif" w:hAnsi="PT Astra Serif"/>
          <w:color w:val="000000"/>
        </w:rPr>
        <w:t>% от объема расходов бюджета, за исключением объема расходов, которые осуществляются за счет субвенций</w:t>
      </w:r>
      <w:r w:rsidR="00874E93" w:rsidRPr="00661F30">
        <w:rPr>
          <w:rFonts w:ascii="PT Astra Serif" w:hAnsi="PT Astra Serif"/>
          <w:color w:val="000000"/>
        </w:rPr>
        <w:t>,</w:t>
      </w:r>
      <w:r w:rsidR="00DC4710" w:rsidRPr="00661F30">
        <w:rPr>
          <w:rFonts w:ascii="PT Astra Serif" w:hAnsi="PT Astra Serif"/>
          <w:color w:val="000000"/>
        </w:rPr>
        <w:t xml:space="preserve"> предоставляемых из бюджетов бюджетной системы </w:t>
      </w:r>
      <w:r w:rsidR="00874E93" w:rsidRPr="00661F30">
        <w:rPr>
          <w:rFonts w:ascii="PT Astra Serif" w:hAnsi="PT Astra Serif"/>
          <w:color w:val="000000"/>
        </w:rPr>
        <w:t>Российской Федерации</w:t>
      </w:r>
      <w:r w:rsidR="00DC4710" w:rsidRPr="00661F30">
        <w:rPr>
          <w:rFonts w:ascii="PT Astra Serif" w:hAnsi="PT Astra Serif"/>
          <w:color w:val="000000"/>
        </w:rPr>
        <w:t xml:space="preserve">, что </w:t>
      </w:r>
      <w:r w:rsidR="009A689A" w:rsidRPr="00661F30">
        <w:rPr>
          <w:rFonts w:ascii="PT Astra Serif" w:hAnsi="PT Astra Serif"/>
          <w:color w:val="000000"/>
        </w:rPr>
        <w:t xml:space="preserve">не противоречит </w:t>
      </w:r>
      <w:r w:rsidR="00DC4710" w:rsidRPr="00661F30">
        <w:rPr>
          <w:rFonts w:ascii="PT Astra Serif" w:hAnsi="PT Astra Serif"/>
          <w:color w:val="000000"/>
        </w:rPr>
        <w:t>статье</w:t>
      </w:r>
      <w:r w:rsidR="009A689A" w:rsidRPr="00661F30">
        <w:rPr>
          <w:rFonts w:ascii="PT Astra Serif" w:hAnsi="PT Astra Serif"/>
          <w:color w:val="000000"/>
        </w:rPr>
        <w:t xml:space="preserve"> </w:t>
      </w:r>
      <w:r w:rsidR="00DC4710" w:rsidRPr="00661F30">
        <w:rPr>
          <w:rFonts w:ascii="PT Astra Serif" w:hAnsi="PT Astra Serif"/>
          <w:color w:val="000000"/>
        </w:rPr>
        <w:t xml:space="preserve">111 Бюджетного кодекса </w:t>
      </w:r>
      <w:r w:rsidR="00874E93" w:rsidRPr="00661F30">
        <w:rPr>
          <w:rFonts w:ascii="PT Astra Serif" w:hAnsi="PT Astra Serif"/>
          <w:color w:val="000000"/>
        </w:rPr>
        <w:t>Российской Федерации</w:t>
      </w:r>
      <w:r w:rsidR="008705DB" w:rsidRPr="00661F30">
        <w:rPr>
          <w:rFonts w:ascii="PT Astra Serif" w:hAnsi="PT Astra Serif"/>
          <w:color w:val="000000"/>
        </w:rPr>
        <w:t>.</w:t>
      </w:r>
    </w:p>
    <w:p w:rsidR="00F155A8" w:rsidRPr="00661F30" w:rsidRDefault="00F155A8" w:rsidP="00A97791">
      <w:pPr>
        <w:ind w:firstLine="709"/>
        <w:jc w:val="both"/>
        <w:rPr>
          <w:rFonts w:ascii="PT Astra Serif" w:hAnsi="PT Astra Serif"/>
          <w:color w:val="000000"/>
        </w:rPr>
      </w:pPr>
    </w:p>
    <w:p w:rsidR="00FE0E94" w:rsidRPr="00661F30" w:rsidRDefault="00FE0E94" w:rsidP="00FE0E94">
      <w:pPr>
        <w:jc w:val="center"/>
        <w:rPr>
          <w:rFonts w:ascii="PT Astra Serif" w:hAnsi="PT Astra Serif"/>
          <w:b/>
        </w:rPr>
      </w:pPr>
      <w:r w:rsidRPr="00661F30">
        <w:rPr>
          <w:rFonts w:ascii="PT Astra Serif" w:hAnsi="PT Astra Serif"/>
          <w:b/>
        </w:rPr>
        <w:t xml:space="preserve">Анализ исполнения бюджета города Югорска по доходам </w:t>
      </w:r>
    </w:p>
    <w:p w:rsidR="00FE0E94" w:rsidRPr="00661F30" w:rsidRDefault="00FE0E94" w:rsidP="00FE0E94">
      <w:pPr>
        <w:tabs>
          <w:tab w:val="left" w:pos="0"/>
        </w:tabs>
        <w:jc w:val="center"/>
        <w:rPr>
          <w:rFonts w:ascii="PT Astra Serif" w:hAnsi="PT Astra Serif"/>
        </w:rPr>
      </w:pPr>
    </w:p>
    <w:p w:rsidR="00FE0E94" w:rsidRPr="00661F30" w:rsidRDefault="00FE0E94" w:rsidP="00FE0E94">
      <w:pPr>
        <w:ind w:firstLine="601"/>
        <w:jc w:val="both"/>
        <w:rPr>
          <w:rFonts w:ascii="PT Astra Serif" w:hAnsi="PT Astra Serif"/>
        </w:rPr>
      </w:pPr>
      <w:r w:rsidRPr="00661F30">
        <w:rPr>
          <w:rFonts w:ascii="PT Astra Serif" w:hAnsi="PT Astra Serif"/>
        </w:rPr>
        <w:t>Решением Думы города Югорска  от 24.12.2019 № 106 «О бюджете города Югорска на 2020 год и на плановый период 2021 и 2022 годов» доходы бюджета города Югорска утверждены в сумме 3 287 684 500,00 рублей. Уточненные плановые назначения по доходам составили 4 221 374 513,23 рублей, увеличение по сравнению с первоначальным планом составляет 933 690 013,23 рублей, в том числе:</w:t>
      </w:r>
    </w:p>
    <w:p w:rsidR="00FE0E94" w:rsidRPr="00661F30" w:rsidRDefault="00FE0E94" w:rsidP="00FE0E94">
      <w:pPr>
        <w:tabs>
          <w:tab w:val="left" w:pos="0"/>
        </w:tabs>
        <w:ind w:firstLine="601"/>
        <w:jc w:val="both"/>
        <w:rPr>
          <w:rFonts w:ascii="PT Astra Serif" w:hAnsi="PT Astra Serif"/>
        </w:rPr>
      </w:pPr>
      <w:r w:rsidRPr="00661F30">
        <w:rPr>
          <w:rFonts w:ascii="PT Astra Serif" w:hAnsi="PT Astra Serif"/>
        </w:rPr>
        <w:t>- налоговые и неналоговые доходы уточнены на сумму поступивших сверхплановых доходов в объеме 49 764 400,00 рублей</w:t>
      </w:r>
      <w:r w:rsidR="001142E9" w:rsidRPr="00661F30">
        <w:rPr>
          <w:rFonts w:ascii="PT Astra Serif" w:hAnsi="PT Astra Serif"/>
        </w:rPr>
        <w:t>;</w:t>
      </w:r>
    </w:p>
    <w:p w:rsidR="00FE0E94" w:rsidRPr="00661F30" w:rsidRDefault="00FE0E94" w:rsidP="00FE0E94">
      <w:pPr>
        <w:ind w:firstLine="601"/>
        <w:jc w:val="both"/>
        <w:rPr>
          <w:rFonts w:ascii="PT Astra Serif" w:hAnsi="PT Astra Serif"/>
        </w:rPr>
      </w:pPr>
      <w:r w:rsidRPr="00661F30">
        <w:rPr>
          <w:rFonts w:ascii="PT Astra Serif" w:hAnsi="PT Astra Serif"/>
        </w:rPr>
        <w:t>- безвозмездные поступления уточнены в сумме 883 925 613,23 рублей. Уточнение произведено на сумму дополнительно поступивших средств от бюджетов других уровней и прочих безвозмездный поступлений сверх объемов, утвержденных решением Думы города Югорска от 24.12.2019 № 106 «О бюджете города Югорска на 2020 год и на плановый период 2021 и 2022 годов».</w:t>
      </w:r>
    </w:p>
    <w:p w:rsidR="00FE0E94" w:rsidRPr="00661F30" w:rsidRDefault="00FE0E94" w:rsidP="00FE0E94">
      <w:pPr>
        <w:ind w:firstLine="601"/>
        <w:jc w:val="both"/>
        <w:rPr>
          <w:rFonts w:ascii="PT Astra Serif" w:hAnsi="PT Astra Serif"/>
        </w:rPr>
      </w:pPr>
      <w:r w:rsidRPr="00661F30">
        <w:rPr>
          <w:rFonts w:ascii="PT Astra Serif" w:hAnsi="PT Astra Serif"/>
        </w:rPr>
        <w:t xml:space="preserve">За 2020 год в бюджет города Югорска фактически поступило 4 252 915 522,28 рублей, при </w:t>
      </w:r>
      <w:r w:rsidR="00313F40" w:rsidRPr="00661F30">
        <w:rPr>
          <w:rFonts w:ascii="PT Astra Serif" w:hAnsi="PT Astra Serif"/>
        </w:rPr>
        <w:t xml:space="preserve">уточненном </w:t>
      </w:r>
      <w:r w:rsidRPr="00661F30">
        <w:rPr>
          <w:rFonts w:ascii="PT Astra Serif" w:hAnsi="PT Astra Serif"/>
        </w:rPr>
        <w:t xml:space="preserve">плане 4 221 374 513,23 рублей. Исполнение плановых назначений составило </w:t>
      </w:r>
      <w:r w:rsidR="00D3722F" w:rsidRPr="00661F30">
        <w:rPr>
          <w:rFonts w:ascii="PT Astra Serif" w:hAnsi="PT Astra Serif"/>
        </w:rPr>
        <w:t xml:space="preserve">                             </w:t>
      </w:r>
      <w:r w:rsidRPr="00661F30">
        <w:rPr>
          <w:rFonts w:ascii="PT Astra Serif" w:hAnsi="PT Astra Serif"/>
        </w:rPr>
        <w:t>(+) 31 541 009,05 рублей или 100,7%.</w:t>
      </w:r>
    </w:p>
    <w:p w:rsidR="00FE0E94" w:rsidRPr="00661F30" w:rsidRDefault="00FE0E94" w:rsidP="00FE0E94">
      <w:pPr>
        <w:ind w:firstLine="601"/>
        <w:jc w:val="both"/>
        <w:rPr>
          <w:rFonts w:ascii="PT Astra Serif" w:hAnsi="PT Astra Serif"/>
        </w:rPr>
      </w:pPr>
      <w:r w:rsidRPr="00661F30">
        <w:rPr>
          <w:rFonts w:ascii="PT Astra Serif" w:hAnsi="PT Astra Serif"/>
          <w:u w:val="single"/>
        </w:rPr>
        <w:t>Налоговых и неналоговых доходов</w:t>
      </w:r>
      <w:r w:rsidRPr="00661F30">
        <w:rPr>
          <w:rFonts w:ascii="PT Astra Serif" w:hAnsi="PT Astra Serif"/>
        </w:rPr>
        <w:t xml:space="preserve"> поступило 1 522 224 032,28 рублей, при </w:t>
      </w:r>
      <w:r w:rsidR="00313F40" w:rsidRPr="00661F30">
        <w:rPr>
          <w:rFonts w:ascii="PT Astra Serif" w:hAnsi="PT Astra Serif"/>
        </w:rPr>
        <w:t xml:space="preserve">уточненном </w:t>
      </w:r>
      <w:r w:rsidRPr="00661F30">
        <w:rPr>
          <w:rFonts w:ascii="PT Astra Serif" w:hAnsi="PT Astra Serif"/>
        </w:rPr>
        <w:t>плане 1 485 733 500,00 рублей. Исполнение составило (+) 36 490 532,28 рублей или 102,5%.</w:t>
      </w:r>
    </w:p>
    <w:p w:rsidR="00FE0E94" w:rsidRPr="00661F30" w:rsidRDefault="00FE0E94" w:rsidP="00FE0E94">
      <w:pPr>
        <w:tabs>
          <w:tab w:val="left" w:pos="0"/>
        </w:tabs>
        <w:ind w:firstLine="601"/>
        <w:jc w:val="both"/>
        <w:rPr>
          <w:rFonts w:ascii="PT Astra Serif" w:eastAsia="Arial" w:hAnsi="PT Astra Serif"/>
        </w:rPr>
      </w:pPr>
      <w:r w:rsidRPr="00661F30">
        <w:rPr>
          <w:rFonts w:ascii="PT Astra Serif" w:eastAsia="Arial" w:hAnsi="PT Astra Serif"/>
        </w:rPr>
        <w:t>За отчетный период поступления в бюджет города Югорска по налоговым и неналоговым доходам осуществлялись в пределах уточненных годовых плановых назначений или с незначительным отклонением, за исключением КБК 1 17 «Прочие неналоговые доходы». Исполнение по данному коду доходов составило 106,9%. Перевыполнение плановых назначений о</w:t>
      </w:r>
      <w:r w:rsidRPr="00661F30">
        <w:rPr>
          <w:rFonts w:ascii="PT Astra Serif" w:hAnsi="PT Astra Serif"/>
        </w:rPr>
        <w:t>бъясняется поступлением в бюджет города Югорска авансовых платежей за размещение нестационарных торговых объектов на территории города Югорска.</w:t>
      </w:r>
    </w:p>
    <w:p w:rsidR="00FE0E94" w:rsidRPr="00661F30" w:rsidRDefault="00FE0E94" w:rsidP="00FE0E94">
      <w:pPr>
        <w:tabs>
          <w:tab w:val="left" w:pos="0"/>
        </w:tabs>
        <w:ind w:firstLine="708"/>
        <w:jc w:val="both"/>
        <w:rPr>
          <w:rFonts w:ascii="PT Astra Serif" w:hAnsi="PT Astra Serif"/>
        </w:rPr>
      </w:pPr>
      <w:r w:rsidRPr="00661F30">
        <w:rPr>
          <w:rFonts w:ascii="PT Astra Serif" w:hAnsi="PT Astra Serif"/>
          <w:u w:val="single"/>
        </w:rPr>
        <w:t>Безвозмездные поступления</w:t>
      </w:r>
      <w:r w:rsidRPr="00661F30">
        <w:rPr>
          <w:rFonts w:ascii="PT Astra Serif" w:hAnsi="PT Astra Serif"/>
        </w:rPr>
        <w:t xml:space="preserve"> исполнены в сумме 2 730 691 490,00 рублей, при </w:t>
      </w:r>
      <w:r w:rsidR="00313F40" w:rsidRPr="00661F30">
        <w:rPr>
          <w:rFonts w:ascii="PT Astra Serif" w:hAnsi="PT Astra Serif"/>
        </w:rPr>
        <w:t xml:space="preserve">уточненном </w:t>
      </w:r>
      <w:r w:rsidRPr="00661F30">
        <w:rPr>
          <w:rFonts w:ascii="PT Astra Serif" w:hAnsi="PT Astra Serif"/>
        </w:rPr>
        <w:t>плане 2 735 641 013,23 рублей. Исполнение составило (-) 4 949 523,23 рублей или 99,8%.</w:t>
      </w:r>
    </w:p>
    <w:p w:rsidR="00FE0E94" w:rsidRPr="00661F30" w:rsidRDefault="00FE0E94" w:rsidP="00FE0E94">
      <w:pPr>
        <w:pStyle w:val="ae"/>
        <w:tabs>
          <w:tab w:val="left" w:pos="0"/>
        </w:tabs>
        <w:ind w:left="0" w:firstLine="708"/>
        <w:jc w:val="both"/>
        <w:rPr>
          <w:rFonts w:ascii="PT Astra Serif" w:eastAsia="Arial" w:hAnsi="PT Astra Serif"/>
        </w:rPr>
      </w:pPr>
      <w:r w:rsidRPr="00661F30">
        <w:rPr>
          <w:rFonts w:ascii="PT Astra Serif" w:eastAsia="Arial" w:hAnsi="PT Astra Serif"/>
        </w:rPr>
        <w:t>По КБК 2 02 «Безвозмездные поступления от других бюджетов бюджетной системы Российской Федерации» в 2020 году в бюджет города Югорска поступили безвозмездные поступления из бюджета автономного округа в сумме 2 731 179 134,67 рублей при</w:t>
      </w:r>
      <w:r w:rsidR="00313F40" w:rsidRPr="00661F30">
        <w:rPr>
          <w:rFonts w:ascii="PT Astra Serif" w:eastAsia="Arial" w:hAnsi="PT Astra Serif"/>
        </w:rPr>
        <w:t xml:space="preserve"> </w:t>
      </w:r>
      <w:r w:rsidR="00313F40" w:rsidRPr="00661F30">
        <w:rPr>
          <w:rFonts w:ascii="PT Astra Serif" w:hAnsi="PT Astra Serif"/>
        </w:rPr>
        <w:t>уточненном</w:t>
      </w:r>
      <w:r w:rsidRPr="00661F30">
        <w:rPr>
          <w:rFonts w:ascii="PT Astra Serif" w:eastAsia="Arial" w:hAnsi="PT Astra Serif"/>
        </w:rPr>
        <w:t xml:space="preserve"> плане </w:t>
      </w:r>
      <w:r w:rsidR="00D3722F" w:rsidRPr="00661F30">
        <w:rPr>
          <w:rFonts w:ascii="PT Astra Serif" w:eastAsia="Arial" w:hAnsi="PT Astra Serif"/>
        </w:rPr>
        <w:t xml:space="preserve">                                   </w:t>
      </w:r>
      <w:r w:rsidRPr="00661F30">
        <w:rPr>
          <w:rFonts w:ascii="PT Astra Serif" w:eastAsia="Arial" w:hAnsi="PT Astra Serif"/>
        </w:rPr>
        <w:t>2 736 128 657,90 рублей. Исполнение составило (-) 4 949 523,23 рублей или 99,8%.</w:t>
      </w:r>
    </w:p>
    <w:p w:rsidR="00FE0E94" w:rsidRPr="00661F30" w:rsidRDefault="00FE0E94" w:rsidP="00FE0E94">
      <w:pPr>
        <w:ind w:firstLine="708"/>
        <w:jc w:val="both"/>
        <w:rPr>
          <w:rFonts w:ascii="PT Astra Serif" w:hAnsi="PT Astra Serif"/>
        </w:rPr>
      </w:pPr>
      <w:r w:rsidRPr="00661F30">
        <w:rPr>
          <w:rFonts w:ascii="PT Astra Serif" w:eastAsia="Arial" w:hAnsi="PT Astra Serif"/>
        </w:rPr>
        <w:t>По КБК 2 03 «Безвозмездные поступления от государственных (муниципальных) организаций» в городской бюджет поступили безвозмездные поступления в сумме 385 500,00 рублей, при</w:t>
      </w:r>
      <w:r w:rsidR="00313F40" w:rsidRPr="00661F30">
        <w:rPr>
          <w:rFonts w:ascii="PT Astra Serif" w:eastAsia="Arial" w:hAnsi="PT Astra Serif"/>
        </w:rPr>
        <w:t xml:space="preserve"> </w:t>
      </w:r>
      <w:r w:rsidR="00313F40" w:rsidRPr="00661F30">
        <w:rPr>
          <w:rFonts w:ascii="PT Astra Serif" w:hAnsi="PT Astra Serif"/>
        </w:rPr>
        <w:t>уточненном</w:t>
      </w:r>
      <w:r w:rsidRPr="00661F30">
        <w:rPr>
          <w:rFonts w:ascii="PT Astra Serif" w:eastAsia="Arial" w:hAnsi="PT Astra Serif"/>
        </w:rPr>
        <w:t xml:space="preserve"> плане 385 500,00 рублей. Исполнение составило 100,0%. </w:t>
      </w:r>
      <w:r w:rsidRPr="00661F30">
        <w:rPr>
          <w:rFonts w:ascii="PT Astra Serif" w:hAnsi="PT Astra Serif"/>
        </w:rPr>
        <w:t>В отчетном периоде в бюджет города Югорска поступили прочие безвозмездные поступления из резервного фонда Правительства Тюменской области в сумме 385 500,00 рублей, выделенные для МБОУ «Гимназия» на приобретение специализированной мебели (распоряжение Правительства Тюменской области от 20.02.2020 №133-рп «О выделении средств»).</w:t>
      </w:r>
    </w:p>
    <w:p w:rsidR="00FE0E94" w:rsidRPr="00661F30" w:rsidRDefault="00FE0E94" w:rsidP="00FE0E94">
      <w:pPr>
        <w:ind w:firstLine="708"/>
        <w:jc w:val="both"/>
        <w:rPr>
          <w:rFonts w:ascii="PT Astra Serif" w:hAnsi="PT Astra Serif"/>
        </w:rPr>
      </w:pPr>
      <w:r w:rsidRPr="00661F30">
        <w:rPr>
          <w:rFonts w:ascii="PT Astra Serif" w:hAnsi="PT Astra Serif"/>
        </w:rPr>
        <w:t xml:space="preserve">По КБК 2 19 «Возврат остатков субсидий, субвенций и иных межбюджетных трансфертов, имеющих целевое назначение, прошлых лет» из бюджета города Югорска </w:t>
      </w:r>
      <w:r w:rsidRPr="00661F30">
        <w:rPr>
          <w:rFonts w:ascii="PT Astra Serif" w:hAnsi="PT Astra Serif"/>
        </w:rPr>
        <w:lastRenderedPageBreak/>
        <w:t xml:space="preserve">произведен возврат 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в рамках государственной программы «Развитие образования в Ханты-Мансийском автономном округе – Югре на 2018–2025 годы и на период до 2030 года» в сумме </w:t>
      </w:r>
      <w:r w:rsidR="00D3722F" w:rsidRPr="00661F30">
        <w:rPr>
          <w:rFonts w:ascii="PT Astra Serif" w:hAnsi="PT Astra Serif"/>
        </w:rPr>
        <w:t xml:space="preserve"> </w:t>
      </w:r>
      <w:r w:rsidRPr="00661F30">
        <w:rPr>
          <w:rFonts w:ascii="PT Astra Serif" w:hAnsi="PT Astra Serif"/>
        </w:rPr>
        <w:t>873 144,67 рублей.</w:t>
      </w:r>
    </w:p>
    <w:p w:rsidR="00FE0E94" w:rsidRPr="00661F30" w:rsidRDefault="00FE0E94" w:rsidP="00FE0E94">
      <w:pPr>
        <w:ind w:firstLine="708"/>
        <w:jc w:val="both"/>
        <w:rPr>
          <w:rFonts w:ascii="PT Astra Serif" w:hAnsi="PT Astra Serif"/>
        </w:rPr>
      </w:pPr>
    </w:p>
    <w:p w:rsidR="00FE0E94" w:rsidRPr="00661F30" w:rsidRDefault="00FE0E94" w:rsidP="00FE0E94">
      <w:pPr>
        <w:ind w:firstLine="708"/>
        <w:jc w:val="center"/>
        <w:rPr>
          <w:rFonts w:ascii="PT Astra Serif" w:hAnsi="PT Astra Serif"/>
          <w:b/>
        </w:rPr>
      </w:pPr>
      <w:r w:rsidRPr="00661F30">
        <w:rPr>
          <w:rFonts w:ascii="PT Astra Serif" w:hAnsi="PT Astra Serif"/>
          <w:b/>
        </w:rPr>
        <w:t>Структура доходной части бюджета города Югорска</w:t>
      </w:r>
    </w:p>
    <w:p w:rsidR="00FE0E94" w:rsidRPr="00661F30" w:rsidRDefault="00FE0E94" w:rsidP="00FE0E94">
      <w:pPr>
        <w:jc w:val="both"/>
        <w:rPr>
          <w:rFonts w:ascii="PT Astra Serif" w:hAnsi="PT Astra Serif"/>
        </w:rPr>
      </w:pPr>
    </w:p>
    <w:p w:rsidR="00FE0E94" w:rsidRPr="00661F30" w:rsidRDefault="00FE0E94" w:rsidP="00FE0E94">
      <w:pPr>
        <w:ind w:firstLine="601"/>
        <w:jc w:val="both"/>
        <w:rPr>
          <w:rFonts w:ascii="PT Astra Serif" w:hAnsi="PT Astra Serif"/>
        </w:rPr>
      </w:pPr>
      <w:r w:rsidRPr="00661F30">
        <w:rPr>
          <w:rFonts w:ascii="PT Astra Serif" w:hAnsi="PT Astra Serif"/>
        </w:rPr>
        <w:t xml:space="preserve">В структуре доходной части бюджета города Югорска по итогам 2020 года налоговые и неналоговые доходы составили 35,8% (за 2019 год </w:t>
      </w:r>
      <w:r w:rsidR="001142E9" w:rsidRPr="00661F30">
        <w:rPr>
          <w:rFonts w:ascii="PT Astra Serif" w:hAnsi="PT Astra Serif"/>
        </w:rPr>
        <w:t xml:space="preserve">- </w:t>
      </w:r>
      <w:r w:rsidRPr="00661F30">
        <w:rPr>
          <w:rFonts w:ascii="PT Astra Serif" w:hAnsi="PT Astra Serif"/>
        </w:rPr>
        <w:t xml:space="preserve">38,9%), безвозмездные поступления составили 64,2% (за 2019 год </w:t>
      </w:r>
      <w:r w:rsidR="001142E9" w:rsidRPr="00661F30">
        <w:rPr>
          <w:rFonts w:ascii="PT Astra Serif" w:hAnsi="PT Astra Serif"/>
        </w:rPr>
        <w:t xml:space="preserve">- </w:t>
      </w:r>
      <w:r w:rsidRPr="00661F30">
        <w:rPr>
          <w:rFonts w:ascii="PT Astra Serif" w:hAnsi="PT Astra Serif"/>
        </w:rPr>
        <w:t xml:space="preserve">61,1%). </w:t>
      </w:r>
    </w:p>
    <w:p w:rsidR="00FE0E94" w:rsidRPr="00661F30" w:rsidRDefault="00FE0E94" w:rsidP="00FE0E94">
      <w:pPr>
        <w:ind w:firstLine="601"/>
        <w:jc w:val="both"/>
        <w:rPr>
          <w:rFonts w:ascii="PT Astra Serif" w:hAnsi="PT Astra Serif"/>
        </w:rPr>
      </w:pPr>
      <w:r w:rsidRPr="00661F30">
        <w:rPr>
          <w:rFonts w:ascii="PT Astra Serif" w:hAnsi="PT Astra Serif"/>
        </w:rPr>
        <w:t xml:space="preserve">В структуре налоговых доходов наиболее значительная доля поступлений наблюдается по налогу на доходы физических лиц, составляющая 85,3% от общей суммы налоговых доходов (за 2019 год </w:t>
      </w:r>
      <w:r w:rsidR="001142E9" w:rsidRPr="00661F30">
        <w:rPr>
          <w:rFonts w:ascii="PT Astra Serif" w:hAnsi="PT Astra Serif"/>
        </w:rPr>
        <w:t xml:space="preserve">- </w:t>
      </w:r>
      <w:r w:rsidRPr="00661F30">
        <w:rPr>
          <w:rFonts w:ascii="PT Astra Serif" w:hAnsi="PT Astra Serif"/>
        </w:rPr>
        <w:t xml:space="preserve">85,0%). Доля налогов на совокупный доход, следующая по значимости доходных источников и составляет 7,4% (за 2019 год </w:t>
      </w:r>
      <w:r w:rsidR="001142E9" w:rsidRPr="00661F30">
        <w:rPr>
          <w:rFonts w:ascii="PT Astra Serif" w:hAnsi="PT Astra Serif"/>
        </w:rPr>
        <w:t xml:space="preserve">- </w:t>
      </w:r>
      <w:r w:rsidRPr="00661F30">
        <w:rPr>
          <w:rFonts w:ascii="PT Astra Serif" w:hAnsi="PT Astra Serif"/>
        </w:rPr>
        <w:t>8,0%).</w:t>
      </w:r>
    </w:p>
    <w:p w:rsidR="00FE0E94" w:rsidRPr="00661F30" w:rsidRDefault="00FE0E94" w:rsidP="00FE0E94">
      <w:pPr>
        <w:ind w:firstLine="601"/>
        <w:jc w:val="both"/>
        <w:rPr>
          <w:rFonts w:ascii="PT Astra Serif" w:hAnsi="PT Astra Serif"/>
        </w:rPr>
      </w:pPr>
      <w:r w:rsidRPr="00661F30">
        <w:rPr>
          <w:rFonts w:ascii="PT Astra Serif" w:hAnsi="PT Astra Serif"/>
        </w:rPr>
        <w:t xml:space="preserve">Наибольший удельный вес в структуре неналоговых доходов занимают доходы от использования имущества, находящегося в муниципальной собственности, который составил 52,7% (за 2019 год </w:t>
      </w:r>
      <w:r w:rsidR="001142E9" w:rsidRPr="00661F30">
        <w:rPr>
          <w:rFonts w:ascii="PT Astra Serif" w:hAnsi="PT Astra Serif"/>
        </w:rPr>
        <w:t xml:space="preserve">- </w:t>
      </w:r>
      <w:r w:rsidRPr="00661F30">
        <w:rPr>
          <w:rFonts w:ascii="PT Astra Serif" w:hAnsi="PT Astra Serif"/>
        </w:rPr>
        <w:t>51,9%).</w:t>
      </w:r>
    </w:p>
    <w:p w:rsidR="00FE0E94" w:rsidRPr="00661F30" w:rsidRDefault="00FE0E94" w:rsidP="00FE0E94">
      <w:pPr>
        <w:ind w:firstLine="601"/>
        <w:jc w:val="both"/>
        <w:rPr>
          <w:rFonts w:ascii="PT Astra Serif" w:hAnsi="PT Astra Serif"/>
        </w:rPr>
      </w:pPr>
      <w:r w:rsidRPr="00661F30">
        <w:rPr>
          <w:rFonts w:ascii="PT Astra Serif" w:hAnsi="PT Astra Serif"/>
        </w:rPr>
        <w:t xml:space="preserve">В структуре доходов бюджета города 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 составляет 40,5% (за 2019 год </w:t>
      </w:r>
      <w:r w:rsidR="001142E9" w:rsidRPr="00661F30">
        <w:rPr>
          <w:rFonts w:ascii="PT Astra Serif" w:hAnsi="PT Astra Serif"/>
        </w:rPr>
        <w:t xml:space="preserve">- </w:t>
      </w:r>
      <w:r w:rsidRPr="00661F30">
        <w:rPr>
          <w:rFonts w:ascii="PT Astra Serif" w:hAnsi="PT Astra Serif"/>
        </w:rPr>
        <w:t>45,7%).</w:t>
      </w:r>
    </w:p>
    <w:p w:rsidR="00FE0E94" w:rsidRPr="00661F30" w:rsidRDefault="00FE0E94" w:rsidP="00FE0E94">
      <w:pPr>
        <w:ind w:firstLine="601"/>
        <w:jc w:val="both"/>
        <w:rPr>
          <w:rFonts w:ascii="PT Astra Serif" w:hAnsi="PT Astra Serif"/>
          <w:color w:val="0070C0"/>
        </w:rPr>
      </w:pPr>
    </w:p>
    <w:p w:rsidR="000B41A6" w:rsidRPr="00661F30" w:rsidRDefault="000B41A6" w:rsidP="007F7514">
      <w:pPr>
        <w:jc w:val="center"/>
        <w:rPr>
          <w:rFonts w:ascii="PT Astra Serif" w:hAnsi="PT Astra Serif"/>
          <w:b/>
        </w:rPr>
      </w:pPr>
      <w:r w:rsidRPr="00661F30">
        <w:rPr>
          <w:rFonts w:ascii="PT Astra Serif" w:hAnsi="PT Astra Serif"/>
          <w:b/>
        </w:rPr>
        <w:t>Анализ исполнения бюджета города Югорска по расходам</w:t>
      </w:r>
    </w:p>
    <w:p w:rsidR="00A341CA" w:rsidRPr="00661F30" w:rsidRDefault="00A341CA" w:rsidP="000B41A6">
      <w:pPr>
        <w:jc w:val="center"/>
        <w:rPr>
          <w:rFonts w:ascii="PT Astra Serif" w:hAnsi="PT Astra Serif"/>
          <w:b/>
        </w:rPr>
      </w:pPr>
    </w:p>
    <w:p w:rsidR="00884D79" w:rsidRPr="00661F30" w:rsidRDefault="000B41A6" w:rsidP="000B41A6">
      <w:pPr>
        <w:ind w:firstLine="709"/>
        <w:jc w:val="both"/>
        <w:rPr>
          <w:rFonts w:ascii="PT Astra Serif" w:hAnsi="PT Astra Serif"/>
        </w:rPr>
      </w:pPr>
      <w:r w:rsidRPr="00661F30">
        <w:rPr>
          <w:rFonts w:ascii="PT Astra Serif" w:hAnsi="PT Astra Serif"/>
        </w:rPr>
        <w:t xml:space="preserve">Решением Думы города Югорска от </w:t>
      </w:r>
      <w:r w:rsidR="00677560" w:rsidRPr="00661F30">
        <w:rPr>
          <w:rFonts w:ascii="PT Astra Serif" w:hAnsi="PT Astra Serif"/>
        </w:rPr>
        <w:t>2</w:t>
      </w:r>
      <w:r w:rsidR="00D1537C" w:rsidRPr="00661F30">
        <w:rPr>
          <w:rFonts w:ascii="PT Astra Serif" w:hAnsi="PT Astra Serif"/>
        </w:rPr>
        <w:t>4</w:t>
      </w:r>
      <w:r w:rsidRPr="00661F30">
        <w:rPr>
          <w:rFonts w:ascii="PT Astra Serif" w:hAnsi="PT Astra Serif"/>
        </w:rPr>
        <w:t>.12.201</w:t>
      </w:r>
      <w:r w:rsidR="00D1537C" w:rsidRPr="00661F30">
        <w:rPr>
          <w:rFonts w:ascii="PT Astra Serif" w:hAnsi="PT Astra Serif"/>
        </w:rPr>
        <w:t>9</w:t>
      </w:r>
      <w:r w:rsidRPr="00661F30">
        <w:rPr>
          <w:rFonts w:ascii="PT Astra Serif" w:hAnsi="PT Astra Serif"/>
        </w:rPr>
        <w:t xml:space="preserve"> № </w:t>
      </w:r>
      <w:r w:rsidR="00D1537C" w:rsidRPr="00661F30">
        <w:rPr>
          <w:rFonts w:ascii="PT Astra Serif" w:hAnsi="PT Astra Serif"/>
        </w:rPr>
        <w:t>106</w:t>
      </w:r>
      <w:r w:rsidRPr="00661F30">
        <w:rPr>
          <w:rFonts w:ascii="PT Astra Serif" w:hAnsi="PT Astra Serif"/>
        </w:rPr>
        <w:t xml:space="preserve"> «О бюджете города Югорска на 20</w:t>
      </w:r>
      <w:r w:rsidR="00D1537C" w:rsidRPr="00661F30">
        <w:rPr>
          <w:rFonts w:ascii="PT Astra Serif" w:hAnsi="PT Astra Serif"/>
        </w:rPr>
        <w:t>20</w:t>
      </w:r>
      <w:r w:rsidRPr="00661F30">
        <w:rPr>
          <w:rFonts w:ascii="PT Astra Serif" w:hAnsi="PT Astra Serif"/>
        </w:rPr>
        <w:t xml:space="preserve"> год</w:t>
      </w:r>
      <w:r w:rsidR="00322819" w:rsidRPr="00661F30">
        <w:rPr>
          <w:rFonts w:ascii="PT Astra Serif" w:hAnsi="PT Astra Serif"/>
        </w:rPr>
        <w:t xml:space="preserve"> и на плановый период 20</w:t>
      </w:r>
      <w:r w:rsidR="00D1537C" w:rsidRPr="00661F30">
        <w:rPr>
          <w:rFonts w:ascii="PT Astra Serif" w:hAnsi="PT Astra Serif"/>
        </w:rPr>
        <w:t>21</w:t>
      </w:r>
      <w:r w:rsidR="00322819" w:rsidRPr="00661F30">
        <w:rPr>
          <w:rFonts w:ascii="PT Astra Serif" w:hAnsi="PT Astra Serif"/>
        </w:rPr>
        <w:t xml:space="preserve"> и 20</w:t>
      </w:r>
      <w:r w:rsidR="00384EC0" w:rsidRPr="00661F30">
        <w:rPr>
          <w:rFonts w:ascii="PT Astra Serif" w:hAnsi="PT Astra Serif"/>
        </w:rPr>
        <w:t>2</w:t>
      </w:r>
      <w:r w:rsidR="00D1537C" w:rsidRPr="00661F30">
        <w:rPr>
          <w:rFonts w:ascii="PT Astra Serif" w:hAnsi="PT Astra Serif"/>
        </w:rPr>
        <w:t>2</w:t>
      </w:r>
      <w:r w:rsidR="00322819" w:rsidRPr="00661F30">
        <w:rPr>
          <w:rFonts w:ascii="PT Astra Serif" w:hAnsi="PT Astra Serif"/>
        </w:rPr>
        <w:t xml:space="preserve"> годов</w:t>
      </w:r>
      <w:r w:rsidRPr="00661F30">
        <w:rPr>
          <w:rFonts w:ascii="PT Astra Serif" w:hAnsi="PT Astra Serif"/>
        </w:rPr>
        <w:t>» расходы бюджета на 20</w:t>
      </w:r>
      <w:r w:rsidR="00D1537C" w:rsidRPr="00661F30">
        <w:rPr>
          <w:rFonts w:ascii="PT Astra Serif" w:hAnsi="PT Astra Serif"/>
        </w:rPr>
        <w:t>20</w:t>
      </w:r>
      <w:r w:rsidRPr="00661F30">
        <w:rPr>
          <w:rFonts w:ascii="PT Astra Serif" w:hAnsi="PT Astra Serif"/>
        </w:rPr>
        <w:t xml:space="preserve"> год были утверждены в сумме</w:t>
      </w:r>
      <w:r w:rsidR="00313F40" w:rsidRPr="00661F30">
        <w:rPr>
          <w:rFonts w:ascii="PT Astra Serif" w:hAnsi="PT Astra Serif"/>
        </w:rPr>
        <w:t xml:space="preserve"> </w:t>
      </w:r>
      <w:r w:rsidR="00677560" w:rsidRPr="00661F30">
        <w:rPr>
          <w:rFonts w:ascii="PT Astra Serif" w:hAnsi="PT Astra Serif"/>
        </w:rPr>
        <w:t>3</w:t>
      </w:r>
      <w:r w:rsidR="00D1537C" w:rsidRPr="00661F30">
        <w:rPr>
          <w:rFonts w:ascii="PT Astra Serif" w:hAnsi="PT Astra Serif"/>
        </w:rPr>
        <w:t> 387 684 500</w:t>
      </w:r>
      <w:r w:rsidRPr="00661F30">
        <w:rPr>
          <w:rFonts w:ascii="PT Astra Serif" w:hAnsi="PT Astra Serif"/>
        </w:rPr>
        <w:t xml:space="preserve">,00 рублей. </w:t>
      </w:r>
      <w:r w:rsidR="00884D79" w:rsidRPr="00661F30">
        <w:rPr>
          <w:rFonts w:ascii="PT Astra Serif" w:hAnsi="PT Astra Serif"/>
        </w:rPr>
        <w:t xml:space="preserve">В течение отчетного года принято </w:t>
      </w:r>
      <w:r w:rsidR="00D1537C" w:rsidRPr="00661F30">
        <w:rPr>
          <w:rFonts w:ascii="PT Astra Serif" w:hAnsi="PT Astra Serif"/>
        </w:rPr>
        <w:t>3</w:t>
      </w:r>
      <w:r w:rsidR="00884D79" w:rsidRPr="00661F30">
        <w:rPr>
          <w:rFonts w:ascii="PT Astra Serif" w:hAnsi="PT Astra Serif"/>
        </w:rPr>
        <w:t xml:space="preserve"> решени</w:t>
      </w:r>
      <w:r w:rsidR="00B85FF3" w:rsidRPr="00661F30">
        <w:rPr>
          <w:rFonts w:ascii="PT Astra Serif" w:hAnsi="PT Astra Serif"/>
        </w:rPr>
        <w:t>я</w:t>
      </w:r>
      <w:r w:rsidR="00884D79" w:rsidRPr="00661F30">
        <w:rPr>
          <w:rFonts w:ascii="PT Astra Serif" w:hAnsi="PT Astra Serif"/>
        </w:rPr>
        <w:t xml:space="preserve"> Думы города Югорска о внесении изменений в бюджет города </w:t>
      </w:r>
      <w:r w:rsidR="00677560" w:rsidRPr="00661F30">
        <w:rPr>
          <w:rFonts w:ascii="PT Astra Serif" w:hAnsi="PT Astra Serif"/>
        </w:rPr>
        <w:t xml:space="preserve">Югорска </w:t>
      </w:r>
      <w:r w:rsidR="00884D79" w:rsidRPr="00661F30">
        <w:rPr>
          <w:rFonts w:ascii="PT Astra Serif" w:hAnsi="PT Astra Serif"/>
        </w:rPr>
        <w:t xml:space="preserve">(решения Думы города Югорска от </w:t>
      </w:r>
      <w:r w:rsidR="00677560" w:rsidRPr="00661F30">
        <w:rPr>
          <w:rFonts w:ascii="PT Astra Serif" w:hAnsi="PT Astra Serif"/>
        </w:rPr>
        <w:t>0</w:t>
      </w:r>
      <w:r w:rsidR="00D1537C" w:rsidRPr="00661F30">
        <w:rPr>
          <w:rFonts w:ascii="PT Astra Serif" w:hAnsi="PT Astra Serif"/>
        </w:rPr>
        <w:t>9</w:t>
      </w:r>
      <w:r w:rsidR="00884D79" w:rsidRPr="00661F30">
        <w:rPr>
          <w:rFonts w:ascii="PT Astra Serif" w:hAnsi="PT Astra Serif"/>
        </w:rPr>
        <w:t>.0</w:t>
      </w:r>
      <w:r w:rsidR="00384EC0" w:rsidRPr="00661F30">
        <w:rPr>
          <w:rFonts w:ascii="PT Astra Serif" w:hAnsi="PT Astra Serif"/>
        </w:rPr>
        <w:t>4</w:t>
      </w:r>
      <w:r w:rsidR="00884D79" w:rsidRPr="00661F30">
        <w:rPr>
          <w:rFonts w:ascii="PT Astra Serif" w:hAnsi="PT Astra Serif"/>
        </w:rPr>
        <w:t>.20</w:t>
      </w:r>
      <w:r w:rsidR="00D1537C" w:rsidRPr="00661F30">
        <w:rPr>
          <w:rFonts w:ascii="PT Astra Serif" w:hAnsi="PT Astra Serif"/>
        </w:rPr>
        <w:t>20</w:t>
      </w:r>
      <w:r w:rsidR="00884D79" w:rsidRPr="00661F30">
        <w:rPr>
          <w:rFonts w:ascii="PT Astra Serif" w:hAnsi="PT Astra Serif"/>
        </w:rPr>
        <w:t xml:space="preserve"> № </w:t>
      </w:r>
      <w:r w:rsidR="00D1537C" w:rsidRPr="00661F30">
        <w:rPr>
          <w:rFonts w:ascii="PT Astra Serif" w:hAnsi="PT Astra Serif"/>
        </w:rPr>
        <w:t>17</w:t>
      </w:r>
      <w:r w:rsidR="00884D79" w:rsidRPr="00661F30">
        <w:rPr>
          <w:rFonts w:ascii="PT Astra Serif" w:hAnsi="PT Astra Serif"/>
        </w:rPr>
        <w:t xml:space="preserve">, </w:t>
      </w:r>
      <w:r w:rsidR="00D3722F" w:rsidRPr="00661F30">
        <w:rPr>
          <w:rFonts w:ascii="PT Astra Serif" w:hAnsi="PT Astra Serif"/>
        </w:rPr>
        <w:t xml:space="preserve">  </w:t>
      </w:r>
      <w:r w:rsidR="00884D79" w:rsidRPr="00661F30">
        <w:rPr>
          <w:rFonts w:ascii="PT Astra Serif" w:hAnsi="PT Astra Serif"/>
        </w:rPr>
        <w:t xml:space="preserve">от </w:t>
      </w:r>
      <w:r w:rsidR="00D1537C" w:rsidRPr="00661F30">
        <w:rPr>
          <w:rFonts w:ascii="PT Astra Serif" w:hAnsi="PT Astra Serif"/>
        </w:rPr>
        <w:t>29</w:t>
      </w:r>
      <w:r w:rsidR="00884D79" w:rsidRPr="00661F30">
        <w:rPr>
          <w:rFonts w:ascii="PT Astra Serif" w:hAnsi="PT Astra Serif"/>
        </w:rPr>
        <w:t>.</w:t>
      </w:r>
      <w:r w:rsidR="00D1537C" w:rsidRPr="00661F30">
        <w:rPr>
          <w:rFonts w:ascii="PT Astra Serif" w:hAnsi="PT Astra Serif"/>
        </w:rPr>
        <w:t>09</w:t>
      </w:r>
      <w:r w:rsidR="00884D79" w:rsidRPr="00661F30">
        <w:rPr>
          <w:rFonts w:ascii="PT Astra Serif" w:hAnsi="PT Astra Serif"/>
        </w:rPr>
        <w:t>.20</w:t>
      </w:r>
      <w:r w:rsidR="00D1537C" w:rsidRPr="00661F30">
        <w:rPr>
          <w:rFonts w:ascii="PT Astra Serif" w:hAnsi="PT Astra Serif"/>
        </w:rPr>
        <w:t>20</w:t>
      </w:r>
      <w:r w:rsidR="00884D79" w:rsidRPr="00661F30">
        <w:rPr>
          <w:rFonts w:ascii="PT Astra Serif" w:hAnsi="PT Astra Serif"/>
        </w:rPr>
        <w:t xml:space="preserve"> № </w:t>
      </w:r>
      <w:r w:rsidR="00384EC0" w:rsidRPr="00661F30">
        <w:rPr>
          <w:rFonts w:ascii="PT Astra Serif" w:hAnsi="PT Astra Serif"/>
        </w:rPr>
        <w:t>6</w:t>
      </w:r>
      <w:r w:rsidR="00D1537C" w:rsidRPr="00661F30">
        <w:rPr>
          <w:rFonts w:ascii="PT Astra Serif" w:hAnsi="PT Astra Serif"/>
        </w:rPr>
        <w:t>0</w:t>
      </w:r>
      <w:r w:rsidR="00884D79" w:rsidRPr="00661F30">
        <w:rPr>
          <w:rFonts w:ascii="PT Astra Serif" w:hAnsi="PT Astra Serif"/>
        </w:rPr>
        <w:t xml:space="preserve">, от </w:t>
      </w:r>
      <w:r w:rsidR="00D1537C" w:rsidRPr="00661F30">
        <w:rPr>
          <w:rFonts w:ascii="PT Astra Serif" w:hAnsi="PT Astra Serif"/>
        </w:rPr>
        <w:t>29</w:t>
      </w:r>
      <w:r w:rsidR="00884D79" w:rsidRPr="00661F30">
        <w:rPr>
          <w:rFonts w:ascii="PT Astra Serif" w:hAnsi="PT Astra Serif"/>
        </w:rPr>
        <w:t>.</w:t>
      </w:r>
      <w:r w:rsidR="00B85FF3" w:rsidRPr="00661F30">
        <w:rPr>
          <w:rFonts w:ascii="PT Astra Serif" w:hAnsi="PT Astra Serif"/>
        </w:rPr>
        <w:t>1</w:t>
      </w:r>
      <w:r w:rsidR="00D1537C" w:rsidRPr="00661F30">
        <w:rPr>
          <w:rFonts w:ascii="PT Astra Serif" w:hAnsi="PT Astra Serif"/>
        </w:rPr>
        <w:t>2</w:t>
      </w:r>
      <w:r w:rsidR="00884D79" w:rsidRPr="00661F30">
        <w:rPr>
          <w:rFonts w:ascii="PT Astra Serif" w:hAnsi="PT Astra Serif"/>
        </w:rPr>
        <w:t>.20</w:t>
      </w:r>
      <w:r w:rsidR="00D1537C" w:rsidRPr="00661F30">
        <w:rPr>
          <w:rFonts w:ascii="PT Astra Serif" w:hAnsi="PT Astra Serif"/>
        </w:rPr>
        <w:t>20</w:t>
      </w:r>
      <w:r w:rsidR="00884D79" w:rsidRPr="00661F30">
        <w:rPr>
          <w:rFonts w:ascii="PT Astra Serif" w:hAnsi="PT Astra Serif"/>
        </w:rPr>
        <w:t xml:space="preserve"> № </w:t>
      </w:r>
      <w:r w:rsidR="00D1537C" w:rsidRPr="00661F30">
        <w:rPr>
          <w:rFonts w:ascii="PT Astra Serif" w:hAnsi="PT Astra Serif"/>
        </w:rPr>
        <w:t>102</w:t>
      </w:r>
      <w:r w:rsidR="00884D79" w:rsidRPr="00661F30">
        <w:rPr>
          <w:rFonts w:ascii="PT Astra Serif" w:hAnsi="PT Astra Serif"/>
        </w:rPr>
        <w:t xml:space="preserve">). </w:t>
      </w:r>
    </w:p>
    <w:p w:rsidR="000B41A6" w:rsidRPr="00661F30" w:rsidRDefault="000B41A6" w:rsidP="000B41A6">
      <w:pPr>
        <w:ind w:firstLine="709"/>
        <w:jc w:val="both"/>
        <w:rPr>
          <w:rFonts w:ascii="PT Astra Serif" w:hAnsi="PT Astra Serif"/>
        </w:rPr>
      </w:pPr>
      <w:r w:rsidRPr="00661F30">
        <w:rPr>
          <w:rFonts w:ascii="PT Astra Serif" w:hAnsi="PT Astra Serif"/>
        </w:rPr>
        <w:t xml:space="preserve">В течение финансового года </w:t>
      </w:r>
      <w:r w:rsidR="00884D79" w:rsidRPr="00661F30">
        <w:rPr>
          <w:rFonts w:ascii="PT Astra Serif" w:hAnsi="PT Astra Serif"/>
        </w:rPr>
        <w:t xml:space="preserve">вносились </w:t>
      </w:r>
      <w:r w:rsidRPr="00661F30">
        <w:rPr>
          <w:rFonts w:ascii="PT Astra Serif" w:hAnsi="PT Astra Serif"/>
        </w:rPr>
        <w:t>изменения в сводную бюджетную роспись</w:t>
      </w:r>
      <w:r w:rsidR="008F0FC4" w:rsidRPr="00661F30">
        <w:rPr>
          <w:rFonts w:ascii="PT Astra Serif" w:hAnsi="PT Astra Serif"/>
        </w:rPr>
        <w:t xml:space="preserve"> бюджета города Югорска</w:t>
      </w:r>
      <w:r w:rsidRPr="00661F30">
        <w:rPr>
          <w:rFonts w:ascii="PT Astra Serif" w:hAnsi="PT Astra Serif"/>
        </w:rPr>
        <w:t xml:space="preserve"> на:</w:t>
      </w:r>
    </w:p>
    <w:p w:rsidR="000B41A6" w:rsidRPr="00661F30" w:rsidRDefault="000B41A6" w:rsidP="000B41A6">
      <w:pPr>
        <w:ind w:firstLine="709"/>
        <w:jc w:val="both"/>
        <w:rPr>
          <w:rFonts w:ascii="PT Astra Serif" w:hAnsi="PT Astra Serif"/>
        </w:rPr>
      </w:pPr>
      <w:r w:rsidRPr="00661F30">
        <w:rPr>
          <w:rFonts w:ascii="PT Astra Serif" w:hAnsi="PT Astra Serif"/>
        </w:rPr>
        <w:t>- суммы средств, поступивших в виде субсидий, субвенций и иных межбюджетных трансфертов, имеющих целевое назначение из федерального и окружного бюджетов сверх объемов, предусмотренных в решении о бюджете</w:t>
      </w:r>
      <w:r w:rsidR="004B1242" w:rsidRPr="00661F30">
        <w:rPr>
          <w:rFonts w:ascii="PT Astra Serif" w:hAnsi="PT Astra Serif"/>
        </w:rPr>
        <w:t>;</w:t>
      </w:r>
    </w:p>
    <w:p w:rsidR="000B41A6" w:rsidRPr="00661F30" w:rsidRDefault="000B41A6" w:rsidP="000B41A6">
      <w:pPr>
        <w:ind w:firstLine="720"/>
        <w:jc w:val="both"/>
        <w:rPr>
          <w:rFonts w:ascii="PT Astra Serif" w:hAnsi="PT Astra Serif"/>
        </w:rPr>
      </w:pPr>
      <w:r w:rsidRPr="00661F30">
        <w:rPr>
          <w:rFonts w:ascii="PT Astra Serif" w:hAnsi="PT Astra Serif"/>
        </w:rPr>
        <w:t xml:space="preserve">- суммы средств в связи с перераспределением бюджетных ассигнований между </w:t>
      </w:r>
      <w:r w:rsidR="008E6C02" w:rsidRPr="00661F30">
        <w:rPr>
          <w:rFonts w:ascii="PT Astra Serif" w:hAnsi="PT Astra Serif"/>
        </w:rPr>
        <w:t xml:space="preserve">подпрограммами, основными мероприятиями муниципальных программ города Югорска, а также </w:t>
      </w:r>
      <w:r w:rsidR="001718AC" w:rsidRPr="00661F30">
        <w:rPr>
          <w:rFonts w:ascii="PT Astra Serif" w:hAnsi="PT Astra Serif"/>
        </w:rPr>
        <w:t xml:space="preserve">между </w:t>
      </w:r>
      <w:r w:rsidR="008E6C02" w:rsidRPr="00661F30">
        <w:rPr>
          <w:rFonts w:ascii="PT Astra Serif" w:hAnsi="PT Astra Serif"/>
        </w:rPr>
        <w:t>их исполнителями</w:t>
      </w:r>
      <w:r w:rsidRPr="00661F30">
        <w:rPr>
          <w:rFonts w:ascii="PT Astra Serif" w:hAnsi="PT Astra Serif"/>
        </w:rPr>
        <w:t>;</w:t>
      </w:r>
    </w:p>
    <w:p w:rsidR="00262260" w:rsidRPr="00661F30" w:rsidRDefault="00262260" w:rsidP="00262260">
      <w:pPr>
        <w:pStyle w:val="ConsPlusNormal"/>
        <w:ind w:firstLine="709"/>
        <w:jc w:val="both"/>
        <w:rPr>
          <w:rFonts w:ascii="PT Astra Serif" w:eastAsia="Times New Roman" w:hAnsi="PT Astra Serif" w:cs="Times New Roman"/>
          <w:color w:val="000000"/>
          <w:sz w:val="24"/>
          <w:szCs w:val="24"/>
          <w:lang w:eastAsia="ru-RU"/>
        </w:rPr>
      </w:pPr>
      <w:r w:rsidRPr="00661F30">
        <w:rPr>
          <w:rFonts w:ascii="PT Astra Serif" w:eastAsia="Times New Roman" w:hAnsi="PT Astra Serif" w:cs="Times New Roman"/>
          <w:color w:val="000000"/>
          <w:sz w:val="24"/>
          <w:szCs w:val="24"/>
          <w:lang w:eastAsia="ru-RU"/>
        </w:rPr>
        <w:t xml:space="preserve">- суммы средств в связи с перераспределением бюджетных ассигнований </w:t>
      </w:r>
      <w:r w:rsidR="00E74409" w:rsidRPr="00661F30">
        <w:rPr>
          <w:rFonts w:ascii="PT Astra Serif" w:eastAsia="Times New Roman" w:hAnsi="PT Astra Serif" w:cs="Times New Roman"/>
          <w:color w:val="000000"/>
          <w:sz w:val="24"/>
          <w:szCs w:val="24"/>
          <w:lang w:eastAsia="ru-RU"/>
        </w:rPr>
        <w:t>по разделам, подразделам, целевым статьям и вид</w:t>
      </w:r>
      <w:r w:rsidR="00CA78E9" w:rsidRPr="00661F30">
        <w:rPr>
          <w:rFonts w:ascii="PT Astra Serif" w:eastAsia="Times New Roman" w:hAnsi="PT Astra Serif" w:cs="Times New Roman"/>
          <w:color w:val="000000"/>
          <w:sz w:val="24"/>
          <w:szCs w:val="24"/>
          <w:lang w:eastAsia="ru-RU"/>
        </w:rPr>
        <w:t>ам</w:t>
      </w:r>
      <w:r w:rsidR="00E74409" w:rsidRPr="00661F30">
        <w:rPr>
          <w:rFonts w:ascii="PT Astra Serif" w:eastAsia="Times New Roman" w:hAnsi="PT Astra Serif" w:cs="Times New Roman"/>
          <w:color w:val="000000"/>
          <w:sz w:val="24"/>
          <w:szCs w:val="24"/>
          <w:lang w:eastAsia="ru-RU"/>
        </w:rPr>
        <w:t xml:space="preserve"> расходов </w:t>
      </w:r>
      <w:r w:rsidR="008C4DC3" w:rsidRPr="00661F30">
        <w:rPr>
          <w:rFonts w:ascii="PT Astra Serif" w:eastAsia="Times New Roman" w:hAnsi="PT Astra Serif" w:cs="Times New Roman"/>
          <w:color w:val="000000"/>
          <w:sz w:val="24"/>
          <w:szCs w:val="24"/>
          <w:lang w:eastAsia="ru-RU"/>
        </w:rPr>
        <w:t>классификации расходов бюджетов</w:t>
      </w:r>
      <w:r w:rsidR="00D31D7C" w:rsidRPr="00661F30">
        <w:rPr>
          <w:rFonts w:ascii="PT Astra Serif" w:eastAsia="Times New Roman" w:hAnsi="PT Astra Serif" w:cs="Times New Roman"/>
          <w:color w:val="000000"/>
          <w:sz w:val="24"/>
          <w:szCs w:val="24"/>
          <w:lang w:eastAsia="ru-RU"/>
        </w:rPr>
        <w:t xml:space="preserve"> за счет средств, образовавшихся в связи с экономией в текущем финансовом году,</w:t>
      </w:r>
      <w:r w:rsidR="008C4DC3" w:rsidRPr="00661F30">
        <w:rPr>
          <w:rFonts w:ascii="PT Astra Serif" w:eastAsia="Times New Roman" w:hAnsi="PT Astra Serif" w:cs="Times New Roman"/>
          <w:color w:val="000000"/>
          <w:sz w:val="24"/>
          <w:szCs w:val="24"/>
          <w:lang w:eastAsia="ru-RU"/>
        </w:rPr>
        <w:t xml:space="preserve"> </w:t>
      </w:r>
      <w:r w:rsidR="00E74409" w:rsidRPr="00661F30">
        <w:rPr>
          <w:rFonts w:ascii="PT Astra Serif" w:eastAsia="Times New Roman" w:hAnsi="PT Astra Serif" w:cs="Times New Roman"/>
          <w:color w:val="000000"/>
          <w:sz w:val="24"/>
          <w:szCs w:val="24"/>
          <w:lang w:eastAsia="ru-RU"/>
        </w:rPr>
        <w:t>в пределах общего объема бюджетных ассигнований,</w:t>
      </w:r>
      <w:r w:rsidRPr="00661F30">
        <w:rPr>
          <w:rFonts w:ascii="PT Astra Serif" w:eastAsia="Times New Roman" w:hAnsi="PT Astra Serif" w:cs="Times New Roman"/>
          <w:color w:val="000000"/>
          <w:sz w:val="24"/>
          <w:szCs w:val="24"/>
          <w:lang w:eastAsia="ru-RU"/>
        </w:rPr>
        <w:t xml:space="preserve"> предусмотренных главн</w:t>
      </w:r>
      <w:r w:rsidR="00E74409" w:rsidRPr="00661F30">
        <w:rPr>
          <w:rFonts w:ascii="PT Astra Serif" w:eastAsia="Times New Roman" w:hAnsi="PT Astra Serif" w:cs="Times New Roman"/>
          <w:color w:val="000000"/>
          <w:sz w:val="24"/>
          <w:szCs w:val="24"/>
          <w:lang w:eastAsia="ru-RU"/>
        </w:rPr>
        <w:t>о</w:t>
      </w:r>
      <w:r w:rsidRPr="00661F30">
        <w:rPr>
          <w:rFonts w:ascii="PT Astra Serif" w:eastAsia="Times New Roman" w:hAnsi="PT Astra Serif" w:cs="Times New Roman"/>
          <w:color w:val="000000"/>
          <w:sz w:val="24"/>
          <w:szCs w:val="24"/>
          <w:lang w:eastAsia="ru-RU"/>
        </w:rPr>
        <w:t>м</w:t>
      </w:r>
      <w:r w:rsidR="00E74409" w:rsidRPr="00661F30">
        <w:rPr>
          <w:rFonts w:ascii="PT Astra Serif" w:eastAsia="Times New Roman" w:hAnsi="PT Astra Serif" w:cs="Times New Roman"/>
          <w:color w:val="000000"/>
          <w:sz w:val="24"/>
          <w:szCs w:val="24"/>
          <w:lang w:eastAsia="ru-RU"/>
        </w:rPr>
        <w:t>у</w:t>
      </w:r>
      <w:r w:rsidRPr="00661F30">
        <w:rPr>
          <w:rFonts w:ascii="PT Astra Serif" w:eastAsia="Times New Roman" w:hAnsi="PT Astra Serif" w:cs="Times New Roman"/>
          <w:color w:val="000000"/>
          <w:sz w:val="24"/>
          <w:szCs w:val="24"/>
          <w:lang w:eastAsia="ru-RU"/>
        </w:rPr>
        <w:t xml:space="preserve"> распорядител</w:t>
      </w:r>
      <w:r w:rsidR="00E74409" w:rsidRPr="00661F30">
        <w:rPr>
          <w:rFonts w:ascii="PT Astra Serif" w:eastAsia="Times New Roman" w:hAnsi="PT Astra Serif" w:cs="Times New Roman"/>
          <w:color w:val="000000"/>
          <w:sz w:val="24"/>
          <w:szCs w:val="24"/>
          <w:lang w:eastAsia="ru-RU"/>
        </w:rPr>
        <w:t>ю</w:t>
      </w:r>
      <w:r w:rsidRPr="00661F30">
        <w:rPr>
          <w:rFonts w:ascii="PT Astra Serif" w:eastAsia="Times New Roman" w:hAnsi="PT Astra Serif" w:cs="Times New Roman"/>
          <w:color w:val="000000"/>
          <w:sz w:val="24"/>
          <w:szCs w:val="24"/>
          <w:lang w:eastAsia="ru-RU"/>
        </w:rPr>
        <w:t xml:space="preserve"> средств бюджета города Югорска;</w:t>
      </w:r>
    </w:p>
    <w:p w:rsidR="00D31D7C" w:rsidRPr="00661F30" w:rsidRDefault="00D31D7C" w:rsidP="00262260">
      <w:pPr>
        <w:pStyle w:val="ConsPlusNormal"/>
        <w:ind w:firstLine="709"/>
        <w:jc w:val="both"/>
        <w:rPr>
          <w:rFonts w:ascii="PT Astra Serif" w:eastAsia="Times New Roman" w:hAnsi="PT Astra Serif" w:cs="Times New Roman"/>
          <w:color w:val="000000"/>
          <w:sz w:val="24"/>
          <w:szCs w:val="24"/>
          <w:lang w:eastAsia="ru-RU"/>
        </w:rPr>
      </w:pPr>
      <w:r w:rsidRPr="00661F30">
        <w:rPr>
          <w:rFonts w:ascii="PT Astra Serif" w:eastAsia="Times New Roman" w:hAnsi="PT Astra Serif" w:cs="Times New Roman"/>
          <w:color w:val="000000"/>
          <w:sz w:val="24"/>
          <w:szCs w:val="24"/>
          <w:lang w:eastAsia="ru-RU"/>
        </w:rPr>
        <w:t>- суммы средств в связи с перераспределением бюджетных ассигнований по соответствующим кодам классификации расходов бюджета в целях обеспечения условий предоставления межбюджетных трансфертов;</w:t>
      </w:r>
    </w:p>
    <w:p w:rsidR="000B41A6" w:rsidRPr="00661F30" w:rsidRDefault="000B41A6" w:rsidP="000B41A6">
      <w:pPr>
        <w:ind w:firstLine="720"/>
        <w:jc w:val="both"/>
        <w:rPr>
          <w:rFonts w:ascii="PT Astra Serif" w:hAnsi="PT Astra Serif"/>
        </w:rPr>
      </w:pPr>
      <w:r w:rsidRPr="00661F30">
        <w:rPr>
          <w:rFonts w:ascii="PT Astra Serif" w:hAnsi="PT Astra Serif"/>
          <w:color w:val="000000"/>
        </w:rPr>
        <w:t xml:space="preserve">- </w:t>
      </w:r>
      <w:r w:rsidRPr="00661F30">
        <w:rPr>
          <w:rFonts w:ascii="PT Astra Serif" w:hAnsi="PT Astra Serif"/>
        </w:rPr>
        <w:t xml:space="preserve">суммы </w:t>
      </w:r>
      <w:r w:rsidR="008D6628" w:rsidRPr="00661F30">
        <w:rPr>
          <w:rFonts w:ascii="PT Astra Serif" w:hAnsi="PT Astra Serif"/>
        </w:rPr>
        <w:t xml:space="preserve">средств в связи с изменением </w:t>
      </w:r>
      <w:r w:rsidRPr="00661F30">
        <w:rPr>
          <w:rFonts w:ascii="PT Astra Serif" w:hAnsi="PT Astra Serif"/>
        </w:rPr>
        <w:t>бюджетн</w:t>
      </w:r>
      <w:r w:rsidR="008D6628" w:rsidRPr="00661F30">
        <w:rPr>
          <w:rFonts w:ascii="PT Astra Serif" w:hAnsi="PT Astra Serif"/>
        </w:rPr>
        <w:t>ой</w:t>
      </w:r>
      <w:r w:rsidRPr="00661F30">
        <w:rPr>
          <w:rFonts w:ascii="PT Astra Serif" w:hAnsi="PT Astra Serif"/>
        </w:rPr>
        <w:t xml:space="preserve"> классификации расходов бюджета </w:t>
      </w:r>
      <w:r w:rsidR="008D6628" w:rsidRPr="00661F30">
        <w:rPr>
          <w:rFonts w:ascii="PT Astra Serif" w:hAnsi="PT Astra Serif"/>
        </w:rPr>
        <w:t xml:space="preserve">города Югорска </w:t>
      </w:r>
      <w:r w:rsidRPr="00661F30">
        <w:rPr>
          <w:rFonts w:ascii="PT Astra Serif" w:hAnsi="PT Astra Serif"/>
        </w:rPr>
        <w:t>без изменения целевого направления средств;</w:t>
      </w:r>
    </w:p>
    <w:p w:rsidR="00CD724F" w:rsidRPr="00661F30" w:rsidRDefault="00CD724F" w:rsidP="000B41A6">
      <w:pPr>
        <w:ind w:firstLine="720"/>
        <w:jc w:val="both"/>
        <w:rPr>
          <w:rFonts w:ascii="PT Astra Serif" w:hAnsi="PT Astra Serif"/>
        </w:rPr>
      </w:pPr>
      <w:r w:rsidRPr="00661F30">
        <w:rPr>
          <w:rFonts w:ascii="PT Astra Serif" w:hAnsi="PT Astra Serif"/>
        </w:rPr>
        <w:t>- сумм</w:t>
      </w:r>
      <w:r w:rsidR="001220C5" w:rsidRPr="00661F30">
        <w:rPr>
          <w:rFonts w:ascii="PT Astra Serif" w:hAnsi="PT Astra Serif"/>
        </w:rPr>
        <w:t>ы</w:t>
      </w:r>
      <w:r w:rsidRPr="00661F30">
        <w:rPr>
          <w:rFonts w:ascii="PT Astra Serif" w:hAnsi="PT Astra Serif"/>
        </w:rPr>
        <w:t xml:space="preserve"> неиспользованных в 201</w:t>
      </w:r>
      <w:r w:rsidR="008D6628" w:rsidRPr="00661F30">
        <w:rPr>
          <w:rFonts w:ascii="PT Astra Serif" w:hAnsi="PT Astra Serif"/>
        </w:rPr>
        <w:t>9</w:t>
      </w:r>
      <w:r w:rsidRPr="00661F30">
        <w:rPr>
          <w:rFonts w:ascii="PT Astra Serif" w:hAnsi="PT Astra Serif"/>
        </w:rPr>
        <w:t xml:space="preserve"> году средств, полученных по безвозмездным </w:t>
      </w:r>
      <w:r w:rsidR="007409E7" w:rsidRPr="00661F30">
        <w:rPr>
          <w:rFonts w:ascii="PT Astra Serif" w:hAnsi="PT Astra Serif"/>
        </w:rPr>
        <w:t>поступлениям от физических и юридических лиц, подлежащих использованию в 20</w:t>
      </w:r>
      <w:r w:rsidR="008D6628" w:rsidRPr="00661F30">
        <w:rPr>
          <w:rFonts w:ascii="PT Astra Serif" w:hAnsi="PT Astra Serif"/>
        </w:rPr>
        <w:t>20</w:t>
      </w:r>
      <w:r w:rsidR="007409E7" w:rsidRPr="00661F30">
        <w:rPr>
          <w:rFonts w:ascii="PT Astra Serif" w:hAnsi="PT Astra Serif"/>
        </w:rPr>
        <w:t xml:space="preserve"> году на те</w:t>
      </w:r>
      <w:r w:rsidR="00D31D7C" w:rsidRPr="00661F30">
        <w:rPr>
          <w:rFonts w:ascii="PT Astra Serif" w:hAnsi="PT Astra Serif"/>
        </w:rPr>
        <w:t xml:space="preserve"> </w:t>
      </w:r>
      <w:r w:rsidR="007409E7" w:rsidRPr="00661F30">
        <w:rPr>
          <w:rFonts w:ascii="PT Astra Serif" w:hAnsi="PT Astra Serif"/>
        </w:rPr>
        <w:t xml:space="preserve">же цели; </w:t>
      </w:r>
    </w:p>
    <w:p w:rsidR="002F33E1" w:rsidRPr="00661F30" w:rsidRDefault="002F33E1" w:rsidP="000B41A6">
      <w:pPr>
        <w:ind w:firstLine="720"/>
        <w:jc w:val="both"/>
        <w:rPr>
          <w:rFonts w:ascii="PT Astra Serif" w:hAnsi="PT Astra Serif"/>
        </w:rPr>
      </w:pPr>
      <w:r w:rsidRPr="00661F30">
        <w:rPr>
          <w:rFonts w:ascii="PT Astra Serif" w:hAnsi="PT Astra Serif"/>
        </w:rPr>
        <w:lastRenderedPageBreak/>
        <w:t xml:space="preserve">- суммы средств в связи с перераспределением бюджетных ассигнований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новой </w:t>
      </w:r>
      <w:proofErr w:type="spellStart"/>
      <w:r w:rsidRPr="00661F30">
        <w:rPr>
          <w:rFonts w:ascii="PT Astra Serif" w:hAnsi="PT Astra Serif"/>
        </w:rPr>
        <w:t>коронавирусной</w:t>
      </w:r>
      <w:proofErr w:type="spellEnd"/>
      <w:r w:rsidRPr="00661F30">
        <w:rPr>
          <w:rFonts w:ascii="PT Astra Serif" w:hAnsi="PT Astra Serif"/>
        </w:rPr>
        <w:t xml:space="preserve"> инфекции </w:t>
      </w:r>
      <w:r w:rsidRPr="00661F30">
        <w:rPr>
          <w:rFonts w:ascii="PT Astra Serif" w:hAnsi="PT Astra Serif"/>
          <w:lang w:val="en-US"/>
        </w:rPr>
        <w:t>COVID</w:t>
      </w:r>
      <w:r w:rsidRPr="00661F30">
        <w:rPr>
          <w:rFonts w:ascii="PT Astra Serif" w:hAnsi="PT Astra Serif"/>
        </w:rPr>
        <w:t xml:space="preserve"> – 19; </w:t>
      </w:r>
    </w:p>
    <w:p w:rsidR="002E4DF3" w:rsidRPr="00661F30" w:rsidRDefault="002E4DF3" w:rsidP="000B41A6">
      <w:pPr>
        <w:ind w:firstLine="720"/>
        <w:jc w:val="both"/>
        <w:rPr>
          <w:rFonts w:ascii="PT Astra Serif" w:hAnsi="PT Astra Serif"/>
        </w:rPr>
      </w:pPr>
      <w:r w:rsidRPr="00661F30">
        <w:rPr>
          <w:rFonts w:ascii="PT Astra Serif" w:hAnsi="PT Astra Serif"/>
        </w:rPr>
        <w:t xml:space="preserve">- </w:t>
      </w:r>
      <w:r w:rsidR="002A5596" w:rsidRPr="00661F30">
        <w:rPr>
          <w:rFonts w:ascii="PT Astra Serif" w:hAnsi="PT Astra Serif"/>
        </w:rPr>
        <w:t>на суммы получения дотаций из других бюджетов бюджетной системы Российской Федерации;</w:t>
      </w:r>
    </w:p>
    <w:p w:rsidR="00091B67" w:rsidRPr="00661F30" w:rsidRDefault="00091B67" w:rsidP="00091B67">
      <w:pPr>
        <w:ind w:firstLine="709"/>
        <w:jc w:val="both"/>
        <w:rPr>
          <w:rFonts w:ascii="PT Astra Serif" w:hAnsi="PT Astra Serif"/>
        </w:rPr>
      </w:pPr>
      <w:r w:rsidRPr="00661F30">
        <w:rPr>
          <w:rFonts w:ascii="PT Astra Serif" w:hAnsi="PT Astra Serif"/>
        </w:rPr>
        <w:t>- экономию, образовавшуюся в ходе исполнения бюджета города;</w:t>
      </w:r>
    </w:p>
    <w:p w:rsidR="000B41A6" w:rsidRPr="00661F30" w:rsidRDefault="000B41A6" w:rsidP="000B41A6">
      <w:pPr>
        <w:ind w:firstLine="720"/>
        <w:jc w:val="both"/>
        <w:rPr>
          <w:rFonts w:ascii="PT Astra Serif" w:hAnsi="PT Astra Serif"/>
        </w:rPr>
      </w:pPr>
      <w:r w:rsidRPr="00661F30">
        <w:rPr>
          <w:rFonts w:ascii="PT Astra Serif" w:hAnsi="PT Astra Serif"/>
        </w:rPr>
        <w:t>- по иным основаниям, связанным с особенностями исполнения бюджета.</w:t>
      </w:r>
    </w:p>
    <w:p w:rsidR="000552A6" w:rsidRPr="00661F30" w:rsidRDefault="000B41A6" w:rsidP="000B41A6">
      <w:pPr>
        <w:ind w:firstLine="709"/>
        <w:jc w:val="both"/>
        <w:rPr>
          <w:rFonts w:ascii="PT Astra Serif" w:hAnsi="PT Astra Serif"/>
        </w:rPr>
      </w:pPr>
      <w:r w:rsidRPr="00661F30">
        <w:rPr>
          <w:rFonts w:ascii="PT Astra Serif" w:hAnsi="PT Astra Serif"/>
        </w:rPr>
        <w:t>Утвержденный план по расходам согласно решению Д</w:t>
      </w:r>
      <w:r w:rsidR="002C4C6E" w:rsidRPr="00661F30">
        <w:rPr>
          <w:rFonts w:ascii="PT Astra Serif" w:hAnsi="PT Astra Serif"/>
        </w:rPr>
        <w:t>умы города Югорска от 2</w:t>
      </w:r>
      <w:r w:rsidR="001B2255" w:rsidRPr="00661F30">
        <w:rPr>
          <w:rFonts w:ascii="PT Astra Serif" w:hAnsi="PT Astra Serif"/>
        </w:rPr>
        <w:t>9</w:t>
      </w:r>
      <w:r w:rsidRPr="00661F30">
        <w:rPr>
          <w:rFonts w:ascii="PT Astra Serif" w:hAnsi="PT Astra Serif"/>
        </w:rPr>
        <w:t>.12.20</w:t>
      </w:r>
      <w:r w:rsidR="001B2255" w:rsidRPr="00661F30">
        <w:rPr>
          <w:rFonts w:ascii="PT Astra Serif" w:hAnsi="PT Astra Serif"/>
        </w:rPr>
        <w:t>20</w:t>
      </w:r>
      <w:r w:rsidR="002C4C6E" w:rsidRPr="00661F30">
        <w:rPr>
          <w:rFonts w:ascii="PT Astra Serif" w:hAnsi="PT Astra Serif"/>
        </w:rPr>
        <w:t xml:space="preserve"> № </w:t>
      </w:r>
      <w:r w:rsidR="001356E1" w:rsidRPr="00661F30">
        <w:rPr>
          <w:rFonts w:ascii="PT Astra Serif" w:hAnsi="PT Astra Serif"/>
        </w:rPr>
        <w:t>10</w:t>
      </w:r>
      <w:r w:rsidR="001B2255" w:rsidRPr="00661F30">
        <w:rPr>
          <w:rFonts w:ascii="PT Astra Serif" w:hAnsi="PT Astra Serif"/>
        </w:rPr>
        <w:t>2</w:t>
      </w:r>
      <w:r w:rsidRPr="00661F30">
        <w:rPr>
          <w:rFonts w:ascii="PT Astra Serif" w:hAnsi="PT Astra Serif"/>
        </w:rPr>
        <w:t xml:space="preserve"> «О внесении изменений в решение Думы города Югорска от </w:t>
      </w:r>
      <w:r w:rsidR="001356E1" w:rsidRPr="00661F30">
        <w:rPr>
          <w:rFonts w:ascii="PT Astra Serif" w:hAnsi="PT Astra Serif"/>
        </w:rPr>
        <w:t>2</w:t>
      </w:r>
      <w:r w:rsidR="001B2255" w:rsidRPr="00661F30">
        <w:rPr>
          <w:rFonts w:ascii="PT Astra Serif" w:hAnsi="PT Astra Serif"/>
        </w:rPr>
        <w:t>4</w:t>
      </w:r>
      <w:r w:rsidRPr="00661F30">
        <w:rPr>
          <w:rFonts w:ascii="PT Astra Serif" w:hAnsi="PT Astra Serif"/>
        </w:rPr>
        <w:t>.12.201</w:t>
      </w:r>
      <w:r w:rsidR="001B2255" w:rsidRPr="00661F30">
        <w:rPr>
          <w:rFonts w:ascii="PT Astra Serif" w:hAnsi="PT Astra Serif"/>
        </w:rPr>
        <w:t>9</w:t>
      </w:r>
      <w:r w:rsidRPr="00661F30">
        <w:rPr>
          <w:rFonts w:ascii="PT Astra Serif" w:hAnsi="PT Astra Serif"/>
        </w:rPr>
        <w:t xml:space="preserve"> № </w:t>
      </w:r>
      <w:r w:rsidR="001B2255" w:rsidRPr="00661F30">
        <w:rPr>
          <w:rFonts w:ascii="PT Astra Serif" w:hAnsi="PT Astra Serif"/>
        </w:rPr>
        <w:t>106</w:t>
      </w:r>
      <w:r w:rsidRPr="00661F30">
        <w:rPr>
          <w:rFonts w:ascii="PT Astra Serif" w:hAnsi="PT Astra Serif"/>
        </w:rPr>
        <w:t xml:space="preserve"> «О бюджете города Югорска на 20</w:t>
      </w:r>
      <w:r w:rsidR="001B2255" w:rsidRPr="00661F30">
        <w:rPr>
          <w:rFonts w:ascii="PT Astra Serif" w:hAnsi="PT Astra Serif"/>
        </w:rPr>
        <w:t>20</w:t>
      </w:r>
      <w:r w:rsidRPr="00661F30">
        <w:rPr>
          <w:rFonts w:ascii="PT Astra Serif" w:hAnsi="PT Astra Serif"/>
        </w:rPr>
        <w:t xml:space="preserve"> год</w:t>
      </w:r>
      <w:r w:rsidR="00A43561" w:rsidRPr="00661F30">
        <w:rPr>
          <w:rFonts w:ascii="PT Astra Serif" w:hAnsi="PT Astra Serif"/>
        </w:rPr>
        <w:t xml:space="preserve"> и на плановый период 20</w:t>
      </w:r>
      <w:r w:rsidR="001356E1" w:rsidRPr="00661F30">
        <w:rPr>
          <w:rFonts w:ascii="PT Astra Serif" w:hAnsi="PT Astra Serif"/>
        </w:rPr>
        <w:t>2</w:t>
      </w:r>
      <w:r w:rsidR="001B2255" w:rsidRPr="00661F30">
        <w:rPr>
          <w:rFonts w:ascii="PT Astra Serif" w:hAnsi="PT Astra Serif"/>
        </w:rPr>
        <w:t>1</w:t>
      </w:r>
      <w:r w:rsidR="0081393C" w:rsidRPr="00661F30">
        <w:rPr>
          <w:rFonts w:ascii="PT Astra Serif" w:hAnsi="PT Astra Serif"/>
        </w:rPr>
        <w:t xml:space="preserve"> и 20</w:t>
      </w:r>
      <w:r w:rsidR="00A43561" w:rsidRPr="00661F30">
        <w:rPr>
          <w:rFonts w:ascii="PT Astra Serif" w:hAnsi="PT Astra Serif"/>
        </w:rPr>
        <w:t>2</w:t>
      </w:r>
      <w:r w:rsidR="001B2255" w:rsidRPr="00661F30">
        <w:rPr>
          <w:rFonts w:ascii="PT Astra Serif" w:hAnsi="PT Astra Serif"/>
        </w:rPr>
        <w:t>2</w:t>
      </w:r>
      <w:r w:rsidR="0081393C" w:rsidRPr="00661F30">
        <w:rPr>
          <w:rFonts w:ascii="PT Astra Serif" w:hAnsi="PT Astra Serif"/>
        </w:rPr>
        <w:t xml:space="preserve"> годов</w:t>
      </w:r>
      <w:r w:rsidRPr="00661F30">
        <w:rPr>
          <w:rFonts w:ascii="PT Astra Serif" w:hAnsi="PT Astra Serif"/>
        </w:rPr>
        <w:t xml:space="preserve">» сложился в сумме </w:t>
      </w:r>
      <w:r w:rsidR="001356E1" w:rsidRPr="00661F30">
        <w:rPr>
          <w:rFonts w:ascii="PT Astra Serif" w:hAnsi="PT Astra Serif"/>
        </w:rPr>
        <w:t>4</w:t>
      </w:r>
      <w:r w:rsidR="00DD549B" w:rsidRPr="00661F30">
        <w:rPr>
          <w:rFonts w:ascii="PT Astra Serif" w:hAnsi="PT Astra Serif"/>
        </w:rPr>
        <w:t> </w:t>
      </w:r>
      <w:r w:rsidR="001356E1" w:rsidRPr="00661F30">
        <w:rPr>
          <w:rFonts w:ascii="PT Astra Serif" w:hAnsi="PT Astra Serif"/>
        </w:rPr>
        <w:t>21</w:t>
      </w:r>
      <w:r w:rsidR="001B2255" w:rsidRPr="00661F30">
        <w:rPr>
          <w:rFonts w:ascii="PT Astra Serif" w:hAnsi="PT Astra Serif"/>
        </w:rPr>
        <w:t>6 375 334</w:t>
      </w:r>
      <w:r w:rsidR="00DD549B" w:rsidRPr="00661F30">
        <w:rPr>
          <w:rFonts w:ascii="PT Astra Serif" w:hAnsi="PT Astra Serif"/>
        </w:rPr>
        <w:t>,</w:t>
      </w:r>
      <w:r w:rsidR="001B2255" w:rsidRPr="00661F30">
        <w:rPr>
          <w:rFonts w:ascii="PT Astra Serif" w:hAnsi="PT Astra Serif"/>
        </w:rPr>
        <w:t>35</w:t>
      </w:r>
      <w:r w:rsidR="006D272F" w:rsidRPr="00661F30">
        <w:rPr>
          <w:rFonts w:ascii="PT Astra Serif" w:hAnsi="PT Astra Serif"/>
        </w:rPr>
        <w:t xml:space="preserve"> </w:t>
      </w:r>
      <w:r w:rsidRPr="00661F30">
        <w:rPr>
          <w:rFonts w:ascii="PT Astra Serif" w:hAnsi="PT Astra Serif"/>
        </w:rPr>
        <w:t>рубл</w:t>
      </w:r>
      <w:r w:rsidR="001356E1" w:rsidRPr="00661F30">
        <w:rPr>
          <w:rFonts w:ascii="PT Astra Serif" w:hAnsi="PT Astra Serif"/>
        </w:rPr>
        <w:t>ей</w:t>
      </w:r>
      <w:r w:rsidRPr="00661F30">
        <w:rPr>
          <w:rFonts w:ascii="PT Astra Serif" w:hAnsi="PT Astra Serif"/>
        </w:rPr>
        <w:t>.</w:t>
      </w:r>
    </w:p>
    <w:p w:rsidR="000552A6" w:rsidRPr="00661F30" w:rsidRDefault="000552A6" w:rsidP="000552A6">
      <w:pPr>
        <w:ind w:firstLine="709"/>
        <w:jc w:val="both"/>
        <w:rPr>
          <w:rFonts w:ascii="PT Astra Serif" w:hAnsi="PT Astra Serif"/>
        </w:rPr>
      </w:pPr>
      <w:r w:rsidRPr="00661F30">
        <w:rPr>
          <w:rFonts w:ascii="PT Astra Serif" w:hAnsi="PT Astra Serif"/>
        </w:rPr>
        <w:t>После 29 декабря 2020 года изменения в сводную бюджетную роспись бюджета города Югорска на основании статьи 217 Бюджетного кодекса Российской Федерации не вносились. Таким образом, уточненный план по расходам на 31.12.2020 сложился в сумме</w:t>
      </w:r>
      <w:r w:rsidR="00F4033E" w:rsidRPr="00661F30">
        <w:rPr>
          <w:rFonts w:ascii="PT Astra Serif" w:hAnsi="PT Astra Serif"/>
        </w:rPr>
        <w:t xml:space="preserve"> 4 216 375 334,35</w:t>
      </w:r>
      <w:r w:rsidRPr="00661F30">
        <w:rPr>
          <w:rFonts w:ascii="PT Astra Serif" w:hAnsi="PT Astra Serif"/>
        </w:rPr>
        <w:t xml:space="preserve"> рублей, или увеличился по сравнению с первоначальным планом на 8</w:t>
      </w:r>
      <w:r w:rsidR="00F4033E" w:rsidRPr="00661F30">
        <w:rPr>
          <w:rFonts w:ascii="PT Astra Serif" w:hAnsi="PT Astra Serif"/>
        </w:rPr>
        <w:t>28 690 834,35</w:t>
      </w:r>
      <w:r w:rsidRPr="00661F30">
        <w:rPr>
          <w:rFonts w:ascii="PT Astra Serif" w:hAnsi="PT Astra Serif"/>
        </w:rPr>
        <w:t xml:space="preserve"> рублей. </w:t>
      </w:r>
    </w:p>
    <w:p w:rsidR="000B41A6" w:rsidRPr="00661F30" w:rsidRDefault="000B41A6" w:rsidP="000B41A6">
      <w:pPr>
        <w:ind w:firstLine="709"/>
        <w:jc w:val="both"/>
        <w:rPr>
          <w:rFonts w:ascii="PT Astra Serif" w:hAnsi="PT Astra Serif"/>
        </w:rPr>
      </w:pPr>
      <w:r w:rsidRPr="00661F30">
        <w:rPr>
          <w:rFonts w:ascii="PT Astra Serif" w:hAnsi="PT Astra Serif"/>
        </w:rPr>
        <w:t xml:space="preserve"> Исполнение расходов бюджета города за 20</w:t>
      </w:r>
      <w:r w:rsidR="00F4033E" w:rsidRPr="00661F30">
        <w:rPr>
          <w:rFonts w:ascii="PT Astra Serif" w:hAnsi="PT Astra Serif"/>
        </w:rPr>
        <w:t>20</w:t>
      </w:r>
      <w:r w:rsidRPr="00661F30">
        <w:rPr>
          <w:rFonts w:ascii="PT Astra Serif" w:hAnsi="PT Astra Serif"/>
        </w:rPr>
        <w:t xml:space="preserve"> год составило </w:t>
      </w:r>
      <w:r w:rsidR="00F4033E" w:rsidRPr="00661F30">
        <w:rPr>
          <w:rFonts w:ascii="PT Astra Serif" w:hAnsi="PT Astra Serif"/>
        </w:rPr>
        <w:t>4 201 153 768,13</w:t>
      </w:r>
      <w:r w:rsidR="006D272F" w:rsidRPr="00661F30">
        <w:rPr>
          <w:rFonts w:ascii="PT Astra Serif" w:hAnsi="PT Astra Serif"/>
        </w:rPr>
        <w:t xml:space="preserve"> </w:t>
      </w:r>
      <w:r w:rsidRPr="00661F30">
        <w:rPr>
          <w:rFonts w:ascii="PT Astra Serif" w:hAnsi="PT Astra Serif"/>
        </w:rPr>
        <w:t>рубл</w:t>
      </w:r>
      <w:r w:rsidR="006D272F" w:rsidRPr="00661F30">
        <w:rPr>
          <w:rFonts w:ascii="PT Astra Serif" w:hAnsi="PT Astra Serif"/>
        </w:rPr>
        <w:t>ей</w:t>
      </w:r>
      <w:r w:rsidRPr="00661F30">
        <w:rPr>
          <w:rFonts w:ascii="PT Astra Serif" w:hAnsi="PT Astra Serif"/>
        </w:rPr>
        <w:t xml:space="preserve"> или </w:t>
      </w:r>
      <w:r w:rsidR="00F4033E" w:rsidRPr="00661F30">
        <w:rPr>
          <w:rFonts w:ascii="PT Astra Serif" w:hAnsi="PT Astra Serif"/>
        </w:rPr>
        <w:t>99</w:t>
      </w:r>
      <w:r w:rsidRPr="00661F30">
        <w:rPr>
          <w:rFonts w:ascii="PT Astra Serif" w:hAnsi="PT Astra Serif"/>
        </w:rPr>
        <w:t>,</w:t>
      </w:r>
      <w:r w:rsidR="00F4033E" w:rsidRPr="00661F30">
        <w:rPr>
          <w:rFonts w:ascii="PT Astra Serif" w:hAnsi="PT Astra Serif"/>
        </w:rPr>
        <w:t>6</w:t>
      </w:r>
      <w:r w:rsidRPr="00661F30">
        <w:rPr>
          <w:rFonts w:ascii="PT Astra Serif" w:hAnsi="PT Astra Serif"/>
        </w:rPr>
        <w:t xml:space="preserve">% от уточненного плана на год. Остаток неиспользованных плановых ассигнований по результатам года сложился в сумме </w:t>
      </w:r>
      <w:r w:rsidR="00C2319D" w:rsidRPr="00661F30">
        <w:rPr>
          <w:rFonts w:ascii="PT Astra Serif" w:hAnsi="PT Astra Serif"/>
        </w:rPr>
        <w:t>15 221 566,22</w:t>
      </w:r>
      <w:r w:rsidRPr="00661F30">
        <w:rPr>
          <w:rFonts w:ascii="PT Astra Serif" w:hAnsi="PT Astra Serif"/>
        </w:rPr>
        <w:t xml:space="preserve"> рубл</w:t>
      </w:r>
      <w:r w:rsidR="00CA78E9" w:rsidRPr="00661F30">
        <w:rPr>
          <w:rFonts w:ascii="PT Astra Serif" w:hAnsi="PT Astra Serif"/>
        </w:rPr>
        <w:t>ей</w:t>
      </w:r>
      <w:r w:rsidRPr="00661F30">
        <w:rPr>
          <w:rFonts w:ascii="PT Astra Serif" w:hAnsi="PT Astra Serif"/>
        </w:rPr>
        <w:t>. По сравнению с 201</w:t>
      </w:r>
      <w:r w:rsidR="00DE1E76" w:rsidRPr="00661F30">
        <w:rPr>
          <w:rFonts w:ascii="PT Astra Serif" w:hAnsi="PT Astra Serif"/>
        </w:rPr>
        <w:t>9</w:t>
      </w:r>
      <w:r w:rsidRPr="00661F30">
        <w:rPr>
          <w:rFonts w:ascii="PT Astra Serif" w:hAnsi="PT Astra Serif"/>
        </w:rPr>
        <w:t xml:space="preserve"> годом объем исполненных расходных обязательств в 20</w:t>
      </w:r>
      <w:r w:rsidR="00DE1E76" w:rsidRPr="00661F30">
        <w:rPr>
          <w:rFonts w:ascii="PT Astra Serif" w:hAnsi="PT Astra Serif"/>
        </w:rPr>
        <w:t>20</w:t>
      </w:r>
      <w:r w:rsidRPr="00661F30">
        <w:rPr>
          <w:rFonts w:ascii="PT Astra Serif" w:hAnsi="PT Astra Serif"/>
        </w:rPr>
        <w:t xml:space="preserve"> году </w:t>
      </w:r>
      <w:r w:rsidR="00562207" w:rsidRPr="00661F30">
        <w:rPr>
          <w:rFonts w:ascii="PT Astra Serif" w:hAnsi="PT Astra Serif"/>
        </w:rPr>
        <w:t>увеличился</w:t>
      </w:r>
      <w:r w:rsidRPr="00661F30">
        <w:rPr>
          <w:rFonts w:ascii="PT Astra Serif" w:hAnsi="PT Astra Serif"/>
        </w:rPr>
        <w:t xml:space="preserve"> на </w:t>
      </w:r>
      <w:r w:rsidR="00562207" w:rsidRPr="00661F30">
        <w:rPr>
          <w:rFonts w:ascii="PT Astra Serif" w:hAnsi="PT Astra Serif"/>
        </w:rPr>
        <w:t>1</w:t>
      </w:r>
      <w:r w:rsidR="007C5EF0" w:rsidRPr="00661F30">
        <w:rPr>
          <w:rFonts w:ascii="PT Astra Serif" w:hAnsi="PT Astra Serif"/>
        </w:rPr>
        <w:t>3,</w:t>
      </w:r>
      <w:r w:rsidR="00562207" w:rsidRPr="00661F30">
        <w:rPr>
          <w:rFonts w:ascii="PT Astra Serif" w:hAnsi="PT Astra Serif"/>
        </w:rPr>
        <w:t>3</w:t>
      </w:r>
      <w:r w:rsidRPr="00661F30">
        <w:rPr>
          <w:rFonts w:ascii="PT Astra Serif" w:hAnsi="PT Astra Serif"/>
        </w:rPr>
        <w:t xml:space="preserve">% или на </w:t>
      </w:r>
      <w:r w:rsidR="00562207" w:rsidRPr="00661F30">
        <w:rPr>
          <w:rFonts w:ascii="PT Astra Serif" w:hAnsi="PT Astra Serif"/>
        </w:rPr>
        <w:t>494 527 813,27</w:t>
      </w:r>
      <w:r w:rsidRPr="00661F30">
        <w:rPr>
          <w:rFonts w:ascii="PT Astra Serif" w:hAnsi="PT Astra Serif"/>
        </w:rPr>
        <w:t xml:space="preserve"> рубл</w:t>
      </w:r>
      <w:r w:rsidR="007C5EF0" w:rsidRPr="00661F30">
        <w:rPr>
          <w:rFonts w:ascii="PT Astra Serif" w:hAnsi="PT Astra Serif"/>
        </w:rPr>
        <w:t>ей</w:t>
      </w:r>
      <w:r w:rsidRPr="00661F30">
        <w:rPr>
          <w:rFonts w:ascii="PT Astra Serif" w:hAnsi="PT Astra Serif"/>
        </w:rPr>
        <w:t>.</w:t>
      </w:r>
    </w:p>
    <w:p w:rsidR="00875995" w:rsidRPr="00661F30" w:rsidRDefault="00ED38A5" w:rsidP="00875995">
      <w:pPr>
        <w:pStyle w:val="a6"/>
        <w:ind w:firstLine="709"/>
        <w:jc w:val="both"/>
        <w:rPr>
          <w:rFonts w:ascii="PT Astra Serif" w:hAnsi="PT Astra Serif"/>
          <w:sz w:val="24"/>
          <w:szCs w:val="24"/>
        </w:rPr>
      </w:pPr>
      <w:r w:rsidRPr="00661F30">
        <w:rPr>
          <w:rFonts w:ascii="PT Astra Serif" w:hAnsi="PT Astra Serif"/>
          <w:sz w:val="24"/>
          <w:szCs w:val="24"/>
        </w:rPr>
        <w:t>На н</w:t>
      </w:r>
      <w:r w:rsidR="00A20A27" w:rsidRPr="00661F30">
        <w:rPr>
          <w:rFonts w:ascii="PT Astra Serif" w:hAnsi="PT Astra Serif"/>
          <w:sz w:val="24"/>
          <w:szCs w:val="24"/>
        </w:rPr>
        <w:t xml:space="preserve">е полное </w:t>
      </w:r>
      <w:r w:rsidR="000B41A6" w:rsidRPr="00661F30">
        <w:rPr>
          <w:rFonts w:ascii="PT Astra Serif" w:hAnsi="PT Astra Serif"/>
          <w:sz w:val="24"/>
          <w:szCs w:val="24"/>
        </w:rPr>
        <w:t>освоение средств (менее 9</w:t>
      </w:r>
      <w:r w:rsidR="00901C1C" w:rsidRPr="00661F30">
        <w:rPr>
          <w:rFonts w:ascii="PT Astra Serif" w:hAnsi="PT Astra Serif"/>
          <w:sz w:val="24"/>
          <w:szCs w:val="24"/>
        </w:rPr>
        <w:t>8</w:t>
      </w:r>
      <w:r w:rsidR="00A20A27" w:rsidRPr="00661F30">
        <w:rPr>
          <w:rFonts w:ascii="PT Astra Serif" w:hAnsi="PT Astra Serif"/>
          <w:sz w:val="24"/>
          <w:szCs w:val="24"/>
        </w:rPr>
        <w:t>,0</w:t>
      </w:r>
      <w:r w:rsidR="000B41A6" w:rsidRPr="00661F30">
        <w:rPr>
          <w:rFonts w:ascii="PT Astra Serif" w:hAnsi="PT Astra Serif"/>
          <w:sz w:val="24"/>
          <w:szCs w:val="24"/>
        </w:rPr>
        <w:t xml:space="preserve">% от уточненного плана на год) </w:t>
      </w:r>
      <w:r w:rsidR="00A20A27" w:rsidRPr="00661F30">
        <w:rPr>
          <w:rFonts w:ascii="PT Astra Serif" w:hAnsi="PT Astra Serif"/>
          <w:sz w:val="24"/>
          <w:szCs w:val="24"/>
        </w:rPr>
        <w:t>повлияли следующие факторы</w:t>
      </w:r>
      <w:r w:rsidR="00875995" w:rsidRPr="00661F30">
        <w:rPr>
          <w:rFonts w:ascii="PT Astra Serif" w:hAnsi="PT Astra Serif"/>
          <w:sz w:val="24"/>
          <w:szCs w:val="24"/>
        </w:rPr>
        <w:t>:</w:t>
      </w:r>
    </w:p>
    <w:p w:rsidR="00912941" w:rsidRPr="00661F30" w:rsidRDefault="00912941" w:rsidP="00912941">
      <w:pPr>
        <w:jc w:val="both"/>
        <w:rPr>
          <w:rFonts w:ascii="PT Astra Serif" w:hAnsi="PT Astra Serif"/>
        </w:rPr>
      </w:pPr>
      <w:r w:rsidRPr="00661F30">
        <w:rPr>
          <w:rFonts w:ascii="PT Astra Serif" w:hAnsi="PT Astra Serif"/>
        </w:rPr>
        <w:tab/>
        <w:t>По разделу 0100 «Общегосударственные вопросы» подразделу 0111 «Резервные фонды» - не использованы средства резервного фонда, так как отсутствовали случаи аварий, стихийных бедствий и другие непредвиденные расходы, не предусмотренные в бюджете города и подлежащие финансированию из резервного фонда в соответствии с утвержденным Положением о порядке расходования средств резервного фонда администрации города Югорска.</w:t>
      </w:r>
    </w:p>
    <w:p w:rsidR="00912941" w:rsidRPr="00661F30" w:rsidRDefault="00A20A27" w:rsidP="00901C1C">
      <w:pPr>
        <w:jc w:val="both"/>
        <w:rPr>
          <w:rFonts w:ascii="PT Astra Serif" w:hAnsi="PT Astra Serif"/>
        </w:rPr>
      </w:pPr>
      <w:r w:rsidRPr="00661F30">
        <w:rPr>
          <w:rFonts w:ascii="PT Astra Serif" w:hAnsi="PT Astra Serif"/>
        </w:rPr>
        <w:tab/>
      </w:r>
      <w:r w:rsidR="00912941" w:rsidRPr="00661F30">
        <w:rPr>
          <w:rFonts w:ascii="PT Astra Serif" w:hAnsi="PT Astra Serif"/>
        </w:rPr>
        <w:t>По разделу 0500 «Жилищно – коммунальное хозяйство» подразделу 050</w:t>
      </w:r>
      <w:r w:rsidR="00901C1C" w:rsidRPr="00661F30">
        <w:rPr>
          <w:rFonts w:ascii="PT Astra Serif" w:hAnsi="PT Astra Serif"/>
        </w:rPr>
        <w:t>5</w:t>
      </w:r>
      <w:r w:rsidR="00912941" w:rsidRPr="00661F30">
        <w:rPr>
          <w:rFonts w:ascii="PT Astra Serif" w:hAnsi="PT Astra Serif"/>
        </w:rPr>
        <w:t xml:space="preserve"> «</w:t>
      </w:r>
      <w:r w:rsidR="00901C1C" w:rsidRPr="00661F30">
        <w:rPr>
          <w:rFonts w:ascii="PT Astra Serif" w:hAnsi="PT Astra Serif"/>
        </w:rPr>
        <w:t>Другие вопросы в области жилищно – коммунального хозяйства»</w:t>
      </w:r>
      <w:r w:rsidR="00912941" w:rsidRPr="00661F30">
        <w:rPr>
          <w:rFonts w:ascii="PT Astra Serif" w:hAnsi="PT Astra Serif"/>
        </w:rPr>
        <w:t xml:space="preserve"> -</w:t>
      </w:r>
      <w:r w:rsidR="00651993" w:rsidRPr="00661F30">
        <w:rPr>
          <w:rFonts w:ascii="PT Astra Serif" w:hAnsi="PT Astra Serif"/>
        </w:rPr>
        <w:t xml:space="preserve"> </w:t>
      </w:r>
      <w:r w:rsidR="00DC5161" w:rsidRPr="00661F30">
        <w:rPr>
          <w:rFonts w:ascii="PT Astra Serif" w:hAnsi="PT Astra Serif"/>
        </w:rPr>
        <w:t xml:space="preserve">в связи с введением ограничительных мер, направленных на профилактику и устранение последствий распространения новой </w:t>
      </w:r>
      <w:proofErr w:type="spellStart"/>
      <w:r w:rsidR="00DC5161" w:rsidRPr="00661F30">
        <w:rPr>
          <w:rFonts w:ascii="PT Astra Serif" w:hAnsi="PT Astra Serif"/>
        </w:rPr>
        <w:t>коронавирусной</w:t>
      </w:r>
      <w:proofErr w:type="spellEnd"/>
      <w:r w:rsidR="00DC5161" w:rsidRPr="00661F30">
        <w:rPr>
          <w:rFonts w:ascii="PT Astra Serif" w:hAnsi="PT Astra Serif"/>
        </w:rPr>
        <w:t xml:space="preserve"> инфекции (</w:t>
      </w:r>
      <w:r w:rsidR="00DC5161" w:rsidRPr="00661F30">
        <w:rPr>
          <w:rFonts w:ascii="PT Astra Serif" w:hAnsi="PT Astra Serif"/>
          <w:lang w:val="en-US"/>
        </w:rPr>
        <w:t>COVID</w:t>
      </w:r>
      <w:r w:rsidR="00DC5161" w:rsidRPr="00661F30">
        <w:rPr>
          <w:rFonts w:ascii="PT Astra Serif" w:hAnsi="PT Astra Serif"/>
        </w:rPr>
        <w:t xml:space="preserve">-19) сложилась экономия по командировочным расходам </w:t>
      </w:r>
      <w:r w:rsidR="008059EE" w:rsidRPr="00661F30">
        <w:rPr>
          <w:rFonts w:ascii="PT Astra Serif" w:hAnsi="PT Astra Serif"/>
        </w:rPr>
        <w:t xml:space="preserve">департамента жилищно-коммунального и строительного комплекса администрации города Югорска, а также </w:t>
      </w:r>
      <w:r w:rsidR="00DC5161" w:rsidRPr="00661F30">
        <w:rPr>
          <w:rFonts w:ascii="PT Astra Serif" w:hAnsi="PT Astra Serif"/>
        </w:rPr>
        <w:t xml:space="preserve">не все сотрудники </w:t>
      </w:r>
      <w:r w:rsidR="00DC5161" w:rsidRPr="00661F30">
        <w:rPr>
          <w:rFonts w:ascii="PT Astra Serif" w:eastAsia="Arial" w:hAnsi="PT Astra Serif"/>
        </w:rPr>
        <w:t>воспользовались правом на компенсацию расходов на оплату стоимости проезда и провоза багажа к месту использования отпуска и обратно, а также частичной компенсацией стоимости оздоровительной путевки и проезда к месту лечения и обратно.</w:t>
      </w:r>
    </w:p>
    <w:p w:rsidR="00E75647" w:rsidRPr="00661F30" w:rsidRDefault="00E75647" w:rsidP="00E75647">
      <w:pPr>
        <w:ind w:firstLine="708"/>
        <w:jc w:val="both"/>
        <w:rPr>
          <w:rFonts w:ascii="PT Astra Serif" w:hAnsi="PT Astra Serif"/>
        </w:rPr>
      </w:pPr>
      <w:r w:rsidRPr="00661F30">
        <w:rPr>
          <w:rFonts w:ascii="PT Astra Serif" w:hAnsi="PT Astra Serif"/>
        </w:rPr>
        <w:t xml:space="preserve">По разделу  0900 «Здравоохранение» подразделу 0907 «Санитарно-эпидемиологическое благополучие» - </w:t>
      </w:r>
      <w:r w:rsidR="008059EE" w:rsidRPr="00661F30">
        <w:rPr>
          <w:rFonts w:ascii="PT Astra Serif" w:hAnsi="PT Astra Serif"/>
        </w:rPr>
        <w:t xml:space="preserve">в связи с тем, что </w:t>
      </w:r>
      <w:r w:rsidR="00573646" w:rsidRPr="00661F30">
        <w:rPr>
          <w:rFonts w:ascii="PT Astra Serif" w:hAnsi="PT Astra Serif"/>
        </w:rPr>
        <w:t xml:space="preserve">отсутствовали случаи </w:t>
      </w:r>
      <w:r w:rsidR="001571F9" w:rsidRPr="00661F30">
        <w:rPr>
          <w:rFonts w:ascii="PT Astra Serif" w:hAnsi="PT Astra Serif"/>
        </w:rPr>
        <w:t xml:space="preserve">временного проживания в изоляторе для </w:t>
      </w:r>
      <w:proofErr w:type="spellStart"/>
      <w:r w:rsidR="001571F9" w:rsidRPr="00661F30">
        <w:rPr>
          <w:rFonts w:ascii="PT Astra Serif" w:hAnsi="PT Astra Serif"/>
        </w:rPr>
        <w:t>выздоравляющих</w:t>
      </w:r>
      <w:proofErr w:type="spellEnd"/>
      <w:r w:rsidR="001571F9" w:rsidRPr="00661F30">
        <w:rPr>
          <w:rFonts w:ascii="PT Astra Serif" w:hAnsi="PT Astra Serif"/>
        </w:rPr>
        <w:t xml:space="preserve"> от </w:t>
      </w:r>
      <w:proofErr w:type="spellStart"/>
      <w:r w:rsidR="001571F9" w:rsidRPr="00661F30">
        <w:rPr>
          <w:rFonts w:ascii="PT Astra Serif" w:hAnsi="PT Astra Serif"/>
        </w:rPr>
        <w:t>коронавирусной</w:t>
      </w:r>
      <w:proofErr w:type="spellEnd"/>
      <w:r w:rsidR="001571F9" w:rsidRPr="00661F30">
        <w:rPr>
          <w:rFonts w:ascii="PT Astra Serif" w:hAnsi="PT Astra Serif"/>
        </w:rPr>
        <w:t xml:space="preserve"> инфекции и болеющих в легкой или бессимптомной  форме жителей города Югорска</w:t>
      </w:r>
      <w:r w:rsidR="00573646" w:rsidRPr="00661F30">
        <w:rPr>
          <w:rFonts w:ascii="PT Astra Serif" w:hAnsi="PT Astra Serif"/>
        </w:rPr>
        <w:t>.</w:t>
      </w:r>
    </w:p>
    <w:p w:rsidR="000B4A77" w:rsidRPr="00661F30" w:rsidRDefault="00AD1E39" w:rsidP="00F91860">
      <w:pPr>
        <w:jc w:val="both"/>
        <w:rPr>
          <w:rFonts w:ascii="PT Astra Serif" w:hAnsi="PT Astra Serif"/>
        </w:rPr>
      </w:pPr>
      <w:r w:rsidRPr="00661F30">
        <w:rPr>
          <w:rFonts w:ascii="PT Astra Serif" w:hAnsi="PT Astra Serif"/>
        </w:rPr>
        <w:tab/>
        <w:t>По разделу 1000 «Социальная политика подразделу 1006 «</w:t>
      </w:r>
      <w:r w:rsidR="00A502DC" w:rsidRPr="00661F30">
        <w:rPr>
          <w:rFonts w:ascii="PT Astra Serif" w:hAnsi="PT Astra Serif"/>
        </w:rPr>
        <w:t>Другие вопросы в области социальной политики</w:t>
      </w:r>
      <w:r w:rsidRPr="00661F30">
        <w:rPr>
          <w:rFonts w:ascii="PT Astra Serif" w:hAnsi="PT Astra Serif"/>
        </w:rPr>
        <w:t>»</w:t>
      </w:r>
      <w:r w:rsidR="00A502DC" w:rsidRPr="00661F30">
        <w:rPr>
          <w:rFonts w:ascii="PT Astra Serif" w:hAnsi="PT Astra Serif"/>
        </w:rPr>
        <w:t xml:space="preserve"> -</w:t>
      </w:r>
      <w:r w:rsidR="00D1537C" w:rsidRPr="00661F30">
        <w:rPr>
          <w:rFonts w:ascii="PT Astra Serif" w:hAnsi="PT Astra Serif"/>
        </w:rPr>
        <w:t xml:space="preserve"> </w:t>
      </w:r>
      <w:r w:rsidR="000B4A77" w:rsidRPr="00661F30">
        <w:rPr>
          <w:rFonts w:ascii="PT Astra Serif" w:hAnsi="PT Astra Serif"/>
          <w:spacing w:val="-4"/>
        </w:rPr>
        <w:t xml:space="preserve">экономия в результате проведения аукционов в электронной форме на поставку товаров, работ услуг. </w:t>
      </w:r>
    </w:p>
    <w:p w:rsidR="000B41A6" w:rsidRPr="00661F30" w:rsidRDefault="000B41A6" w:rsidP="00E715D4">
      <w:pPr>
        <w:pStyle w:val="ab"/>
        <w:tabs>
          <w:tab w:val="left" w:pos="708"/>
        </w:tabs>
        <w:ind w:firstLine="709"/>
        <w:jc w:val="both"/>
        <w:rPr>
          <w:rFonts w:ascii="PT Astra Serif" w:hAnsi="PT Astra Serif"/>
        </w:rPr>
      </w:pPr>
      <w:r w:rsidRPr="00661F30">
        <w:rPr>
          <w:rFonts w:ascii="PT Astra Serif" w:hAnsi="PT Astra Serif"/>
        </w:rPr>
        <w:t xml:space="preserve">Отрасли – образование, культура, физическая культура и спорт, социальная политика составили </w:t>
      </w:r>
      <w:r w:rsidR="00A06CE5" w:rsidRPr="00661F30">
        <w:rPr>
          <w:rFonts w:ascii="PT Astra Serif" w:hAnsi="PT Astra Serif"/>
        </w:rPr>
        <w:t>64</w:t>
      </w:r>
      <w:r w:rsidR="00E715D4" w:rsidRPr="00661F30">
        <w:rPr>
          <w:rFonts w:ascii="PT Astra Serif" w:hAnsi="PT Astra Serif"/>
        </w:rPr>
        <w:t>,</w:t>
      </w:r>
      <w:r w:rsidR="00A06CE5" w:rsidRPr="00661F30">
        <w:rPr>
          <w:rFonts w:ascii="PT Astra Serif" w:hAnsi="PT Astra Serif"/>
        </w:rPr>
        <w:t>2</w:t>
      </w:r>
      <w:r w:rsidRPr="00661F30">
        <w:rPr>
          <w:rFonts w:ascii="PT Astra Serif" w:hAnsi="PT Astra Serif"/>
        </w:rPr>
        <w:t>% в структуре расходов бюджета города на 20</w:t>
      </w:r>
      <w:r w:rsidR="00A06CE5" w:rsidRPr="00661F30">
        <w:rPr>
          <w:rFonts w:ascii="PT Astra Serif" w:hAnsi="PT Astra Serif"/>
        </w:rPr>
        <w:t>20</w:t>
      </w:r>
      <w:r w:rsidRPr="00661F30">
        <w:rPr>
          <w:rFonts w:ascii="PT Astra Serif" w:hAnsi="PT Astra Serif"/>
        </w:rPr>
        <w:t xml:space="preserve"> год (в 201</w:t>
      </w:r>
      <w:r w:rsidR="00D76B68" w:rsidRPr="00661F30">
        <w:rPr>
          <w:rFonts w:ascii="PT Astra Serif" w:hAnsi="PT Astra Serif"/>
        </w:rPr>
        <w:t>9</w:t>
      </w:r>
      <w:r w:rsidRPr="00661F30">
        <w:rPr>
          <w:rFonts w:ascii="PT Astra Serif" w:hAnsi="PT Astra Serif"/>
        </w:rPr>
        <w:t xml:space="preserve"> году </w:t>
      </w:r>
      <w:r w:rsidR="00893E45" w:rsidRPr="00661F30">
        <w:rPr>
          <w:rFonts w:ascii="PT Astra Serif" w:hAnsi="PT Astra Serif"/>
        </w:rPr>
        <w:t>–</w:t>
      </w:r>
      <w:r w:rsidR="0089537A" w:rsidRPr="00661F30">
        <w:rPr>
          <w:rFonts w:ascii="PT Astra Serif" w:hAnsi="PT Astra Serif"/>
        </w:rPr>
        <w:t xml:space="preserve"> </w:t>
      </w:r>
      <w:r w:rsidR="00D76B68" w:rsidRPr="00661F30">
        <w:rPr>
          <w:rFonts w:ascii="PT Astra Serif" w:hAnsi="PT Astra Serif"/>
        </w:rPr>
        <w:t>54</w:t>
      </w:r>
      <w:r w:rsidR="00E715D4" w:rsidRPr="00661F30">
        <w:rPr>
          <w:rFonts w:ascii="PT Astra Serif" w:hAnsi="PT Astra Serif"/>
        </w:rPr>
        <w:t>,</w:t>
      </w:r>
      <w:r w:rsidR="00D76B68" w:rsidRPr="00661F30">
        <w:rPr>
          <w:rFonts w:ascii="PT Astra Serif" w:hAnsi="PT Astra Serif"/>
        </w:rPr>
        <w:t>1</w:t>
      </w:r>
      <w:r w:rsidRPr="00661F30">
        <w:rPr>
          <w:rFonts w:ascii="PT Astra Serif" w:hAnsi="PT Astra Serif"/>
        </w:rPr>
        <w:t xml:space="preserve">%). Расходы на социальную сферу исполнены по итогам года в сумме </w:t>
      </w:r>
      <w:r w:rsidR="00906B5F" w:rsidRPr="00661F30">
        <w:rPr>
          <w:rFonts w:ascii="PT Astra Serif" w:hAnsi="PT Astra Serif"/>
        </w:rPr>
        <w:t>2 698 856 322,84</w:t>
      </w:r>
      <w:r w:rsidR="00776A1D" w:rsidRPr="00661F30">
        <w:rPr>
          <w:rFonts w:ascii="PT Astra Serif" w:hAnsi="PT Astra Serif"/>
        </w:rPr>
        <w:t xml:space="preserve"> </w:t>
      </w:r>
      <w:r w:rsidRPr="00661F30">
        <w:rPr>
          <w:rFonts w:ascii="PT Astra Serif" w:hAnsi="PT Astra Serif"/>
        </w:rPr>
        <w:t xml:space="preserve">рублей или на </w:t>
      </w:r>
      <w:r w:rsidR="00906B5F" w:rsidRPr="00661F30">
        <w:rPr>
          <w:rFonts w:ascii="PT Astra Serif" w:hAnsi="PT Astra Serif"/>
        </w:rPr>
        <w:t>99,8</w:t>
      </w:r>
      <w:r w:rsidRPr="00661F30">
        <w:rPr>
          <w:rFonts w:ascii="PT Astra Serif" w:hAnsi="PT Astra Serif"/>
        </w:rPr>
        <w:t xml:space="preserve">% к уточненному плану. </w:t>
      </w:r>
    </w:p>
    <w:p w:rsidR="000B41A6" w:rsidRPr="00661F30" w:rsidRDefault="000B41A6" w:rsidP="000B41A6">
      <w:pPr>
        <w:ind w:firstLine="709"/>
        <w:jc w:val="both"/>
        <w:rPr>
          <w:rFonts w:ascii="PT Astra Serif" w:hAnsi="PT Astra Serif"/>
          <w:color w:val="000000"/>
        </w:rPr>
      </w:pPr>
      <w:r w:rsidRPr="00661F30">
        <w:rPr>
          <w:rFonts w:ascii="PT Astra Serif" w:hAnsi="PT Astra Serif"/>
          <w:color w:val="000000"/>
        </w:rPr>
        <w:t>В 20</w:t>
      </w:r>
      <w:r w:rsidR="00D1537C" w:rsidRPr="00661F30">
        <w:rPr>
          <w:rFonts w:ascii="PT Astra Serif" w:hAnsi="PT Astra Serif"/>
          <w:color w:val="000000"/>
        </w:rPr>
        <w:t>20</w:t>
      </w:r>
      <w:r w:rsidRPr="00661F30">
        <w:rPr>
          <w:rFonts w:ascii="PT Astra Serif" w:hAnsi="PT Astra Serif"/>
          <w:color w:val="000000"/>
        </w:rPr>
        <w:t xml:space="preserve"> году полностью обеспечено финансирование социально значимых расходных обязательств по всем сферам. </w:t>
      </w:r>
    </w:p>
    <w:p w:rsidR="00F475FB" w:rsidRPr="00661F30" w:rsidRDefault="00E76C24" w:rsidP="000B41A6">
      <w:pPr>
        <w:ind w:firstLine="709"/>
        <w:jc w:val="both"/>
        <w:rPr>
          <w:rFonts w:ascii="PT Astra Serif" w:hAnsi="PT Astra Serif"/>
        </w:rPr>
      </w:pPr>
      <w:r w:rsidRPr="00661F30">
        <w:rPr>
          <w:rFonts w:ascii="PT Astra Serif" w:eastAsiaTheme="minorHAnsi" w:hAnsi="PT Astra Serif"/>
          <w:lang w:eastAsia="en-US"/>
        </w:rPr>
        <w:lastRenderedPageBreak/>
        <w:t xml:space="preserve">Обеспечено достижение </w:t>
      </w:r>
      <w:r w:rsidRPr="00661F30">
        <w:rPr>
          <w:rFonts w:ascii="PT Astra Serif" w:eastAsiaTheme="minorHAnsi" w:hAnsi="PT Astra Serif" w:cstheme="minorBidi"/>
          <w:lang w:eastAsia="en-US"/>
        </w:rPr>
        <w:t xml:space="preserve">в 2020 году установленное соотношение в оплате труда отдельных категорий работников, подпадающих под действие Указов Президента Российской Федерации от 2012 года. </w:t>
      </w:r>
      <w:r w:rsidR="00F475FB" w:rsidRPr="00661F30">
        <w:rPr>
          <w:rFonts w:ascii="PT Astra Serif" w:hAnsi="PT Astra Serif"/>
          <w:color w:val="000000"/>
        </w:rPr>
        <w:t>По заработной плате педагогических работников дошкольного образования целевой показатель выполнен на 100,0%, педагогических работников общеобразовательных учреждений - на 100,0%, заработной плате педагогических работников учреждений дополнительного образования - на 100,0%, также на 100,0% выполнен целевой показатель по заработной плате работников учреждений культуры.</w:t>
      </w:r>
    </w:p>
    <w:p w:rsidR="00AA31D2" w:rsidRPr="00661F30" w:rsidRDefault="000B41A6" w:rsidP="000B41A6">
      <w:pPr>
        <w:ind w:firstLine="709"/>
        <w:jc w:val="both"/>
        <w:rPr>
          <w:rFonts w:ascii="PT Astra Serif" w:hAnsi="PT Astra Serif"/>
          <w:color w:val="000000"/>
        </w:rPr>
      </w:pPr>
      <w:r w:rsidRPr="00661F30">
        <w:rPr>
          <w:rFonts w:ascii="PT Astra Serif" w:hAnsi="PT Astra Serif"/>
          <w:color w:val="000000"/>
        </w:rPr>
        <w:t>В 20</w:t>
      </w:r>
      <w:r w:rsidR="00E76C24" w:rsidRPr="00661F30">
        <w:rPr>
          <w:rFonts w:ascii="PT Astra Serif" w:hAnsi="PT Astra Serif"/>
          <w:color w:val="000000"/>
        </w:rPr>
        <w:t>20</w:t>
      </w:r>
      <w:r w:rsidRPr="00661F30">
        <w:rPr>
          <w:rFonts w:ascii="PT Astra Serif" w:hAnsi="PT Astra Serif"/>
          <w:color w:val="000000"/>
        </w:rPr>
        <w:t xml:space="preserve"> году на реализацию </w:t>
      </w:r>
      <w:r w:rsidR="00F93B0C" w:rsidRPr="00661F30">
        <w:rPr>
          <w:rFonts w:ascii="PT Astra Serif" w:hAnsi="PT Astra Serif"/>
          <w:color w:val="000000"/>
        </w:rPr>
        <w:t>17</w:t>
      </w:r>
      <w:r w:rsidRPr="00661F30">
        <w:rPr>
          <w:rFonts w:ascii="PT Astra Serif" w:hAnsi="PT Astra Serif"/>
          <w:color w:val="000000"/>
        </w:rPr>
        <w:t xml:space="preserve"> муниципальных программ города Югорска израсходовано </w:t>
      </w:r>
      <w:r w:rsidR="00E76C24" w:rsidRPr="00661F30">
        <w:rPr>
          <w:rFonts w:ascii="PT Astra Serif" w:hAnsi="PT Astra Serif"/>
          <w:color w:val="000000"/>
        </w:rPr>
        <w:t>4 180 584 065,89</w:t>
      </w:r>
      <w:r w:rsidR="00776A1D" w:rsidRPr="00661F30">
        <w:rPr>
          <w:rFonts w:ascii="PT Astra Serif" w:hAnsi="PT Astra Serif"/>
          <w:color w:val="000000"/>
        </w:rPr>
        <w:t xml:space="preserve"> </w:t>
      </w:r>
      <w:r w:rsidRPr="00661F30">
        <w:rPr>
          <w:rFonts w:ascii="PT Astra Serif" w:hAnsi="PT Astra Serif"/>
          <w:color w:val="000000"/>
        </w:rPr>
        <w:t>рубл</w:t>
      </w:r>
      <w:r w:rsidR="00E76C24" w:rsidRPr="00661F30">
        <w:rPr>
          <w:rFonts w:ascii="PT Astra Serif" w:hAnsi="PT Astra Serif"/>
          <w:color w:val="000000"/>
        </w:rPr>
        <w:t>ей</w:t>
      </w:r>
      <w:r w:rsidRPr="00661F30">
        <w:rPr>
          <w:rFonts w:ascii="PT Astra Serif" w:hAnsi="PT Astra Serif"/>
          <w:color w:val="000000"/>
        </w:rPr>
        <w:t xml:space="preserve">, исполнение составило </w:t>
      </w:r>
      <w:r w:rsidR="00E76C24" w:rsidRPr="00661F30">
        <w:rPr>
          <w:rFonts w:ascii="PT Astra Serif" w:hAnsi="PT Astra Serif"/>
          <w:color w:val="000000"/>
        </w:rPr>
        <w:t>99</w:t>
      </w:r>
      <w:r w:rsidRPr="00661F30">
        <w:rPr>
          <w:rFonts w:ascii="PT Astra Serif" w:hAnsi="PT Astra Serif"/>
          <w:color w:val="000000"/>
        </w:rPr>
        <w:t>,</w:t>
      </w:r>
      <w:r w:rsidR="00E76C24" w:rsidRPr="00661F30">
        <w:rPr>
          <w:rFonts w:ascii="PT Astra Serif" w:hAnsi="PT Astra Serif"/>
          <w:color w:val="000000"/>
        </w:rPr>
        <w:t>6</w:t>
      </w:r>
      <w:r w:rsidRPr="00661F30">
        <w:rPr>
          <w:rFonts w:ascii="PT Astra Serif" w:hAnsi="PT Astra Serif"/>
          <w:color w:val="000000"/>
        </w:rPr>
        <w:t>%.</w:t>
      </w:r>
      <w:r w:rsidR="00AA31D2" w:rsidRPr="00661F30">
        <w:rPr>
          <w:rFonts w:ascii="PT Astra Serif" w:hAnsi="PT Astra Serif"/>
          <w:color w:val="000000"/>
        </w:rPr>
        <w:t xml:space="preserve"> В </w:t>
      </w:r>
      <w:r w:rsidR="00E76C24" w:rsidRPr="00661F30">
        <w:rPr>
          <w:rFonts w:ascii="PT Astra Serif" w:hAnsi="PT Astra Serif"/>
          <w:color w:val="000000"/>
        </w:rPr>
        <w:t>6</w:t>
      </w:r>
      <w:r w:rsidR="00AA31D2" w:rsidRPr="00661F30">
        <w:rPr>
          <w:rFonts w:ascii="PT Astra Serif" w:hAnsi="PT Astra Serif"/>
          <w:color w:val="000000"/>
        </w:rPr>
        <w:t xml:space="preserve"> из 17 муниципальных программ города Югорска </w:t>
      </w:r>
      <w:r w:rsidR="00D32CB7" w:rsidRPr="00661F30">
        <w:rPr>
          <w:rFonts w:ascii="PT Astra Serif" w:hAnsi="PT Astra Serif"/>
          <w:color w:val="000000"/>
        </w:rPr>
        <w:t xml:space="preserve">были предусмотрены расходы на реализацию </w:t>
      </w:r>
      <w:r w:rsidR="00E76C24" w:rsidRPr="00661F30">
        <w:rPr>
          <w:rFonts w:ascii="PT Astra Serif" w:hAnsi="PT Astra Serif"/>
          <w:color w:val="000000"/>
        </w:rPr>
        <w:t>9</w:t>
      </w:r>
      <w:r w:rsidR="00D32CB7" w:rsidRPr="00661F30">
        <w:rPr>
          <w:rFonts w:ascii="PT Astra Serif" w:hAnsi="PT Astra Serif"/>
          <w:color w:val="000000"/>
        </w:rPr>
        <w:t xml:space="preserve"> региональных проектов исполнение по которым составило </w:t>
      </w:r>
      <w:r w:rsidR="00ED70CD" w:rsidRPr="00661F30">
        <w:rPr>
          <w:rFonts w:ascii="PT Astra Serif" w:hAnsi="PT Astra Serif"/>
          <w:color w:val="000000"/>
        </w:rPr>
        <w:t>560 739 996,06</w:t>
      </w:r>
      <w:r w:rsidR="00D32CB7" w:rsidRPr="00661F30">
        <w:rPr>
          <w:rFonts w:ascii="PT Astra Serif" w:hAnsi="PT Astra Serif"/>
          <w:color w:val="000000"/>
        </w:rPr>
        <w:t xml:space="preserve"> рублей, в том числе</w:t>
      </w:r>
      <w:r w:rsidR="00AA31D2" w:rsidRPr="00661F30">
        <w:rPr>
          <w:rFonts w:ascii="PT Astra Serif" w:hAnsi="PT Astra Serif"/>
          <w:color w:val="000000"/>
        </w:rPr>
        <w:t xml:space="preserve"> «Содействие занятости женщин - создание условий дошкольного образования для детей в возрасте до трех лет»</w:t>
      </w:r>
      <w:r w:rsidR="00D32CB7" w:rsidRPr="00661F30">
        <w:rPr>
          <w:rFonts w:ascii="PT Astra Serif" w:hAnsi="PT Astra Serif"/>
          <w:color w:val="000000"/>
        </w:rPr>
        <w:t xml:space="preserve"> - </w:t>
      </w:r>
      <w:r w:rsidR="00ED70CD" w:rsidRPr="00661F30">
        <w:rPr>
          <w:rFonts w:ascii="PT Astra Serif" w:hAnsi="PT Astra Serif"/>
          <w:color w:val="000000"/>
        </w:rPr>
        <w:t>477 862 850,20</w:t>
      </w:r>
      <w:r w:rsidR="00D32CB7" w:rsidRPr="00661F30">
        <w:rPr>
          <w:rFonts w:ascii="PT Astra Serif" w:hAnsi="PT Astra Serif"/>
          <w:color w:val="000000"/>
        </w:rPr>
        <w:t xml:space="preserve"> рублей</w:t>
      </w:r>
      <w:r w:rsidR="00AA31D2" w:rsidRPr="00661F30">
        <w:rPr>
          <w:rFonts w:ascii="PT Astra Serif" w:hAnsi="PT Astra Serif"/>
          <w:color w:val="000000"/>
        </w:rPr>
        <w:t>, «Формирование комфортной городской среды»</w:t>
      </w:r>
      <w:r w:rsidR="00651B57" w:rsidRPr="00661F30">
        <w:rPr>
          <w:rFonts w:ascii="PT Astra Serif" w:hAnsi="PT Astra Serif"/>
          <w:color w:val="000000"/>
        </w:rPr>
        <w:t xml:space="preserve"> - </w:t>
      </w:r>
      <w:r w:rsidR="00ED70CD" w:rsidRPr="00661F30">
        <w:rPr>
          <w:rFonts w:ascii="PT Astra Serif" w:hAnsi="PT Astra Serif"/>
          <w:color w:val="000000"/>
        </w:rPr>
        <w:t>13 980 541,09 рубл</w:t>
      </w:r>
      <w:r w:rsidR="006A12C9" w:rsidRPr="00661F30">
        <w:rPr>
          <w:rFonts w:ascii="PT Astra Serif" w:hAnsi="PT Astra Serif"/>
          <w:color w:val="000000"/>
        </w:rPr>
        <w:t>ей</w:t>
      </w:r>
      <w:r w:rsidR="00ED70CD" w:rsidRPr="00661F30">
        <w:rPr>
          <w:rFonts w:ascii="PT Astra Serif" w:hAnsi="PT Astra Serif"/>
          <w:color w:val="000000"/>
        </w:rPr>
        <w:t>,</w:t>
      </w:r>
      <w:r w:rsidR="00AA31D2" w:rsidRPr="00661F30">
        <w:rPr>
          <w:rFonts w:ascii="PT Astra Serif" w:hAnsi="PT Astra Serif"/>
          <w:color w:val="000000"/>
        </w:rPr>
        <w:t xml:space="preserve"> «Расширение доступа субъектов малого и среднего предпринимательства к финансовым ресурсам, в том числе к льготному финансированию»</w:t>
      </w:r>
      <w:r w:rsidR="00651B57" w:rsidRPr="00661F30">
        <w:rPr>
          <w:rFonts w:ascii="PT Astra Serif" w:hAnsi="PT Astra Serif"/>
          <w:color w:val="000000"/>
        </w:rPr>
        <w:t xml:space="preserve"> - </w:t>
      </w:r>
      <w:r w:rsidR="00ED70CD" w:rsidRPr="00661F30">
        <w:rPr>
          <w:rFonts w:ascii="PT Astra Serif" w:hAnsi="PT Astra Serif"/>
          <w:color w:val="000000"/>
        </w:rPr>
        <w:t>4 648 750,00</w:t>
      </w:r>
      <w:r w:rsidR="00651B57" w:rsidRPr="00661F30">
        <w:rPr>
          <w:rFonts w:ascii="PT Astra Serif" w:hAnsi="PT Astra Serif"/>
          <w:color w:val="000000"/>
        </w:rPr>
        <w:t xml:space="preserve"> рублей</w:t>
      </w:r>
      <w:r w:rsidR="00D32CB7" w:rsidRPr="00661F30">
        <w:rPr>
          <w:rFonts w:ascii="PT Astra Serif" w:hAnsi="PT Astra Serif"/>
          <w:color w:val="000000"/>
        </w:rPr>
        <w:t>,</w:t>
      </w:r>
      <w:r w:rsidR="00D32CB7" w:rsidRPr="00661F30">
        <w:rPr>
          <w:rFonts w:ascii="PT Astra Serif" w:hAnsi="PT Astra Serif"/>
        </w:rPr>
        <w:t xml:space="preserve"> </w:t>
      </w:r>
      <w:r w:rsidR="00ED70CD" w:rsidRPr="00661F30">
        <w:rPr>
          <w:rFonts w:ascii="PT Astra Serif" w:hAnsi="PT Astra Serif"/>
        </w:rPr>
        <w:t>«Популяризация предпринимательства» - 245 454,55 рубл</w:t>
      </w:r>
      <w:r w:rsidR="006A12C9" w:rsidRPr="00661F30">
        <w:rPr>
          <w:rFonts w:ascii="PT Astra Serif" w:hAnsi="PT Astra Serif"/>
        </w:rPr>
        <w:t>ей</w:t>
      </w:r>
      <w:r w:rsidR="00ED70CD" w:rsidRPr="00661F30">
        <w:rPr>
          <w:rFonts w:ascii="PT Astra Serif" w:hAnsi="PT Astra Serif"/>
        </w:rPr>
        <w:t xml:space="preserve">,  </w:t>
      </w:r>
      <w:r w:rsidR="00E224CF" w:rsidRPr="00661F30">
        <w:rPr>
          <w:rFonts w:ascii="PT Astra Serif" w:hAnsi="PT Astra Serif"/>
        </w:rPr>
        <w:t xml:space="preserve">«Успех каждого ребенка» - 51 920 640,23 рублей, «Учитель будущего» - 503 516,00 рублей, </w:t>
      </w:r>
      <w:r w:rsidR="00D32CB7" w:rsidRPr="00661F30">
        <w:rPr>
          <w:rFonts w:ascii="PT Astra Serif" w:hAnsi="PT Astra Serif"/>
        </w:rPr>
        <w:t>«</w:t>
      </w:r>
      <w:r w:rsidR="00ED70CD" w:rsidRPr="00661F30">
        <w:rPr>
          <w:rFonts w:ascii="PT Astra Serif" w:hAnsi="PT Astra Serif"/>
        </w:rPr>
        <w:t>Культурная среда</w:t>
      </w:r>
      <w:r w:rsidR="00D32CB7" w:rsidRPr="00661F30">
        <w:rPr>
          <w:rFonts w:ascii="PT Astra Serif" w:hAnsi="PT Astra Serif"/>
          <w:color w:val="000000"/>
        </w:rPr>
        <w:t>»</w:t>
      </w:r>
      <w:r w:rsidR="00651B57" w:rsidRPr="00661F30">
        <w:rPr>
          <w:rFonts w:ascii="PT Astra Serif" w:hAnsi="PT Astra Serif"/>
          <w:color w:val="000000"/>
        </w:rPr>
        <w:t xml:space="preserve"> - </w:t>
      </w:r>
      <w:r w:rsidR="00ED70CD" w:rsidRPr="00661F30">
        <w:rPr>
          <w:rFonts w:ascii="PT Astra Serif" w:hAnsi="PT Astra Serif"/>
          <w:color w:val="000000"/>
        </w:rPr>
        <w:t>10 000 000,00</w:t>
      </w:r>
      <w:r w:rsidR="00651B57" w:rsidRPr="00661F30">
        <w:rPr>
          <w:rFonts w:ascii="PT Astra Serif" w:hAnsi="PT Astra Serif"/>
          <w:color w:val="000000"/>
        </w:rPr>
        <w:t xml:space="preserve"> рублей</w:t>
      </w:r>
      <w:r w:rsidR="00D32CB7" w:rsidRPr="00661F30">
        <w:rPr>
          <w:rFonts w:ascii="PT Astra Serif" w:hAnsi="PT Astra Serif"/>
          <w:color w:val="000000"/>
        </w:rPr>
        <w:t>, «Спорт - норма жизни»</w:t>
      </w:r>
      <w:r w:rsidR="00651B57" w:rsidRPr="00661F30">
        <w:rPr>
          <w:rFonts w:ascii="PT Astra Serif" w:hAnsi="PT Astra Serif"/>
          <w:color w:val="000000"/>
        </w:rPr>
        <w:t xml:space="preserve"> - </w:t>
      </w:r>
      <w:r w:rsidR="00ED70CD" w:rsidRPr="00661F30">
        <w:rPr>
          <w:rFonts w:ascii="PT Astra Serif" w:hAnsi="PT Astra Serif"/>
          <w:color w:val="000000"/>
        </w:rPr>
        <w:t>302 421,05</w:t>
      </w:r>
      <w:r w:rsidR="00651B57" w:rsidRPr="00661F30">
        <w:rPr>
          <w:rFonts w:ascii="PT Astra Serif" w:hAnsi="PT Astra Serif"/>
          <w:color w:val="000000"/>
        </w:rPr>
        <w:t xml:space="preserve"> рубл</w:t>
      </w:r>
      <w:r w:rsidR="006A12C9" w:rsidRPr="00661F30">
        <w:rPr>
          <w:rFonts w:ascii="PT Astra Serif" w:hAnsi="PT Astra Serif"/>
          <w:color w:val="000000"/>
        </w:rPr>
        <w:t>ей</w:t>
      </w:r>
      <w:r w:rsidR="00ED70CD" w:rsidRPr="00661F30">
        <w:rPr>
          <w:rFonts w:ascii="PT Astra Serif" w:hAnsi="PT Astra Serif"/>
          <w:color w:val="000000"/>
        </w:rPr>
        <w:t xml:space="preserve">, </w:t>
      </w:r>
      <w:r w:rsidR="00E224CF" w:rsidRPr="00661F30">
        <w:rPr>
          <w:rFonts w:ascii="PT Astra Serif" w:hAnsi="PT Astra Serif"/>
          <w:color w:val="000000"/>
        </w:rPr>
        <w:t>«Социальная активность» - 1 275 822,94 рубл</w:t>
      </w:r>
      <w:r w:rsidR="006A12C9" w:rsidRPr="00661F30">
        <w:rPr>
          <w:rFonts w:ascii="PT Astra Serif" w:hAnsi="PT Astra Serif"/>
          <w:color w:val="000000"/>
        </w:rPr>
        <w:t>ей</w:t>
      </w:r>
      <w:r w:rsidR="00E224CF" w:rsidRPr="00661F30">
        <w:rPr>
          <w:rFonts w:ascii="PT Astra Serif" w:hAnsi="PT Astra Serif"/>
          <w:color w:val="000000"/>
        </w:rPr>
        <w:t>.</w:t>
      </w:r>
    </w:p>
    <w:p w:rsidR="000B41A6" w:rsidRPr="00661F30" w:rsidRDefault="000B41A6" w:rsidP="000B41A6">
      <w:pPr>
        <w:ind w:firstLine="709"/>
        <w:jc w:val="both"/>
        <w:rPr>
          <w:rFonts w:ascii="PT Astra Serif" w:hAnsi="PT Astra Serif"/>
        </w:rPr>
      </w:pPr>
      <w:r w:rsidRPr="00661F30">
        <w:rPr>
          <w:rFonts w:ascii="PT Astra Serif" w:hAnsi="PT Astra Serif"/>
        </w:rPr>
        <w:t>К не программным расходам отнесены бюджетные ассигнования, направленные на функционирование Думы города Югорска, контрольно-счетной палаты города Югорска</w:t>
      </w:r>
      <w:r w:rsidR="007B6F5D" w:rsidRPr="00661F30">
        <w:rPr>
          <w:rFonts w:ascii="PT Astra Serif" w:hAnsi="PT Astra Serif"/>
        </w:rPr>
        <w:t xml:space="preserve">, расходов на финансовое обеспечение мероприятий, связанных с профилактикой не распространения новой </w:t>
      </w:r>
      <w:proofErr w:type="spellStart"/>
      <w:r w:rsidR="007B6F5D" w:rsidRPr="00661F30">
        <w:rPr>
          <w:rFonts w:ascii="PT Astra Serif" w:hAnsi="PT Astra Serif"/>
        </w:rPr>
        <w:t>коронавирусной</w:t>
      </w:r>
      <w:proofErr w:type="spellEnd"/>
      <w:r w:rsidR="007B6F5D" w:rsidRPr="00661F30">
        <w:rPr>
          <w:rFonts w:ascii="PT Astra Serif" w:hAnsi="PT Astra Serif"/>
        </w:rPr>
        <w:t xml:space="preserve"> инфекции (</w:t>
      </w:r>
      <w:r w:rsidR="007B6F5D" w:rsidRPr="00661F30">
        <w:rPr>
          <w:rFonts w:ascii="PT Astra Serif" w:hAnsi="PT Astra Serif"/>
          <w:lang w:val="en-US"/>
        </w:rPr>
        <w:t>COVID</w:t>
      </w:r>
      <w:r w:rsidR="007B6F5D" w:rsidRPr="00661F30">
        <w:rPr>
          <w:rFonts w:ascii="PT Astra Serif" w:hAnsi="PT Astra Serif"/>
        </w:rPr>
        <w:t xml:space="preserve"> - 19)</w:t>
      </w:r>
      <w:r w:rsidR="00D8153A" w:rsidRPr="00661F30">
        <w:rPr>
          <w:rFonts w:ascii="PT Astra Serif" w:hAnsi="PT Astra Serif"/>
        </w:rPr>
        <w:t xml:space="preserve">. </w:t>
      </w:r>
      <w:r w:rsidRPr="00661F30">
        <w:rPr>
          <w:rFonts w:ascii="PT Astra Serif" w:hAnsi="PT Astra Serif"/>
        </w:rPr>
        <w:t xml:space="preserve">Таким образом, доля расходов бюджета города, осуществляемых в соответствии с принципами бюджетирования, ориентированного на результат, в рамках реализации </w:t>
      </w:r>
      <w:r w:rsidR="00813051" w:rsidRPr="00661F30">
        <w:rPr>
          <w:rFonts w:ascii="PT Astra Serif" w:hAnsi="PT Astra Serif"/>
        </w:rPr>
        <w:t>муниципальных</w:t>
      </w:r>
      <w:r w:rsidRPr="00661F30">
        <w:rPr>
          <w:rFonts w:ascii="PT Astra Serif" w:hAnsi="PT Astra Serif"/>
        </w:rPr>
        <w:t xml:space="preserve"> программ </w:t>
      </w:r>
      <w:r w:rsidR="00813051" w:rsidRPr="00661F30">
        <w:rPr>
          <w:rFonts w:ascii="PT Astra Serif" w:hAnsi="PT Astra Serif"/>
        </w:rPr>
        <w:t xml:space="preserve">города Югорска </w:t>
      </w:r>
      <w:r w:rsidRPr="00661F30">
        <w:rPr>
          <w:rFonts w:ascii="PT Astra Serif" w:hAnsi="PT Astra Serif"/>
        </w:rPr>
        <w:t>за 20</w:t>
      </w:r>
      <w:r w:rsidR="007B6F5D" w:rsidRPr="00661F30">
        <w:rPr>
          <w:rFonts w:ascii="PT Astra Serif" w:hAnsi="PT Astra Serif"/>
        </w:rPr>
        <w:t>20</w:t>
      </w:r>
      <w:r w:rsidRPr="00661F30">
        <w:rPr>
          <w:rFonts w:ascii="PT Astra Serif" w:hAnsi="PT Astra Serif"/>
        </w:rPr>
        <w:t xml:space="preserve"> год составила 99,</w:t>
      </w:r>
      <w:r w:rsidR="00DD53EE" w:rsidRPr="00661F30">
        <w:rPr>
          <w:rFonts w:ascii="PT Astra Serif" w:hAnsi="PT Astra Serif"/>
        </w:rPr>
        <w:t>5</w:t>
      </w:r>
      <w:r w:rsidRPr="00661F30">
        <w:rPr>
          <w:rFonts w:ascii="PT Astra Serif" w:hAnsi="PT Astra Serif"/>
        </w:rPr>
        <w:t>% в общем объеме расходов бюджета.</w:t>
      </w:r>
    </w:p>
    <w:p w:rsidR="00D264FF" w:rsidRPr="00661F30" w:rsidRDefault="00354FDB" w:rsidP="00D264FF">
      <w:pPr>
        <w:tabs>
          <w:tab w:val="left" w:pos="567"/>
        </w:tabs>
        <w:ind w:firstLine="709"/>
        <w:jc w:val="both"/>
        <w:rPr>
          <w:rFonts w:ascii="PT Astra Serif" w:hAnsi="PT Astra Serif"/>
        </w:rPr>
      </w:pPr>
      <w:r w:rsidRPr="00661F30">
        <w:rPr>
          <w:rFonts w:ascii="PT Astra Serif" w:hAnsi="PT Astra Serif"/>
        </w:rPr>
        <w:t xml:space="preserve">Субвенции в общей структуре расходов </w:t>
      </w:r>
      <w:r w:rsidR="008A1903" w:rsidRPr="00661F30">
        <w:rPr>
          <w:rFonts w:ascii="PT Astra Serif" w:hAnsi="PT Astra Serif"/>
        </w:rPr>
        <w:t xml:space="preserve">составили </w:t>
      </w:r>
      <w:r w:rsidR="001A7F76" w:rsidRPr="00661F30">
        <w:rPr>
          <w:rFonts w:ascii="PT Astra Serif" w:hAnsi="PT Astra Serif"/>
        </w:rPr>
        <w:t>38,0</w:t>
      </w:r>
      <w:r w:rsidRPr="00661F30">
        <w:rPr>
          <w:rFonts w:ascii="PT Astra Serif" w:hAnsi="PT Astra Serif"/>
        </w:rPr>
        <w:t>%</w:t>
      </w:r>
      <w:r w:rsidR="00C956F0" w:rsidRPr="00661F30">
        <w:rPr>
          <w:rFonts w:ascii="PT Astra Serif" w:hAnsi="PT Astra Serif"/>
        </w:rPr>
        <w:t xml:space="preserve"> </w:t>
      </w:r>
      <w:r w:rsidR="008A1903" w:rsidRPr="00661F30">
        <w:rPr>
          <w:rFonts w:ascii="PT Astra Serif" w:hAnsi="PT Astra Serif"/>
          <w:color w:val="000000"/>
        </w:rPr>
        <w:t>от общего объема расходов бюджета</w:t>
      </w:r>
      <w:r w:rsidRPr="00661F30">
        <w:rPr>
          <w:rFonts w:ascii="PT Astra Serif" w:hAnsi="PT Astra Serif"/>
        </w:rPr>
        <w:t>, исполнены в 20</w:t>
      </w:r>
      <w:r w:rsidR="001A7F76" w:rsidRPr="00661F30">
        <w:rPr>
          <w:rFonts w:ascii="PT Astra Serif" w:hAnsi="PT Astra Serif"/>
        </w:rPr>
        <w:t>20</w:t>
      </w:r>
      <w:r w:rsidRPr="00661F30">
        <w:rPr>
          <w:rFonts w:ascii="PT Astra Serif" w:hAnsi="PT Astra Serif"/>
        </w:rPr>
        <w:t xml:space="preserve"> году в сумме </w:t>
      </w:r>
      <w:r w:rsidR="00D264FF" w:rsidRPr="00661F30">
        <w:rPr>
          <w:rFonts w:ascii="PT Astra Serif" w:hAnsi="PT Astra Serif"/>
        </w:rPr>
        <w:t>1</w:t>
      </w:r>
      <w:r w:rsidR="001A7F76" w:rsidRPr="00661F30">
        <w:rPr>
          <w:rFonts w:ascii="PT Astra Serif" w:hAnsi="PT Astra Serif"/>
        </w:rPr>
        <w:t> 596 209 782,41</w:t>
      </w:r>
      <w:r w:rsidRPr="00661F30">
        <w:rPr>
          <w:rFonts w:ascii="PT Astra Serif" w:hAnsi="PT Astra Serif"/>
        </w:rPr>
        <w:t xml:space="preserve"> рубл</w:t>
      </w:r>
      <w:r w:rsidR="00F43A6D" w:rsidRPr="00661F30">
        <w:rPr>
          <w:rFonts w:ascii="PT Astra Serif" w:hAnsi="PT Astra Serif"/>
        </w:rPr>
        <w:t>ей</w:t>
      </w:r>
      <w:r w:rsidR="00F57AE7" w:rsidRPr="00661F30">
        <w:rPr>
          <w:rFonts w:ascii="PT Astra Serif" w:hAnsi="PT Astra Serif"/>
        </w:rPr>
        <w:t xml:space="preserve"> или на 9</w:t>
      </w:r>
      <w:r w:rsidR="00081A93" w:rsidRPr="00661F30">
        <w:rPr>
          <w:rFonts w:ascii="PT Astra Serif" w:hAnsi="PT Astra Serif"/>
        </w:rPr>
        <w:t>9</w:t>
      </w:r>
      <w:r w:rsidR="00F57AE7" w:rsidRPr="00661F30">
        <w:rPr>
          <w:rFonts w:ascii="PT Astra Serif" w:hAnsi="PT Astra Serif"/>
        </w:rPr>
        <w:t>,</w:t>
      </w:r>
      <w:r w:rsidR="001A7F76" w:rsidRPr="00661F30">
        <w:rPr>
          <w:rFonts w:ascii="PT Astra Serif" w:hAnsi="PT Astra Serif"/>
        </w:rPr>
        <w:t>9</w:t>
      </w:r>
      <w:r w:rsidR="00F57AE7" w:rsidRPr="00661F30">
        <w:rPr>
          <w:rFonts w:ascii="PT Astra Serif" w:hAnsi="PT Astra Serif"/>
        </w:rPr>
        <w:t>% к уточненному плану на год</w:t>
      </w:r>
      <w:r w:rsidRPr="00661F30">
        <w:rPr>
          <w:rFonts w:ascii="PT Astra Serif" w:hAnsi="PT Astra Serif"/>
        </w:rPr>
        <w:t xml:space="preserve">. Субсидии исполнены в сумме </w:t>
      </w:r>
      <w:r w:rsidR="004F18A7" w:rsidRPr="00661F30">
        <w:rPr>
          <w:rFonts w:ascii="PT Astra Serif" w:hAnsi="PT Astra Serif"/>
        </w:rPr>
        <w:t>949 127 386,39</w:t>
      </w:r>
      <w:r w:rsidRPr="00661F30">
        <w:rPr>
          <w:rFonts w:ascii="PT Astra Serif" w:hAnsi="PT Astra Serif"/>
        </w:rPr>
        <w:t xml:space="preserve"> рублей </w:t>
      </w:r>
      <w:r w:rsidR="00F57AE7" w:rsidRPr="00661F30">
        <w:rPr>
          <w:rFonts w:ascii="PT Astra Serif" w:hAnsi="PT Astra Serif"/>
        </w:rPr>
        <w:t xml:space="preserve">или </w:t>
      </w:r>
      <w:r w:rsidR="00081A93" w:rsidRPr="00661F30">
        <w:rPr>
          <w:rFonts w:ascii="PT Astra Serif" w:hAnsi="PT Astra Serif"/>
        </w:rPr>
        <w:t xml:space="preserve">на </w:t>
      </w:r>
      <w:r w:rsidR="004F18A7" w:rsidRPr="00661F30">
        <w:rPr>
          <w:rFonts w:ascii="PT Astra Serif" w:hAnsi="PT Astra Serif"/>
        </w:rPr>
        <w:t>99</w:t>
      </w:r>
      <w:r w:rsidR="00F57AE7" w:rsidRPr="00661F30">
        <w:rPr>
          <w:rFonts w:ascii="PT Astra Serif" w:hAnsi="PT Astra Serif"/>
        </w:rPr>
        <w:t>,</w:t>
      </w:r>
      <w:r w:rsidR="004F18A7" w:rsidRPr="00661F30">
        <w:rPr>
          <w:rFonts w:ascii="PT Astra Serif" w:hAnsi="PT Astra Serif"/>
        </w:rPr>
        <w:t>9</w:t>
      </w:r>
      <w:r w:rsidR="00F57AE7" w:rsidRPr="00661F30">
        <w:rPr>
          <w:rFonts w:ascii="PT Astra Serif" w:hAnsi="PT Astra Serif"/>
        </w:rPr>
        <w:t xml:space="preserve">% к уточненному плану на год </w:t>
      </w:r>
      <w:r w:rsidRPr="00661F30">
        <w:rPr>
          <w:rFonts w:ascii="PT Astra Serif" w:hAnsi="PT Astra Serif"/>
        </w:rPr>
        <w:t xml:space="preserve">и составляют </w:t>
      </w:r>
      <w:r w:rsidR="004F18A7" w:rsidRPr="00661F30">
        <w:rPr>
          <w:rFonts w:ascii="PT Astra Serif" w:hAnsi="PT Astra Serif"/>
        </w:rPr>
        <w:t>22</w:t>
      </w:r>
      <w:r w:rsidR="00D264FF" w:rsidRPr="00661F30">
        <w:rPr>
          <w:rFonts w:ascii="PT Astra Serif" w:hAnsi="PT Astra Serif"/>
        </w:rPr>
        <w:t>,</w:t>
      </w:r>
      <w:r w:rsidR="00081A93" w:rsidRPr="00661F30">
        <w:rPr>
          <w:rFonts w:ascii="PT Astra Serif" w:hAnsi="PT Astra Serif"/>
        </w:rPr>
        <w:t>6</w:t>
      </w:r>
      <w:r w:rsidRPr="00661F30">
        <w:rPr>
          <w:rFonts w:ascii="PT Astra Serif" w:hAnsi="PT Astra Serif"/>
        </w:rPr>
        <w:t xml:space="preserve">% от </w:t>
      </w:r>
      <w:r w:rsidR="008A1903" w:rsidRPr="00661F30">
        <w:rPr>
          <w:rFonts w:ascii="PT Astra Serif" w:hAnsi="PT Astra Serif"/>
          <w:color w:val="000000"/>
        </w:rPr>
        <w:t>общего объема расходов</w:t>
      </w:r>
      <w:r w:rsidRPr="00661F30">
        <w:rPr>
          <w:rFonts w:ascii="PT Astra Serif" w:hAnsi="PT Astra Serif"/>
        </w:rPr>
        <w:t xml:space="preserve"> бюджета. Иные межбюджетные трансферты исполнены в сумме </w:t>
      </w:r>
      <w:r w:rsidR="00081A93" w:rsidRPr="00661F30">
        <w:rPr>
          <w:rFonts w:ascii="PT Astra Serif" w:hAnsi="PT Astra Serif"/>
        </w:rPr>
        <w:t>1</w:t>
      </w:r>
      <w:r w:rsidR="00BA5C15" w:rsidRPr="00661F30">
        <w:rPr>
          <w:rFonts w:ascii="PT Astra Serif" w:hAnsi="PT Astra Serif"/>
        </w:rPr>
        <w:t>07 603 565,72</w:t>
      </w:r>
      <w:r w:rsidRPr="00661F30">
        <w:rPr>
          <w:rFonts w:ascii="PT Astra Serif" w:hAnsi="PT Astra Serif"/>
        </w:rPr>
        <w:t xml:space="preserve"> рублей </w:t>
      </w:r>
      <w:r w:rsidR="00F57AE7" w:rsidRPr="00661F30">
        <w:rPr>
          <w:rFonts w:ascii="PT Astra Serif" w:hAnsi="PT Astra Serif"/>
        </w:rPr>
        <w:t xml:space="preserve">или на </w:t>
      </w:r>
      <w:r w:rsidR="005C6B92" w:rsidRPr="00661F30">
        <w:rPr>
          <w:rFonts w:ascii="PT Astra Serif" w:hAnsi="PT Astra Serif"/>
        </w:rPr>
        <w:t>9</w:t>
      </w:r>
      <w:r w:rsidR="00081A93" w:rsidRPr="00661F30">
        <w:rPr>
          <w:rFonts w:ascii="PT Astra Serif" w:hAnsi="PT Astra Serif"/>
        </w:rPr>
        <w:t>6</w:t>
      </w:r>
      <w:r w:rsidR="00F57AE7" w:rsidRPr="00661F30">
        <w:rPr>
          <w:rFonts w:ascii="PT Astra Serif" w:hAnsi="PT Astra Serif"/>
        </w:rPr>
        <w:t>,</w:t>
      </w:r>
      <w:r w:rsidR="00BA5C15" w:rsidRPr="00661F30">
        <w:rPr>
          <w:rFonts w:ascii="PT Astra Serif" w:hAnsi="PT Astra Serif"/>
        </w:rPr>
        <w:t>3</w:t>
      </w:r>
      <w:r w:rsidR="00F57AE7" w:rsidRPr="00661F30">
        <w:rPr>
          <w:rFonts w:ascii="PT Astra Serif" w:hAnsi="PT Astra Serif"/>
        </w:rPr>
        <w:t xml:space="preserve">% к уточненному плану на год </w:t>
      </w:r>
      <w:r w:rsidRPr="00661F30">
        <w:rPr>
          <w:rFonts w:ascii="PT Astra Serif" w:hAnsi="PT Astra Serif"/>
        </w:rPr>
        <w:t xml:space="preserve">и составляют </w:t>
      </w:r>
      <w:r w:rsidR="00666F00" w:rsidRPr="00661F30">
        <w:rPr>
          <w:rFonts w:ascii="PT Astra Serif" w:hAnsi="PT Astra Serif"/>
        </w:rPr>
        <w:t>2</w:t>
      </w:r>
      <w:r w:rsidR="00D264FF" w:rsidRPr="00661F30">
        <w:rPr>
          <w:rFonts w:ascii="PT Astra Serif" w:hAnsi="PT Astra Serif"/>
        </w:rPr>
        <w:t>,</w:t>
      </w:r>
      <w:r w:rsidR="00081A93" w:rsidRPr="00661F30">
        <w:rPr>
          <w:rFonts w:ascii="PT Astra Serif" w:hAnsi="PT Astra Serif"/>
        </w:rPr>
        <w:t>3</w:t>
      </w:r>
      <w:r w:rsidRPr="00661F30">
        <w:rPr>
          <w:rFonts w:ascii="PT Astra Serif" w:hAnsi="PT Astra Serif"/>
        </w:rPr>
        <w:t xml:space="preserve">% от расходов бюджета. </w:t>
      </w:r>
      <w:r w:rsidR="00D264FF" w:rsidRPr="00661F30">
        <w:rPr>
          <w:rFonts w:ascii="PT Astra Serif" w:hAnsi="PT Astra Serif"/>
        </w:rPr>
        <w:t>Таким образом, межбюджетные трансферты (без учета дотаций) составили 2</w:t>
      </w:r>
      <w:r w:rsidR="00666F00" w:rsidRPr="00661F30">
        <w:rPr>
          <w:rFonts w:ascii="PT Astra Serif" w:hAnsi="PT Astra Serif"/>
        </w:rPr>
        <w:t> 652 940 734,52</w:t>
      </w:r>
      <w:r w:rsidR="00D264FF" w:rsidRPr="00661F30">
        <w:rPr>
          <w:rFonts w:ascii="PT Astra Serif" w:hAnsi="PT Astra Serif"/>
        </w:rPr>
        <w:t xml:space="preserve"> рубл</w:t>
      </w:r>
      <w:r w:rsidR="00F43A6D" w:rsidRPr="00661F30">
        <w:rPr>
          <w:rFonts w:ascii="PT Astra Serif" w:hAnsi="PT Astra Serif"/>
        </w:rPr>
        <w:t>ей</w:t>
      </w:r>
      <w:r w:rsidR="00D264FF" w:rsidRPr="00661F30">
        <w:rPr>
          <w:rFonts w:ascii="PT Astra Serif" w:hAnsi="PT Astra Serif"/>
        </w:rPr>
        <w:t xml:space="preserve"> и занимают </w:t>
      </w:r>
      <w:r w:rsidR="00666F00" w:rsidRPr="00661F30">
        <w:rPr>
          <w:rFonts w:ascii="PT Astra Serif" w:hAnsi="PT Astra Serif"/>
        </w:rPr>
        <w:t>63</w:t>
      </w:r>
      <w:r w:rsidR="00D264FF" w:rsidRPr="00661F30">
        <w:rPr>
          <w:rFonts w:ascii="PT Astra Serif" w:hAnsi="PT Astra Serif"/>
        </w:rPr>
        <w:t>,</w:t>
      </w:r>
      <w:r w:rsidR="00666F00" w:rsidRPr="00661F30">
        <w:rPr>
          <w:rFonts w:ascii="PT Astra Serif" w:hAnsi="PT Astra Serif"/>
        </w:rPr>
        <w:t>1</w:t>
      </w:r>
      <w:r w:rsidR="00D264FF" w:rsidRPr="00661F30">
        <w:rPr>
          <w:rFonts w:ascii="PT Astra Serif" w:hAnsi="PT Astra Serif"/>
        </w:rPr>
        <w:t xml:space="preserve">% в общей структуре расходов бюджета города Югорска. </w:t>
      </w:r>
    </w:p>
    <w:p w:rsidR="00DF6F43" w:rsidRPr="00661F30" w:rsidRDefault="0036021B" w:rsidP="0036021B">
      <w:pPr>
        <w:tabs>
          <w:tab w:val="left" w:pos="567"/>
        </w:tabs>
        <w:ind w:firstLine="709"/>
        <w:jc w:val="both"/>
        <w:rPr>
          <w:rFonts w:ascii="PT Astra Serif" w:hAnsi="PT Astra Serif"/>
        </w:rPr>
      </w:pPr>
      <w:r w:rsidRPr="00661F30">
        <w:rPr>
          <w:rFonts w:ascii="PT Astra Serif" w:hAnsi="PT Astra Serif"/>
        </w:rPr>
        <w:t>В ведомственной структуре расходов наибольший удельный вес (</w:t>
      </w:r>
      <w:r w:rsidR="0053161B" w:rsidRPr="00661F30">
        <w:rPr>
          <w:rFonts w:ascii="PT Astra Serif" w:hAnsi="PT Astra Serif"/>
        </w:rPr>
        <w:t>39,0</w:t>
      </w:r>
      <w:r w:rsidRPr="00661F30">
        <w:rPr>
          <w:rFonts w:ascii="PT Astra Serif" w:hAnsi="PT Astra Serif"/>
        </w:rPr>
        <w:t xml:space="preserve">%) </w:t>
      </w:r>
      <w:r w:rsidR="008A1903" w:rsidRPr="00661F30">
        <w:rPr>
          <w:rFonts w:ascii="PT Astra Serif" w:hAnsi="PT Astra Serif"/>
        </w:rPr>
        <w:t>составили</w:t>
      </w:r>
      <w:r w:rsidRPr="00661F30">
        <w:rPr>
          <w:rFonts w:ascii="PT Astra Serif" w:hAnsi="PT Astra Serif"/>
        </w:rPr>
        <w:t xml:space="preserve"> расходы Управления образования администрации города Югорска</w:t>
      </w:r>
      <w:r w:rsidR="00507373" w:rsidRPr="00661F30">
        <w:rPr>
          <w:rFonts w:ascii="PT Astra Serif" w:hAnsi="PT Astra Serif"/>
        </w:rPr>
        <w:t>,</w:t>
      </w:r>
      <w:r w:rsidRPr="00661F30">
        <w:rPr>
          <w:rFonts w:ascii="PT Astra Serif" w:hAnsi="PT Astra Serif"/>
        </w:rPr>
        <w:t xml:space="preserve"> </w:t>
      </w:r>
      <w:r w:rsidR="007467E8" w:rsidRPr="00661F30">
        <w:rPr>
          <w:rFonts w:ascii="PT Astra Serif" w:hAnsi="PT Astra Serif"/>
        </w:rPr>
        <w:t>2</w:t>
      </w:r>
      <w:r w:rsidR="000E7EDA" w:rsidRPr="00661F30">
        <w:rPr>
          <w:rFonts w:ascii="PT Astra Serif" w:hAnsi="PT Astra Serif"/>
        </w:rPr>
        <w:t>2,0</w:t>
      </w:r>
      <w:r w:rsidR="007467E8" w:rsidRPr="00661F30">
        <w:rPr>
          <w:rFonts w:ascii="PT Astra Serif" w:hAnsi="PT Astra Serif"/>
        </w:rPr>
        <w:t>% - Департамент</w:t>
      </w:r>
      <w:r w:rsidR="000E7EDA" w:rsidRPr="00661F30">
        <w:rPr>
          <w:rFonts w:ascii="PT Astra Serif" w:hAnsi="PT Astra Serif"/>
        </w:rPr>
        <w:t>а</w:t>
      </w:r>
      <w:r w:rsidR="007467E8" w:rsidRPr="00661F30">
        <w:rPr>
          <w:rFonts w:ascii="PT Astra Serif" w:hAnsi="PT Astra Serif"/>
        </w:rPr>
        <w:t xml:space="preserve"> </w:t>
      </w:r>
      <w:r w:rsidR="000E7EDA" w:rsidRPr="00661F30">
        <w:rPr>
          <w:rFonts w:ascii="PT Astra Serif" w:hAnsi="PT Astra Serif"/>
        </w:rPr>
        <w:t xml:space="preserve">муниципальной собственности и градостроительства </w:t>
      </w:r>
      <w:r w:rsidR="007467E8" w:rsidRPr="00661F30">
        <w:rPr>
          <w:rFonts w:ascii="PT Astra Serif" w:hAnsi="PT Astra Serif"/>
        </w:rPr>
        <w:t xml:space="preserve">администрации города Югорска, </w:t>
      </w:r>
      <w:r w:rsidR="003F25C1" w:rsidRPr="00661F30">
        <w:rPr>
          <w:rFonts w:ascii="PT Astra Serif" w:hAnsi="PT Astra Serif"/>
        </w:rPr>
        <w:t>1</w:t>
      </w:r>
      <w:r w:rsidR="000E7EDA" w:rsidRPr="00661F30">
        <w:rPr>
          <w:rFonts w:ascii="PT Astra Serif" w:hAnsi="PT Astra Serif"/>
        </w:rPr>
        <w:t>6</w:t>
      </w:r>
      <w:r w:rsidR="003F25C1" w:rsidRPr="00661F30">
        <w:rPr>
          <w:rFonts w:ascii="PT Astra Serif" w:hAnsi="PT Astra Serif"/>
        </w:rPr>
        <w:t>,</w:t>
      </w:r>
      <w:r w:rsidR="000E7EDA" w:rsidRPr="00661F30">
        <w:rPr>
          <w:rFonts w:ascii="PT Astra Serif" w:hAnsi="PT Astra Serif"/>
        </w:rPr>
        <w:t>3</w:t>
      </w:r>
      <w:r w:rsidR="003F25C1" w:rsidRPr="00661F30">
        <w:rPr>
          <w:rFonts w:ascii="PT Astra Serif" w:hAnsi="PT Astra Serif"/>
        </w:rPr>
        <w:t>% расходов исполнено администрацией города Югорска</w:t>
      </w:r>
      <w:r w:rsidR="007467E8" w:rsidRPr="00661F30">
        <w:rPr>
          <w:rFonts w:ascii="PT Astra Serif" w:hAnsi="PT Astra Serif"/>
        </w:rPr>
        <w:t xml:space="preserve">. </w:t>
      </w:r>
    </w:p>
    <w:p w:rsidR="00FD062E" w:rsidRPr="00661F30" w:rsidRDefault="00FD062E" w:rsidP="000B41A6">
      <w:pPr>
        <w:tabs>
          <w:tab w:val="left" w:pos="567"/>
        </w:tabs>
        <w:ind w:firstLine="709"/>
        <w:jc w:val="both"/>
        <w:rPr>
          <w:rFonts w:ascii="PT Astra Serif" w:hAnsi="PT Astra Serif"/>
        </w:rPr>
      </w:pPr>
    </w:p>
    <w:p w:rsidR="009B6C85" w:rsidRPr="00661F30" w:rsidRDefault="009B6C85" w:rsidP="009B6C85">
      <w:pPr>
        <w:tabs>
          <w:tab w:val="left" w:pos="567"/>
        </w:tabs>
        <w:jc w:val="center"/>
        <w:rPr>
          <w:rFonts w:ascii="PT Astra Serif" w:hAnsi="PT Astra Serif"/>
          <w:b/>
        </w:rPr>
      </w:pPr>
      <w:r w:rsidRPr="00661F30">
        <w:rPr>
          <w:rFonts w:ascii="PT Astra Serif" w:hAnsi="PT Astra Serif"/>
          <w:b/>
        </w:rPr>
        <w:t>Анализ исполнения бюджета города Югорска</w:t>
      </w:r>
    </w:p>
    <w:p w:rsidR="009B6C85" w:rsidRPr="00661F30" w:rsidRDefault="009B6C85" w:rsidP="009B6C85">
      <w:pPr>
        <w:tabs>
          <w:tab w:val="left" w:pos="567"/>
        </w:tabs>
        <w:jc w:val="center"/>
        <w:rPr>
          <w:rFonts w:ascii="PT Astra Serif" w:hAnsi="PT Astra Serif"/>
          <w:b/>
        </w:rPr>
      </w:pPr>
      <w:r w:rsidRPr="00661F30">
        <w:rPr>
          <w:rFonts w:ascii="PT Astra Serif" w:hAnsi="PT Astra Serif"/>
          <w:b/>
        </w:rPr>
        <w:t>по источникам финансирования дефицита бюджета</w:t>
      </w:r>
    </w:p>
    <w:p w:rsidR="009B6C85" w:rsidRPr="00661F30" w:rsidRDefault="009B6C85" w:rsidP="009B6C85">
      <w:pPr>
        <w:tabs>
          <w:tab w:val="left" w:pos="567"/>
        </w:tabs>
        <w:jc w:val="center"/>
        <w:rPr>
          <w:rFonts w:ascii="PT Astra Serif" w:hAnsi="PT Astra Serif"/>
          <w:b/>
        </w:rPr>
      </w:pPr>
    </w:p>
    <w:p w:rsidR="009B6C85" w:rsidRPr="00661F30" w:rsidRDefault="009B6C85" w:rsidP="009B6C85">
      <w:pPr>
        <w:ind w:firstLine="709"/>
        <w:jc w:val="both"/>
        <w:rPr>
          <w:rFonts w:ascii="PT Astra Serif" w:hAnsi="PT Astra Serif"/>
        </w:rPr>
      </w:pPr>
      <w:r w:rsidRPr="00661F30">
        <w:rPr>
          <w:rFonts w:ascii="PT Astra Serif" w:hAnsi="PT Astra Serif"/>
        </w:rPr>
        <w:t>По состоянию на 01.01.2021 утвержден профицит бюджета города в сумме 4 999 178,88 рублей. За 2020 год бюджет города исполнен с профицитом в сумме 51 761 754,16 рублей.</w:t>
      </w:r>
    </w:p>
    <w:p w:rsidR="009B6C85" w:rsidRPr="00661F30" w:rsidRDefault="009B6C85" w:rsidP="009B6C85">
      <w:pPr>
        <w:ind w:firstLine="709"/>
        <w:jc w:val="both"/>
        <w:rPr>
          <w:rFonts w:ascii="PT Astra Serif" w:hAnsi="PT Astra Serif"/>
        </w:rPr>
      </w:pPr>
      <w:r w:rsidRPr="00661F30">
        <w:rPr>
          <w:rFonts w:ascii="PT Astra Serif" w:hAnsi="PT Astra Serif"/>
        </w:rPr>
        <w:t>Привлечение кредитов: при плане 450 000 000,0</w:t>
      </w:r>
      <w:r w:rsidR="008B0072" w:rsidRPr="00661F30">
        <w:rPr>
          <w:rFonts w:ascii="PT Astra Serif" w:hAnsi="PT Astra Serif"/>
        </w:rPr>
        <w:t>0</w:t>
      </w:r>
      <w:r w:rsidRPr="00661F30">
        <w:rPr>
          <w:rFonts w:ascii="PT Astra Serif" w:hAnsi="PT Astra Serif"/>
        </w:rPr>
        <w:t xml:space="preserve"> рублей фактически исполнено 510 000 000,0</w:t>
      </w:r>
      <w:r w:rsidR="008B0072" w:rsidRPr="00661F30">
        <w:rPr>
          <w:rFonts w:ascii="PT Astra Serif" w:hAnsi="PT Astra Serif"/>
        </w:rPr>
        <w:t>0</w:t>
      </w:r>
      <w:r w:rsidRPr="00661F30">
        <w:rPr>
          <w:rFonts w:ascii="PT Astra Serif" w:hAnsi="PT Astra Serif"/>
        </w:rPr>
        <w:t xml:space="preserve"> рублей.</w:t>
      </w:r>
    </w:p>
    <w:p w:rsidR="009B6C85" w:rsidRPr="00661F30" w:rsidRDefault="009B6C85" w:rsidP="009B6C85">
      <w:pPr>
        <w:ind w:firstLine="709"/>
        <w:jc w:val="both"/>
        <w:rPr>
          <w:rFonts w:ascii="PT Astra Serif" w:hAnsi="PT Astra Serif"/>
        </w:rPr>
      </w:pPr>
      <w:r w:rsidRPr="00661F30">
        <w:rPr>
          <w:rFonts w:ascii="PT Astra Serif" w:hAnsi="PT Astra Serif"/>
        </w:rPr>
        <w:t>Погашение кредитов: при плане 456 000 000,0</w:t>
      </w:r>
      <w:r w:rsidR="008B0072" w:rsidRPr="00661F30">
        <w:rPr>
          <w:rFonts w:ascii="PT Astra Serif" w:hAnsi="PT Astra Serif"/>
        </w:rPr>
        <w:t>0</w:t>
      </w:r>
      <w:r w:rsidRPr="00661F30">
        <w:rPr>
          <w:rFonts w:ascii="PT Astra Serif" w:hAnsi="PT Astra Serif"/>
        </w:rPr>
        <w:t xml:space="preserve"> рублей фактически исполнено 559 000 000,0</w:t>
      </w:r>
      <w:r w:rsidR="008B0072" w:rsidRPr="00661F30">
        <w:rPr>
          <w:rFonts w:ascii="PT Astra Serif" w:hAnsi="PT Astra Serif"/>
        </w:rPr>
        <w:t>0</w:t>
      </w:r>
      <w:r w:rsidRPr="00661F30">
        <w:rPr>
          <w:rFonts w:ascii="PT Astra Serif" w:hAnsi="PT Astra Serif"/>
        </w:rPr>
        <w:t xml:space="preserve"> рублей.</w:t>
      </w:r>
    </w:p>
    <w:p w:rsidR="009B6C85" w:rsidRPr="00661F30" w:rsidRDefault="009B6C85" w:rsidP="009B6C85">
      <w:pPr>
        <w:ind w:firstLine="709"/>
        <w:jc w:val="both"/>
        <w:rPr>
          <w:rFonts w:ascii="PT Astra Serif" w:hAnsi="PT Astra Serif"/>
        </w:rPr>
      </w:pPr>
      <w:r w:rsidRPr="00661F30">
        <w:rPr>
          <w:rFonts w:ascii="PT Astra Serif" w:hAnsi="PT Astra Serif"/>
        </w:rPr>
        <w:t>Причины отклонения от уточненных плановых назначений:</w:t>
      </w:r>
    </w:p>
    <w:p w:rsidR="009B6C85" w:rsidRPr="00661F30" w:rsidRDefault="009B6C85" w:rsidP="009B6C85">
      <w:pPr>
        <w:ind w:firstLine="709"/>
        <w:jc w:val="both"/>
        <w:rPr>
          <w:rFonts w:ascii="PT Astra Serif" w:hAnsi="PT Astra Serif"/>
        </w:rPr>
      </w:pPr>
      <w:r w:rsidRPr="00661F30">
        <w:rPr>
          <w:rFonts w:ascii="PT Astra Serif" w:hAnsi="PT Astra Serif"/>
        </w:rPr>
        <w:lastRenderedPageBreak/>
        <w:t xml:space="preserve">- плановые назначения установлены в пределах лимитов в соответствии с заключенными муниципальными контрактами на оказание услуг по предоставлению кредита муниципальному образованию город </w:t>
      </w:r>
      <w:proofErr w:type="spellStart"/>
      <w:r w:rsidRPr="00661F30">
        <w:rPr>
          <w:rFonts w:ascii="PT Astra Serif" w:hAnsi="PT Astra Serif"/>
        </w:rPr>
        <w:t>Югорск</w:t>
      </w:r>
      <w:proofErr w:type="spellEnd"/>
      <w:r w:rsidRPr="00661F30">
        <w:rPr>
          <w:rFonts w:ascii="PT Astra Serif" w:hAnsi="PT Astra Serif"/>
        </w:rPr>
        <w:t xml:space="preserve"> в форме возобновляемой кредитной линии;</w:t>
      </w:r>
    </w:p>
    <w:p w:rsidR="009B6C85" w:rsidRPr="00661F30" w:rsidRDefault="009B6C85" w:rsidP="009B6C85">
      <w:pPr>
        <w:ind w:firstLine="709"/>
        <w:jc w:val="both"/>
        <w:rPr>
          <w:rFonts w:ascii="PT Astra Serif" w:hAnsi="PT Astra Serif"/>
        </w:rPr>
      </w:pPr>
      <w:r w:rsidRPr="00661F30">
        <w:rPr>
          <w:rFonts w:ascii="PT Astra Serif" w:hAnsi="PT Astra Serif"/>
        </w:rPr>
        <w:t>- поступление в течение отчетного года в бюджет города сверхплановых доходов позволило привлечь заимствования в меньшем объеме, чем планировалось;</w:t>
      </w:r>
    </w:p>
    <w:p w:rsidR="009B6C85" w:rsidRPr="00661F30" w:rsidRDefault="009B6C85" w:rsidP="008B0072">
      <w:pPr>
        <w:ind w:firstLine="709"/>
        <w:jc w:val="both"/>
        <w:rPr>
          <w:rFonts w:ascii="PT Astra Serif" w:hAnsi="PT Astra Serif"/>
        </w:rPr>
      </w:pPr>
      <w:r w:rsidRPr="00661F30">
        <w:rPr>
          <w:rFonts w:ascii="PT Astra Serif" w:hAnsi="PT Astra Serif"/>
        </w:rPr>
        <w:t>- в целях экономии бюджетных средств на обслуживание муниципального долга неоднократно производилось привлечение кредита кредитной организации на более короткий срок для покрытия временного кассового разрыва;</w:t>
      </w:r>
    </w:p>
    <w:p w:rsidR="009B6C85" w:rsidRPr="00661F30" w:rsidRDefault="009B6C85" w:rsidP="008B0072">
      <w:pPr>
        <w:ind w:firstLine="709"/>
        <w:jc w:val="both"/>
        <w:rPr>
          <w:rFonts w:ascii="PT Astra Serif" w:hAnsi="PT Astra Serif"/>
        </w:rPr>
      </w:pPr>
      <w:r w:rsidRPr="00661F30">
        <w:rPr>
          <w:rFonts w:ascii="PT Astra Serif" w:hAnsi="PT Astra Serif"/>
        </w:rPr>
        <w:t xml:space="preserve"> - гашение краткосрочного кредита кредитной организации производилось при поступлении денежных средств на счет бюджета города;</w:t>
      </w:r>
    </w:p>
    <w:p w:rsidR="009B6C85" w:rsidRPr="00661F30" w:rsidRDefault="009B6C85" w:rsidP="008B0072">
      <w:pPr>
        <w:ind w:firstLine="709"/>
        <w:jc w:val="both"/>
        <w:rPr>
          <w:rFonts w:ascii="PT Astra Serif" w:hAnsi="PT Astra Serif"/>
        </w:rPr>
      </w:pPr>
      <w:r w:rsidRPr="00661F30">
        <w:rPr>
          <w:rFonts w:ascii="PT Astra Serif" w:hAnsi="PT Astra Serif"/>
        </w:rPr>
        <w:t>- гашение бюджетного кредита производилось в соответствии с графиком гашения.</w:t>
      </w:r>
    </w:p>
    <w:p w:rsidR="009B6C85" w:rsidRPr="00661F30" w:rsidRDefault="009B6C85" w:rsidP="008B0072">
      <w:pPr>
        <w:ind w:firstLine="709"/>
        <w:jc w:val="both"/>
        <w:rPr>
          <w:rFonts w:ascii="PT Astra Serif" w:hAnsi="PT Astra Serif"/>
        </w:rPr>
      </w:pPr>
      <w:r w:rsidRPr="00661F30">
        <w:rPr>
          <w:rFonts w:ascii="PT Astra Serif" w:hAnsi="PT Astra Serif"/>
        </w:rPr>
        <w:t>Изменение остатков средств бюджета:</w:t>
      </w:r>
    </w:p>
    <w:p w:rsidR="009B6C85" w:rsidRPr="00661F30" w:rsidRDefault="009B6C85" w:rsidP="008B0072">
      <w:pPr>
        <w:ind w:firstLine="709"/>
        <w:jc w:val="both"/>
        <w:rPr>
          <w:rFonts w:ascii="PT Astra Serif" w:hAnsi="PT Astra Serif"/>
        </w:rPr>
      </w:pPr>
      <w:r w:rsidRPr="00661F30">
        <w:rPr>
          <w:rFonts w:ascii="PT Astra Serif" w:hAnsi="PT Astra Serif"/>
        </w:rPr>
        <w:t>Плановые показатели (+) 1 000 821,12 рублей.</w:t>
      </w:r>
    </w:p>
    <w:p w:rsidR="009B6C85" w:rsidRPr="00661F30" w:rsidRDefault="009B6C85" w:rsidP="008B0072">
      <w:pPr>
        <w:ind w:firstLine="709"/>
        <w:jc w:val="both"/>
        <w:rPr>
          <w:rFonts w:ascii="PT Astra Serif" w:hAnsi="PT Astra Serif"/>
        </w:rPr>
      </w:pPr>
      <w:r w:rsidRPr="00661F30">
        <w:rPr>
          <w:rFonts w:ascii="PT Astra Serif" w:hAnsi="PT Astra Serif"/>
        </w:rPr>
        <w:t>Фактически исполнено (-) 2 761 754,15 рублей.</w:t>
      </w:r>
    </w:p>
    <w:p w:rsidR="009B6C85" w:rsidRDefault="009B6C85" w:rsidP="008B0072">
      <w:pPr>
        <w:ind w:firstLine="709"/>
        <w:jc w:val="both"/>
        <w:rPr>
          <w:rFonts w:ascii="PT Astra Serif" w:hAnsi="PT Astra Serif"/>
        </w:rPr>
      </w:pPr>
      <w:r w:rsidRPr="00661F30">
        <w:rPr>
          <w:rFonts w:ascii="PT Astra Serif" w:hAnsi="PT Astra Serif"/>
        </w:rPr>
        <w:t>Остатки денежных средств по состоянию на 01.01.2021 составили 5 888 764,09 рублей</w:t>
      </w:r>
      <w:r w:rsidR="008B0072" w:rsidRPr="00661F30">
        <w:rPr>
          <w:rFonts w:ascii="PT Astra Serif" w:hAnsi="PT Astra Serif"/>
        </w:rPr>
        <w:t>, в том числе о</w:t>
      </w:r>
      <w:r w:rsidRPr="00661F30">
        <w:rPr>
          <w:rFonts w:ascii="PT Astra Serif" w:hAnsi="PT Astra Serif"/>
        </w:rPr>
        <w:t xml:space="preserve">статки целевых </w:t>
      </w:r>
      <w:r w:rsidR="008B0072" w:rsidRPr="00661F30">
        <w:rPr>
          <w:rFonts w:ascii="PT Astra Serif" w:hAnsi="PT Astra Serif"/>
        </w:rPr>
        <w:t xml:space="preserve">денежных </w:t>
      </w:r>
      <w:r w:rsidRPr="00661F30">
        <w:rPr>
          <w:rFonts w:ascii="PT Astra Serif" w:hAnsi="PT Astra Serif"/>
        </w:rPr>
        <w:t>средств</w:t>
      </w:r>
      <w:r w:rsidR="008B0072" w:rsidRPr="00661F30">
        <w:rPr>
          <w:rFonts w:ascii="PT Astra Serif" w:hAnsi="PT Astra Serif"/>
        </w:rPr>
        <w:t xml:space="preserve"> </w:t>
      </w:r>
      <w:r w:rsidRPr="00661F30">
        <w:rPr>
          <w:rFonts w:ascii="PT Astra Serif" w:hAnsi="PT Astra Serif"/>
        </w:rPr>
        <w:t>2 087 100,15 рублей.</w:t>
      </w:r>
    </w:p>
    <w:p w:rsidR="009B38B3" w:rsidRPr="00661F30" w:rsidRDefault="009B38B3" w:rsidP="008B0072">
      <w:pPr>
        <w:ind w:firstLine="709"/>
        <w:jc w:val="both"/>
        <w:rPr>
          <w:rFonts w:ascii="PT Astra Serif" w:hAnsi="PT Astra Serif"/>
        </w:rPr>
      </w:pPr>
    </w:p>
    <w:p w:rsidR="00661F30" w:rsidRDefault="00661F30" w:rsidP="00BA17C7">
      <w:pPr>
        <w:ind w:firstLine="709"/>
        <w:jc w:val="center"/>
        <w:rPr>
          <w:rFonts w:ascii="PT Astra Serif" w:hAnsi="PT Astra Serif"/>
          <w:b/>
        </w:rPr>
      </w:pPr>
    </w:p>
    <w:p w:rsidR="00BA17C7" w:rsidRPr="00661F30" w:rsidRDefault="00BA17C7" w:rsidP="00BA17C7">
      <w:pPr>
        <w:ind w:firstLine="709"/>
        <w:jc w:val="center"/>
        <w:rPr>
          <w:rFonts w:ascii="PT Astra Serif" w:hAnsi="PT Astra Serif"/>
          <w:b/>
        </w:rPr>
      </w:pPr>
      <w:r w:rsidRPr="00661F30">
        <w:rPr>
          <w:rFonts w:ascii="PT Astra Serif" w:hAnsi="PT Astra Serif"/>
          <w:b/>
        </w:rPr>
        <w:t>Раздел 4. Анализ показателей финансовой отчетности субъекта бюджетной отчетности</w:t>
      </w:r>
    </w:p>
    <w:p w:rsidR="00BA17C7" w:rsidRPr="00661F30" w:rsidRDefault="00BA17C7" w:rsidP="00BA17C7">
      <w:pPr>
        <w:ind w:firstLine="709"/>
        <w:jc w:val="both"/>
        <w:rPr>
          <w:rFonts w:ascii="PT Astra Serif" w:hAnsi="PT Astra Serif"/>
        </w:rPr>
      </w:pPr>
    </w:p>
    <w:p w:rsidR="00BA17C7" w:rsidRPr="00661F30" w:rsidRDefault="00BA17C7" w:rsidP="00BA17C7">
      <w:pPr>
        <w:ind w:firstLine="851"/>
        <w:jc w:val="both"/>
        <w:rPr>
          <w:rFonts w:ascii="PT Astra Serif" w:hAnsi="PT Astra Serif"/>
        </w:rPr>
      </w:pPr>
      <w:r w:rsidRPr="00661F30">
        <w:rPr>
          <w:rFonts w:ascii="PT Astra Serif" w:hAnsi="PT Astra Serif"/>
        </w:rPr>
        <w:t xml:space="preserve">В рамках анализа показателей бюджетной  отчетности  по муниципальному образованию город </w:t>
      </w:r>
      <w:proofErr w:type="spellStart"/>
      <w:r w:rsidRPr="00661F30">
        <w:rPr>
          <w:rFonts w:ascii="PT Astra Serif" w:hAnsi="PT Astra Serif"/>
        </w:rPr>
        <w:t>Югорск</w:t>
      </w:r>
      <w:proofErr w:type="spellEnd"/>
      <w:r w:rsidRPr="00661F30">
        <w:rPr>
          <w:rFonts w:ascii="PT Astra Serif" w:hAnsi="PT Astra Serif"/>
        </w:rPr>
        <w:t xml:space="preserve">  по результатам 2020 года  произошли следующие изменения: </w:t>
      </w:r>
    </w:p>
    <w:p w:rsidR="00BA17C7" w:rsidRPr="00661F30" w:rsidRDefault="00BA17C7" w:rsidP="00BA17C7">
      <w:pPr>
        <w:ind w:firstLine="851"/>
        <w:jc w:val="both"/>
        <w:rPr>
          <w:rFonts w:ascii="PT Astra Serif" w:hAnsi="PT Astra Serif"/>
          <w:b/>
        </w:rPr>
      </w:pPr>
      <w:r w:rsidRPr="00661F30">
        <w:rPr>
          <w:rFonts w:ascii="PT Astra Serif" w:hAnsi="PT Astra Serif"/>
          <w:b/>
        </w:rPr>
        <w:t>0503320  «Баланс исполнения бюджета»</w:t>
      </w:r>
    </w:p>
    <w:p w:rsidR="00BA17C7" w:rsidRPr="00661F30" w:rsidRDefault="00BA17C7" w:rsidP="00BA17C7">
      <w:pPr>
        <w:ind w:firstLine="851"/>
        <w:jc w:val="both"/>
        <w:rPr>
          <w:rFonts w:ascii="PT Astra Serif" w:hAnsi="PT Astra Serif"/>
        </w:rPr>
      </w:pPr>
      <w:r w:rsidRPr="00661F30">
        <w:rPr>
          <w:rFonts w:ascii="PT Astra Serif" w:hAnsi="PT Astra Serif"/>
        </w:rPr>
        <w:t>Особые статьи баланса, которые требуют пояснений:</w:t>
      </w:r>
    </w:p>
    <w:p w:rsidR="00BA17C7" w:rsidRPr="00661F30" w:rsidRDefault="00BA17C7" w:rsidP="00BA17C7">
      <w:pPr>
        <w:ind w:firstLine="851"/>
        <w:jc w:val="both"/>
        <w:rPr>
          <w:rFonts w:ascii="PT Astra Serif" w:hAnsi="PT Astra Serif"/>
        </w:rPr>
      </w:pPr>
      <w:r w:rsidRPr="00661F30">
        <w:rPr>
          <w:rFonts w:ascii="PT Astra Serif" w:hAnsi="PT Astra Serif"/>
        </w:rPr>
        <w:t xml:space="preserve">Строка баланса 030 «Непроизведенные активы» счет 010300000  отражены принятые на учет (в условной </w:t>
      </w:r>
      <w:r w:rsidR="00196F41" w:rsidRPr="00661F30">
        <w:rPr>
          <w:rFonts w:ascii="PT Astra Serif" w:hAnsi="PT Astra Serif"/>
        </w:rPr>
        <w:t>о</w:t>
      </w:r>
      <w:r w:rsidRPr="00661F30">
        <w:rPr>
          <w:rFonts w:ascii="PT Astra Serif" w:hAnsi="PT Astra Serif"/>
        </w:rPr>
        <w:t>ценке 1 кв. м. – 1 руб.) земельные участки</w:t>
      </w:r>
      <w:r w:rsidR="00196F41" w:rsidRPr="00661F30">
        <w:rPr>
          <w:rFonts w:ascii="PT Astra Serif" w:hAnsi="PT Astra Serif"/>
        </w:rPr>
        <w:t>,</w:t>
      </w:r>
      <w:r w:rsidRPr="00661F30">
        <w:rPr>
          <w:rFonts w:ascii="PT Astra Serif" w:hAnsi="PT Astra Serif"/>
        </w:rPr>
        <w:t xml:space="preserve"> государственная собственность на которые не разграничена, вовлеченные в хозяйственный оборот посредством предоставления их в аренду. В 2020 году изменений по счету нет. </w:t>
      </w:r>
    </w:p>
    <w:p w:rsidR="00BA17C7" w:rsidRPr="00661F30" w:rsidRDefault="00BA17C7" w:rsidP="00BA17C7">
      <w:pPr>
        <w:ind w:firstLine="851"/>
        <w:jc w:val="both"/>
        <w:rPr>
          <w:rFonts w:ascii="PT Astra Serif" w:hAnsi="PT Astra Serif"/>
        </w:rPr>
      </w:pPr>
      <w:r w:rsidRPr="00661F30">
        <w:rPr>
          <w:rFonts w:ascii="PT Astra Serif" w:hAnsi="PT Astra Serif"/>
        </w:rPr>
        <w:t xml:space="preserve"> Строка баланса 100 «Права пользования активами» счет 011100000 отражено право пользования земельным участком, принятым в 2018 году в долгосрочную аренду (3 года) в сумме остаточной стоимости арендных платежей.</w:t>
      </w:r>
    </w:p>
    <w:p w:rsidR="00BA17C7" w:rsidRPr="00661F30" w:rsidRDefault="00BA17C7" w:rsidP="00BA17C7">
      <w:pPr>
        <w:ind w:firstLine="851"/>
        <w:jc w:val="both"/>
        <w:rPr>
          <w:rFonts w:ascii="PT Astra Serif" w:hAnsi="PT Astra Serif"/>
        </w:rPr>
      </w:pPr>
      <w:r w:rsidRPr="00661F30">
        <w:rPr>
          <w:rFonts w:ascii="PT Astra Serif" w:hAnsi="PT Astra Serif"/>
        </w:rPr>
        <w:t xml:space="preserve"> Строка баланса 120 «Вложение в нефинансовые активы» счет 010600000 значительное снижение остатка  в сумме 298 775 381,40 руб. на</w:t>
      </w:r>
      <w:r w:rsidR="00196F41" w:rsidRPr="00661F30">
        <w:rPr>
          <w:rFonts w:ascii="PT Astra Serif" w:hAnsi="PT Astra Serif"/>
        </w:rPr>
        <w:t xml:space="preserve"> </w:t>
      </w:r>
      <w:r w:rsidRPr="00661F30">
        <w:rPr>
          <w:rFonts w:ascii="PT Astra Serif" w:hAnsi="PT Astra Serif"/>
        </w:rPr>
        <w:t xml:space="preserve">конец 2020 года составляет разницу между поступлением и выбытием объектов. Объекты после завершения строительства и объекты, приобретенные, в рамках долевого участия переданы в казну города с последующей передачей в оперативное управление, хозяйственное ведение. Информация по объектам отражена в форме 0503190 «Сведения о вложениях в объекты недвижимого имущества, объектах незавершенного строительства». </w:t>
      </w:r>
    </w:p>
    <w:p w:rsidR="00BA17C7" w:rsidRPr="00661F30" w:rsidRDefault="00BA17C7" w:rsidP="00BA17C7">
      <w:pPr>
        <w:ind w:firstLine="851"/>
        <w:jc w:val="both"/>
        <w:rPr>
          <w:rFonts w:ascii="PT Astra Serif" w:hAnsi="PT Astra Serif"/>
        </w:rPr>
      </w:pPr>
      <w:r w:rsidRPr="00661F30">
        <w:rPr>
          <w:rFonts w:ascii="PT Astra Serif" w:hAnsi="PT Astra Serif"/>
        </w:rPr>
        <w:t>Строка баланса 140 «Нефинансовые активы имущества казны»</w:t>
      </w:r>
      <w:r w:rsidR="00E34321" w:rsidRPr="00661F30">
        <w:rPr>
          <w:rFonts w:ascii="PT Astra Serif" w:hAnsi="PT Astra Serif"/>
        </w:rPr>
        <w:t>.</w:t>
      </w:r>
      <w:r w:rsidRPr="00661F30">
        <w:rPr>
          <w:rFonts w:ascii="PT Astra Serif" w:hAnsi="PT Astra Serif"/>
        </w:rPr>
        <w:t xml:space="preserve"> </w:t>
      </w:r>
      <w:r w:rsidR="00E34321" w:rsidRPr="00661F30">
        <w:rPr>
          <w:rFonts w:ascii="PT Astra Serif" w:hAnsi="PT Astra Serif"/>
        </w:rPr>
        <w:t>О</w:t>
      </w:r>
      <w:r w:rsidRPr="00661F30">
        <w:rPr>
          <w:rFonts w:ascii="PT Astra Serif" w:hAnsi="PT Astra Serif"/>
        </w:rPr>
        <w:t>тражается имущество казны муниципального образования</w:t>
      </w:r>
      <w:r w:rsidR="00E34321" w:rsidRPr="00661F30">
        <w:rPr>
          <w:rFonts w:ascii="PT Astra Serif" w:hAnsi="PT Astra Serif"/>
        </w:rPr>
        <w:t>,</w:t>
      </w:r>
      <w:r w:rsidRPr="00661F30">
        <w:rPr>
          <w:rFonts w:ascii="PT Astra Serif" w:hAnsi="PT Astra Serif"/>
        </w:rPr>
        <w:t xml:space="preserve"> </w:t>
      </w:r>
      <w:r w:rsidR="00E34321" w:rsidRPr="00661F30">
        <w:rPr>
          <w:rFonts w:ascii="PT Astra Serif" w:hAnsi="PT Astra Serif"/>
        </w:rPr>
        <w:t>в том числе остаточная стоимость недвижимого имущества</w:t>
      </w:r>
      <w:r w:rsidRPr="00661F30">
        <w:rPr>
          <w:rFonts w:ascii="PT Astra Serif" w:hAnsi="PT Astra Serif"/>
        </w:rPr>
        <w:t xml:space="preserve"> – 3 430 738 829,10 руб., остаточная стоимость движимого имущества – 49 066 216,15 руб., земельные участки на сумму</w:t>
      </w:r>
      <w:r w:rsidR="00E34321" w:rsidRPr="00661F30">
        <w:rPr>
          <w:rFonts w:ascii="PT Astra Serif" w:hAnsi="PT Astra Serif"/>
        </w:rPr>
        <w:t xml:space="preserve"> </w:t>
      </w:r>
      <w:r w:rsidRPr="00661F30">
        <w:rPr>
          <w:rFonts w:ascii="PT Astra Serif" w:hAnsi="PT Astra Serif"/>
        </w:rPr>
        <w:t xml:space="preserve"> 1 236 431 794,65 руб. и материальные запасы в составе имущества казны на сумму</w:t>
      </w:r>
      <w:r w:rsidR="00E34321" w:rsidRPr="00661F30">
        <w:rPr>
          <w:rFonts w:ascii="PT Astra Serif" w:hAnsi="PT Astra Serif"/>
        </w:rPr>
        <w:t xml:space="preserve"> </w:t>
      </w:r>
      <w:r w:rsidRPr="00661F30">
        <w:rPr>
          <w:rFonts w:ascii="PT Astra Serif" w:hAnsi="PT Astra Serif"/>
        </w:rPr>
        <w:t xml:space="preserve"> 681 664,47 руб. Увеличение стоимости имущества казны обусловлено передачей имущества в муниципальную собственность, а также включением новых объектов в казну.</w:t>
      </w:r>
    </w:p>
    <w:p w:rsidR="00BA17C7" w:rsidRPr="00661F30" w:rsidRDefault="00BA17C7" w:rsidP="00BA17C7">
      <w:pPr>
        <w:ind w:firstLine="851"/>
        <w:jc w:val="both"/>
        <w:rPr>
          <w:rFonts w:ascii="PT Astra Serif" w:hAnsi="PT Astra Serif"/>
        </w:rPr>
      </w:pPr>
      <w:r w:rsidRPr="00661F30">
        <w:rPr>
          <w:rFonts w:ascii="PT Astra Serif" w:hAnsi="PT Astra Serif"/>
        </w:rPr>
        <w:t>Строка баланса 160 «Расходы будущих периодов» счет 040150000 сумма на конец года составила 25 282 696,02 руб.</w:t>
      </w:r>
      <w:r w:rsidR="00196F41" w:rsidRPr="00661F30">
        <w:rPr>
          <w:rFonts w:ascii="PT Astra Serif" w:hAnsi="PT Astra Serif"/>
        </w:rPr>
        <w:t>,</w:t>
      </w:r>
      <w:r w:rsidRPr="00661F30">
        <w:rPr>
          <w:rFonts w:ascii="PT Astra Serif" w:hAnsi="PT Astra Serif"/>
        </w:rPr>
        <w:t xml:space="preserve"> в том числе начислены расходы:</w:t>
      </w:r>
    </w:p>
    <w:p w:rsidR="00BA17C7" w:rsidRPr="00661F30" w:rsidRDefault="00BA17C7" w:rsidP="00BA17C7">
      <w:pPr>
        <w:ind w:firstLine="851"/>
        <w:jc w:val="both"/>
        <w:rPr>
          <w:rFonts w:ascii="PT Astra Serif" w:hAnsi="PT Astra Serif"/>
        </w:rPr>
      </w:pPr>
      <w:r w:rsidRPr="00661F30">
        <w:rPr>
          <w:rFonts w:ascii="PT Astra Serif" w:hAnsi="PT Astra Serif"/>
        </w:rPr>
        <w:t>- отложенные расходы по упущенной выгоде по передаче имущества в безвозмездное пользование в сумме 19 393 422,76 руб.</w:t>
      </w:r>
      <w:r w:rsidR="00196F41" w:rsidRPr="00661F30">
        <w:rPr>
          <w:rFonts w:ascii="PT Astra Serif" w:hAnsi="PT Astra Serif"/>
        </w:rPr>
        <w:t>;</w:t>
      </w:r>
      <w:r w:rsidRPr="00661F30">
        <w:rPr>
          <w:rFonts w:ascii="PT Astra Serif" w:hAnsi="PT Astra Serif"/>
        </w:rPr>
        <w:t xml:space="preserve"> </w:t>
      </w:r>
    </w:p>
    <w:p w:rsidR="00BA17C7" w:rsidRPr="00661F30" w:rsidRDefault="00BA17C7" w:rsidP="00BA17C7">
      <w:pPr>
        <w:ind w:firstLine="851"/>
        <w:jc w:val="both"/>
        <w:rPr>
          <w:rFonts w:ascii="PT Astra Serif" w:hAnsi="PT Astra Serif"/>
        </w:rPr>
      </w:pPr>
      <w:r w:rsidRPr="00661F30">
        <w:rPr>
          <w:rFonts w:ascii="PT Astra Serif" w:hAnsi="PT Astra Serif"/>
        </w:rPr>
        <w:t>- взносы на капитальный ремонт в сумме 5 591 745,14 руб.</w:t>
      </w:r>
      <w:r w:rsidR="00196F41" w:rsidRPr="00661F30">
        <w:rPr>
          <w:rFonts w:ascii="PT Astra Serif" w:hAnsi="PT Astra Serif"/>
        </w:rPr>
        <w:t>;</w:t>
      </w:r>
    </w:p>
    <w:p w:rsidR="00BA17C7" w:rsidRPr="00661F30" w:rsidRDefault="00BA17C7" w:rsidP="00BA17C7">
      <w:pPr>
        <w:ind w:firstLine="851"/>
        <w:jc w:val="both"/>
        <w:rPr>
          <w:rFonts w:ascii="PT Astra Serif" w:hAnsi="PT Astra Serif"/>
        </w:rPr>
      </w:pPr>
      <w:r w:rsidRPr="00661F30">
        <w:rPr>
          <w:rFonts w:ascii="PT Astra Serif" w:hAnsi="PT Astra Serif"/>
        </w:rPr>
        <w:lastRenderedPageBreak/>
        <w:t>- начислены отпускные в отчетном периоде, относящиеся к расходам 2021 года 297 528,12 руб.</w:t>
      </w:r>
    </w:p>
    <w:p w:rsidR="00E57FD8" w:rsidRDefault="00BA17C7" w:rsidP="00BA17C7">
      <w:pPr>
        <w:ind w:firstLine="851"/>
        <w:jc w:val="both"/>
        <w:rPr>
          <w:rFonts w:ascii="PT Astra Serif" w:hAnsi="PT Astra Serif"/>
        </w:rPr>
      </w:pPr>
      <w:r w:rsidRPr="00661F30">
        <w:rPr>
          <w:rFonts w:ascii="PT Astra Serif" w:hAnsi="PT Astra Serif"/>
        </w:rPr>
        <w:t xml:space="preserve">Строка баланса 200 «Денежные средства учреждения счет 020100000 – по данной строке  отражены денежные документы (почтовые марки) </w:t>
      </w:r>
      <w:r w:rsidR="00196F41" w:rsidRPr="00661F30">
        <w:rPr>
          <w:rFonts w:ascii="PT Astra Serif" w:hAnsi="PT Astra Serif"/>
        </w:rPr>
        <w:t xml:space="preserve">на </w:t>
      </w:r>
      <w:r w:rsidR="00E16C41">
        <w:rPr>
          <w:rFonts w:ascii="PT Astra Serif" w:hAnsi="PT Astra Serif"/>
        </w:rPr>
        <w:t xml:space="preserve">01.01.2020 года остаток составил 70 549,60 руб., </w:t>
      </w:r>
      <w:r w:rsidRPr="00661F30">
        <w:rPr>
          <w:rFonts w:ascii="PT Astra Serif" w:hAnsi="PT Astra Serif"/>
        </w:rPr>
        <w:t xml:space="preserve"> </w:t>
      </w:r>
      <w:r w:rsidR="00E16C41">
        <w:rPr>
          <w:rFonts w:ascii="PT Astra Serif" w:hAnsi="PT Astra Serif"/>
        </w:rPr>
        <w:t xml:space="preserve">на 01.01.2021 года </w:t>
      </w:r>
      <w:r w:rsidRPr="00661F30">
        <w:rPr>
          <w:rFonts w:ascii="PT Astra Serif" w:hAnsi="PT Astra Serif"/>
        </w:rPr>
        <w:t xml:space="preserve">  45 617,90 руб.</w:t>
      </w:r>
    </w:p>
    <w:p w:rsidR="00BA17C7" w:rsidRPr="00661F30" w:rsidRDefault="00E16C41" w:rsidP="00BA17C7">
      <w:pPr>
        <w:ind w:firstLine="851"/>
        <w:jc w:val="both"/>
        <w:rPr>
          <w:rFonts w:ascii="PT Astra Serif" w:hAnsi="PT Astra Serif"/>
        </w:rPr>
      </w:pPr>
      <w:r>
        <w:rPr>
          <w:rFonts w:ascii="PT Astra Serif" w:hAnsi="PT Astra Serif"/>
        </w:rPr>
        <w:t>За отчетный период поступило денежных документов на сумму 8 944</w:t>
      </w:r>
      <w:r w:rsidR="00E57FD8">
        <w:rPr>
          <w:rFonts w:ascii="PT Astra Serif" w:hAnsi="PT Astra Serif"/>
        </w:rPr>
        <w:t>,00 руб., выбыло 33 875,70 руб.</w:t>
      </w:r>
    </w:p>
    <w:p w:rsidR="00BA17C7" w:rsidRPr="00661F30" w:rsidRDefault="00BA17C7" w:rsidP="00BA17C7">
      <w:pPr>
        <w:ind w:firstLine="851"/>
        <w:jc w:val="both"/>
        <w:rPr>
          <w:rFonts w:ascii="PT Astra Serif" w:hAnsi="PT Astra Serif"/>
        </w:rPr>
      </w:pPr>
      <w:r w:rsidRPr="00661F30">
        <w:rPr>
          <w:rFonts w:ascii="PT Astra Serif" w:hAnsi="PT Astra Serif"/>
        </w:rPr>
        <w:t>Строка баланса  210 «Средства на счетах бюджета в органе Федерального казначейства счет 020210000 – остаток на лицевом счете в УФК – 5 888 764,09 руб.</w:t>
      </w:r>
    </w:p>
    <w:p w:rsidR="00BA17C7" w:rsidRPr="00661F30" w:rsidRDefault="00BA17C7" w:rsidP="00BA17C7">
      <w:pPr>
        <w:ind w:firstLine="851"/>
        <w:jc w:val="both"/>
        <w:rPr>
          <w:rFonts w:ascii="PT Astra Serif" w:hAnsi="PT Astra Serif"/>
        </w:rPr>
      </w:pPr>
      <w:r w:rsidRPr="00661F30">
        <w:rPr>
          <w:rFonts w:ascii="PT Astra Serif" w:hAnsi="PT Astra Serif"/>
        </w:rPr>
        <w:t>Строка баланса 240 счет 020400000 «Финансовые вложения» увеличение  остатка по данному счету на конец отчетного периода объясняется увеличением вложений на сумму особо ценного имущества в муниципальных учреждениях.</w:t>
      </w:r>
    </w:p>
    <w:p w:rsidR="00BA17C7" w:rsidRPr="00661F30" w:rsidRDefault="00BA17C7" w:rsidP="00BA17C7">
      <w:pPr>
        <w:ind w:firstLine="851"/>
        <w:jc w:val="both"/>
        <w:rPr>
          <w:rFonts w:ascii="PT Astra Serif" w:hAnsi="PT Astra Serif"/>
        </w:rPr>
      </w:pPr>
      <w:r w:rsidRPr="00661F30">
        <w:rPr>
          <w:rFonts w:ascii="PT Astra Serif" w:hAnsi="PT Astra Serif"/>
        </w:rPr>
        <w:t xml:space="preserve">Строка баланса 250 «Дебиторская задолженность» по данной строке произошло изменение остатка на начало года  на сумму 9 902 241,02  руб. по счету 120545000 скорректированы остатки дебиторской задолженности, образовавшейся до 01.01.2020 года, которые признаны ошибкой прошлых лет, на разницу составлена форма 0503173 «Сведения об изменении остатков валюты баланса». В целом дебиторская задолженность снизилась по сравнению с прошлым годом.    </w:t>
      </w:r>
    </w:p>
    <w:p w:rsidR="00BA17C7" w:rsidRPr="00661F30" w:rsidRDefault="00BA17C7" w:rsidP="00BA17C7">
      <w:pPr>
        <w:ind w:firstLine="851"/>
        <w:jc w:val="both"/>
        <w:rPr>
          <w:rFonts w:ascii="PT Astra Serif" w:hAnsi="PT Astra Serif"/>
        </w:rPr>
      </w:pPr>
      <w:r w:rsidRPr="00661F30">
        <w:rPr>
          <w:rFonts w:ascii="PT Astra Serif" w:hAnsi="PT Astra Serif"/>
        </w:rPr>
        <w:t>При составлении бюджетной отчетности за 2020 год включено начисление дебиторской задолженности по предоставляемым в 2021 – 2023 гг. межбюджетным трансфертам в сумме 5 434 961</w:t>
      </w:r>
      <w:r w:rsidR="00E34321" w:rsidRPr="00661F30">
        <w:rPr>
          <w:rFonts w:ascii="PT Astra Serif" w:hAnsi="PT Astra Serif"/>
        </w:rPr>
        <w:t> </w:t>
      </w:r>
      <w:r w:rsidRPr="00661F30">
        <w:rPr>
          <w:rFonts w:ascii="PT Astra Serif" w:hAnsi="PT Astra Serif"/>
        </w:rPr>
        <w:t>200</w:t>
      </w:r>
      <w:r w:rsidR="00E34321" w:rsidRPr="00661F30">
        <w:rPr>
          <w:rFonts w:ascii="PT Astra Serif" w:hAnsi="PT Astra Serif"/>
        </w:rPr>
        <w:t>,00</w:t>
      </w:r>
      <w:r w:rsidRPr="00661F30">
        <w:rPr>
          <w:rFonts w:ascii="PT Astra Serif" w:hAnsi="PT Astra Serif"/>
        </w:rPr>
        <w:t xml:space="preserve">  руб. в том числе:</w:t>
      </w:r>
    </w:p>
    <w:p w:rsidR="00BA17C7" w:rsidRPr="00661F30" w:rsidRDefault="00BA17C7" w:rsidP="00BA17C7">
      <w:pPr>
        <w:ind w:firstLine="851"/>
        <w:jc w:val="both"/>
        <w:rPr>
          <w:rFonts w:ascii="PT Astra Serif" w:hAnsi="PT Astra Serif"/>
        </w:rPr>
      </w:pPr>
      <w:r w:rsidRPr="00661F30">
        <w:rPr>
          <w:rFonts w:ascii="PT Astra Serif" w:hAnsi="PT Astra Serif"/>
        </w:rPr>
        <w:t>дотации – 0,00 руб.;</w:t>
      </w:r>
    </w:p>
    <w:p w:rsidR="00BA17C7" w:rsidRPr="00661F30" w:rsidRDefault="00BA17C7" w:rsidP="00BA17C7">
      <w:pPr>
        <w:ind w:firstLine="851"/>
        <w:jc w:val="both"/>
        <w:rPr>
          <w:rFonts w:ascii="PT Astra Serif" w:hAnsi="PT Astra Serif"/>
        </w:rPr>
      </w:pPr>
      <w:r w:rsidRPr="00661F30">
        <w:rPr>
          <w:rFonts w:ascii="PT Astra Serif" w:hAnsi="PT Astra Serif"/>
        </w:rPr>
        <w:t>субвенции – 4 895 561</w:t>
      </w:r>
      <w:r w:rsidR="00E34321" w:rsidRPr="00661F30">
        <w:rPr>
          <w:rFonts w:ascii="PT Astra Serif" w:hAnsi="PT Astra Serif"/>
        </w:rPr>
        <w:t> </w:t>
      </w:r>
      <w:r w:rsidRPr="00661F30">
        <w:rPr>
          <w:rFonts w:ascii="PT Astra Serif" w:hAnsi="PT Astra Serif"/>
        </w:rPr>
        <w:t>100</w:t>
      </w:r>
      <w:r w:rsidR="00E34321" w:rsidRPr="00661F30">
        <w:rPr>
          <w:rFonts w:ascii="PT Astra Serif" w:hAnsi="PT Astra Serif"/>
        </w:rPr>
        <w:t>,00</w:t>
      </w:r>
      <w:r w:rsidRPr="00661F30">
        <w:rPr>
          <w:rFonts w:ascii="PT Astra Serif" w:hAnsi="PT Astra Serif"/>
        </w:rPr>
        <w:t xml:space="preserve"> руб.; </w:t>
      </w:r>
    </w:p>
    <w:p w:rsidR="00BA17C7" w:rsidRPr="00661F30" w:rsidRDefault="00BA17C7" w:rsidP="00BA17C7">
      <w:pPr>
        <w:ind w:firstLine="851"/>
        <w:jc w:val="both"/>
        <w:rPr>
          <w:rFonts w:ascii="PT Astra Serif" w:hAnsi="PT Astra Serif"/>
        </w:rPr>
      </w:pPr>
      <w:r w:rsidRPr="00661F30">
        <w:rPr>
          <w:rFonts w:ascii="PT Astra Serif" w:hAnsi="PT Astra Serif"/>
        </w:rPr>
        <w:t>субсидии – 416 406</w:t>
      </w:r>
      <w:r w:rsidR="00E34321" w:rsidRPr="00661F30">
        <w:rPr>
          <w:rFonts w:ascii="PT Astra Serif" w:hAnsi="PT Astra Serif"/>
        </w:rPr>
        <w:t> </w:t>
      </w:r>
      <w:r w:rsidRPr="00661F30">
        <w:rPr>
          <w:rFonts w:ascii="PT Astra Serif" w:hAnsi="PT Astra Serif"/>
        </w:rPr>
        <w:t>800</w:t>
      </w:r>
      <w:r w:rsidR="00E34321" w:rsidRPr="00661F30">
        <w:rPr>
          <w:rFonts w:ascii="PT Astra Serif" w:hAnsi="PT Astra Serif"/>
        </w:rPr>
        <w:t>,00</w:t>
      </w:r>
      <w:r w:rsidRPr="00661F30">
        <w:rPr>
          <w:rFonts w:ascii="PT Astra Serif" w:hAnsi="PT Astra Serif"/>
        </w:rPr>
        <w:t xml:space="preserve"> руб.;</w:t>
      </w:r>
    </w:p>
    <w:p w:rsidR="00BA17C7" w:rsidRPr="00661F30" w:rsidRDefault="00BA17C7" w:rsidP="00BA17C7">
      <w:pPr>
        <w:ind w:firstLine="851"/>
        <w:jc w:val="both"/>
        <w:rPr>
          <w:rFonts w:ascii="PT Astra Serif" w:hAnsi="PT Astra Serif"/>
        </w:rPr>
      </w:pPr>
      <w:r w:rsidRPr="00661F30">
        <w:rPr>
          <w:rFonts w:ascii="PT Astra Serif" w:hAnsi="PT Astra Serif"/>
        </w:rPr>
        <w:t>иные межбюджетные трансферты – 122 993</w:t>
      </w:r>
      <w:r w:rsidR="00E34321" w:rsidRPr="00661F30">
        <w:rPr>
          <w:rFonts w:ascii="PT Astra Serif" w:hAnsi="PT Astra Serif"/>
        </w:rPr>
        <w:t> </w:t>
      </w:r>
      <w:r w:rsidRPr="00661F30">
        <w:rPr>
          <w:rFonts w:ascii="PT Astra Serif" w:hAnsi="PT Astra Serif"/>
        </w:rPr>
        <w:t>300</w:t>
      </w:r>
      <w:r w:rsidR="00E34321" w:rsidRPr="00661F30">
        <w:rPr>
          <w:rFonts w:ascii="PT Astra Serif" w:hAnsi="PT Astra Serif"/>
        </w:rPr>
        <w:t>,00</w:t>
      </w:r>
      <w:r w:rsidRPr="00661F30">
        <w:rPr>
          <w:rFonts w:ascii="PT Astra Serif" w:hAnsi="PT Astra Serif"/>
        </w:rPr>
        <w:t xml:space="preserve"> руб.</w:t>
      </w:r>
    </w:p>
    <w:p w:rsidR="00BA17C7" w:rsidRPr="00661F30" w:rsidRDefault="00BA17C7" w:rsidP="00BA17C7">
      <w:pPr>
        <w:ind w:firstLine="851"/>
        <w:jc w:val="both"/>
        <w:rPr>
          <w:rFonts w:ascii="PT Astra Serif" w:hAnsi="PT Astra Serif"/>
        </w:rPr>
      </w:pPr>
      <w:r w:rsidRPr="00661F30">
        <w:rPr>
          <w:rFonts w:ascii="PT Astra Serif" w:hAnsi="PT Astra Serif"/>
        </w:rPr>
        <w:t>По строке 251 – из них долгосрочная дебиторская задолженность по доходам Баланса ф. 0503320, в том числе  по предоставляемым в 2022-2023 гг. межбюджетным трансфертам из бюджета автономного округа в сумме 3 580 121</w:t>
      </w:r>
      <w:r w:rsidR="00E34321" w:rsidRPr="00661F30">
        <w:rPr>
          <w:rFonts w:ascii="PT Astra Serif" w:hAnsi="PT Astra Serif"/>
        </w:rPr>
        <w:t> </w:t>
      </w:r>
      <w:r w:rsidRPr="00661F30">
        <w:rPr>
          <w:rFonts w:ascii="PT Astra Serif" w:hAnsi="PT Astra Serif"/>
        </w:rPr>
        <w:t>600</w:t>
      </w:r>
      <w:r w:rsidR="00E34321" w:rsidRPr="00661F30">
        <w:rPr>
          <w:rFonts w:ascii="PT Astra Serif" w:hAnsi="PT Astra Serif"/>
        </w:rPr>
        <w:t>,00</w:t>
      </w:r>
      <w:r w:rsidRPr="00661F30">
        <w:rPr>
          <w:rFonts w:ascii="PT Astra Serif" w:hAnsi="PT Astra Serif"/>
        </w:rPr>
        <w:t xml:space="preserve">  руб., из них:</w:t>
      </w:r>
    </w:p>
    <w:p w:rsidR="00BA17C7" w:rsidRPr="00661F30" w:rsidRDefault="00BA17C7" w:rsidP="00BA17C7">
      <w:pPr>
        <w:ind w:firstLine="851"/>
        <w:jc w:val="both"/>
        <w:rPr>
          <w:rFonts w:ascii="PT Astra Serif" w:hAnsi="PT Astra Serif"/>
        </w:rPr>
      </w:pPr>
      <w:r w:rsidRPr="00661F30">
        <w:rPr>
          <w:rFonts w:ascii="PT Astra Serif" w:hAnsi="PT Astra Serif"/>
        </w:rPr>
        <w:t>субвенции – 3 256 373</w:t>
      </w:r>
      <w:r w:rsidR="00E34321" w:rsidRPr="00661F30">
        <w:rPr>
          <w:rFonts w:ascii="PT Astra Serif" w:hAnsi="PT Astra Serif"/>
        </w:rPr>
        <w:t> </w:t>
      </w:r>
      <w:r w:rsidRPr="00661F30">
        <w:rPr>
          <w:rFonts w:ascii="PT Astra Serif" w:hAnsi="PT Astra Serif"/>
        </w:rPr>
        <w:t>400</w:t>
      </w:r>
      <w:r w:rsidR="00E34321" w:rsidRPr="00661F30">
        <w:rPr>
          <w:rFonts w:ascii="PT Astra Serif" w:hAnsi="PT Astra Serif"/>
        </w:rPr>
        <w:t>,00</w:t>
      </w:r>
      <w:r w:rsidRPr="00661F30">
        <w:rPr>
          <w:rFonts w:ascii="PT Astra Serif" w:hAnsi="PT Astra Serif"/>
        </w:rPr>
        <w:t xml:space="preserve">  руб.; </w:t>
      </w:r>
    </w:p>
    <w:p w:rsidR="00BA17C7" w:rsidRPr="00661F30" w:rsidRDefault="00BA17C7" w:rsidP="00BA17C7">
      <w:pPr>
        <w:ind w:firstLine="851"/>
        <w:jc w:val="both"/>
        <w:rPr>
          <w:rFonts w:ascii="PT Astra Serif" w:hAnsi="PT Astra Serif"/>
        </w:rPr>
      </w:pPr>
      <w:r w:rsidRPr="00661F30">
        <w:rPr>
          <w:rFonts w:ascii="PT Astra Serif" w:hAnsi="PT Astra Serif"/>
        </w:rPr>
        <w:t>субсидии – 239 937</w:t>
      </w:r>
      <w:r w:rsidR="00E34321" w:rsidRPr="00661F30">
        <w:rPr>
          <w:rFonts w:ascii="PT Astra Serif" w:hAnsi="PT Astra Serif"/>
        </w:rPr>
        <w:t> </w:t>
      </w:r>
      <w:r w:rsidRPr="00661F30">
        <w:rPr>
          <w:rFonts w:ascii="PT Astra Serif" w:hAnsi="PT Astra Serif"/>
        </w:rPr>
        <w:t>200</w:t>
      </w:r>
      <w:r w:rsidR="00E34321" w:rsidRPr="00661F30">
        <w:rPr>
          <w:rFonts w:ascii="PT Astra Serif" w:hAnsi="PT Astra Serif"/>
        </w:rPr>
        <w:t>,00</w:t>
      </w:r>
      <w:r w:rsidRPr="00661F30">
        <w:rPr>
          <w:rFonts w:ascii="PT Astra Serif" w:hAnsi="PT Astra Serif"/>
        </w:rPr>
        <w:t xml:space="preserve"> руб.;</w:t>
      </w:r>
    </w:p>
    <w:p w:rsidR="00BA17C7" w:rsidRPr="00661F30" w:rsidRDefault="00BA17C7" w:rsidP="00BA17C7">
      <w:pPr>
        <w:ind w:firstLine="851"/>
        <w:jc w:val="both"/>
        <w:rPr>
          <w:rFonts w:ascii="PT Astra Serif" w:hAnsi="PT Astra Serif"/>
        </w:rPr>
      </w:pPr>
      <w:r w:rsidRPr="00661F30">
        <w:rPr>
          <w:rFonts w:ascii="PT Astra Serif" w:hAnsi="PT Astra Serif"/>
        </w:rPr>
        <w:t>иные межбюджетные трансферты – 83 811</w:t>
      </w:r>
      <w:r w:rsidR="00E34321" w:rsidRPr="00661F30">
        <w:rPr>
          <w:rFonts w:ascii="PT Astra Serif" w:hAnsi="PT Astra Serif"/>
        </w:rPr>
        <w:t> </w:t>
      </w:r>
      <w:r w:rsidRPr="00661F30">
        <w:rPr>
          <w:rFonts w:ascii="PT Astra Serif" w:hAnsi="PT Astra Serif"/>
        </w:rPr>
        <w:t>000</w:t>
      </w:r>
      <w:r w:rsidR="00E34321" w:rsidRPr="00661F30">
        <w:rPr>
          <w:rFonts w:ascii="PT Astra Serif" w:hAnsi="PT Astra Serif"/>
        </w:rPr>
        <w:t>,00</w:t>
      </w:r>
      <w:r w:rsidRPr="00661F30">
        <w:rPr>
          <w:rFonts w:ascii="PT Astra Serif" w:hAnsi="PT Astra Serif"/>
        </w:rPr>
        <w:t xml:space="preserve"> руб.</w:t>
      </w:r>
    </w:p>
    <w:p w:rsidR="00BA17C7" w:rsidRPr="00661F30" w:rsidRDefault="00BA17C7" w:rsidP="00BA17C7">
      <w:pPr>
        <w:ind w:firstLine="851"/>
        <w:jc w:val="both"/>
        <w:rPr>
          <w:rFonts w:ascii="PT Astra Serif" w:hAnsi="PT Astra Serif"/>
        </w:rPr>
      </w:pPr>
      <w:r w:rsidRPr="00661F30">
        <w:rPr>
          <w:rFonts w:ascii="PT Astra Serif" w:hAnsi="PT Astra Serif"/>
        </w:rPr>
        <w:t xml:space="preserve">По строке 510 - «Доходы будущих периодов» счет 040140000  отражена сумма 5 711 475 771,62 руб. </w:t>
      </w:r>
      <w:r w:rsidR="00E34321" w:rsidRPr="00661F30">
        <w:rPr>
          <w:rFonts w:ascii="PT Astra Serif" w:hAnsi="PT Astra Serif"/>
        </w:rPr>
        <w:t xml:space="preserve"> </w:t>
      </w:r>
      <w:r w:rsidRPr="00661F30">
        <w:rPr>
          <w:rFonts w:ascii="PT Astra Serif" w:hAnsi="PT Astra Serif"/>
        </w:rPr>
        <w:t xml:space="preserve"> в том числе доходы  по предоставляемым в 2021 – 2023 гг. межбюджетным трансфертам в сумме 5 434 961</w:t>
      </w:r>
      <w:r w:rsidR="00E34321" w:rsidRPr="00661F30">
        <w:rPr>
          <w:rFonts w:ascii="PT Astra Serif" w:hAnsi="PT Astra Serif"/>
        </w:rPr>
        <w:t> </w:t>
      </w:r>
      <w:r w:rsidRPr="00661F30">
        <w:rPr>
          <w:rFonts w:ascii="PT Astra Serif" w:hAnsi="PT Astra Serif"/>
        </w:rPr>
        <w:t>200</w:t>
      </w:r>
      <w:r w:rsidR="00E34321" w:rsidRPr="00661F30">
        <w:rPr>
          <w:rFonts w:ascii="PT Astra Serif" w:hAnsi="PT Astra Serif"/>
        </w:rPr>
        <w:t>,00</w:t>
      </w:r>
      <w:r w:rsidRPr="00661F30">
        <w:rPr>
          <w:rFonts w:ascii="PT Astra Serif" w:hAnsi="PT Astra Serif"/>
        </w:rPr>
        <w:t xml:space="preserve"> руб., начислены доходы будущих периодов по операционной аренде в сумме 276 514 571,62 руб.</w:t>
      </w:r>
    </w:p>
    <w:p w:rsidR="00BA17C7" w:rsidRPr="00661F30" w:rsidRDefault="00BA17C7" w:rsidP="00BA17C7">
      <w:pPr>
        <w:ind w:firstLine="851"/>
        <w:jc w:val="both"/>
        <w:rPr>
          <w:rFonts w:ascii="PT Astra Serif" w:hAnsi="PT Astra Serif"/>
        </w:rPr>
      </w:pPr>
      <w:r w:rsidRPr="00661F30">
        <w:rPr>
          <w:rFonts w:ascii="PT Astra Serif" w:hAnsi="PT Astra Serif"/>
        </w:rPr>
        <w:t>По строке 520 – «Резервы предстоящих расходов» счет 0401600000 отражена сумма 25 277 325,80 руб. Начислены резервы  по отпускам работникам, не использовавших дни отпуска по состоянию на 31.12.2020 года, начислены  страховые взносы во внебюджетные фонды, начислен резерв на оплату обязательств, по которым в срок не поступили документы.</w:t>
      </w:r>
    </w:p>
    <w:p w:rsidR="00BA17C7" w:rsidRPr="00661F30" w:rsidRDefault="00BA17C7" w:rsidP="00BA17C7">
      <w:pPr>
        <w:ind w:firstLine="851"/>
        <w:jc w:val="both"/>
        <w:rPr>
          <w:rFonts w:ascii="PT Astra Serif" w:hAnsi="PT Astra Serif"/>
        </w:rPr>
      </w:pPr>
    </w:p>
    <w:p w:rsidR="00BA17C7" w:rsidRPr="00661F30" w:rsidRDefault="00BA17C7" w:rsidP="00BA17C7">
      <w:pPr>
        <w:ind w:firstLine="851"/>
        <w:jc w:val="both"/>
        <w:rPr>
          <w:rFonts w:ascii="PT Astra Serif" w:hAnsi="PT Astra Serif"/>
        </w:rPr>
      </w:pPr>
    </w:p>
    <w:p w:rsidR="00BA17C7" w:rsidRPr="00661F30" w:rsidRDefault="00BA17C7" w:rsidP="00BA17C7">
      <w:pPr>
        <w:ind w:firstLine="851"/>
        <w:jc w:val="both"/>
        <w:rPr>
          <w:rFonts w:ascii="PT Astra Serif" w:hAnsi="PT Astra Serif"/>
          <w:b/>
        </w:rPr>
      </w:pPr>
      <w:r w:rsidRPr="00661F30">
        <w:rPr>
          <w:rFonts w:ascii="PT Astra Serif" w:hAnsi="PT Astra Serif"/>
          <w:b/>
        </w:rPr>
        <w:t>Форма 0503310 «Справка по заключению счетов бюджетного учета отчетного финансового года»</w:t>
      </w:r>
    </w:p>
    <w:p w:rsidR="00BA17C7" w:rsidRPr="00661F30" w:rsidRDefault="00BA17C7" w:rsidP="00BA17C7">
      <w:pPr>
        <w:ind w:firstLine="851"/>
        <w:jc w:val="both"/>
        <w:rPr>
          <w:rFonts w:ascii="PT Astra Serif" w:hAnsi="PT Astra Serif"/>
          <w:b/>
        </w:rPr>
      </w:pPr>
      <w:r w:rsidRPr="00661F30">
        <w:rPr>
          <w:rFonts w:ascii="PT Astra Serif" w:hAnsi="PT Astra Serif"/>
          <w:b/>
        </w:rPr>
        <w:t>В разделе 1</w:t>
      </w:r>
    </w:p>
    <w:p w:rsidR="00BA17C7" w:rsidRPr="00661F30" w:rsidRDefault="00BA17C7" w:rsidP="00BA17C7">
      <w:pPr>
        <w:ind w:firstLine="851"/>
        <w:jc w:val="both"/>
        <w:rPr>
          <w:rFonts w:ascii="PT Astra Serif" w:hAnsi="PT Astra Serif"/>
        </w:rPr>
      </w:pPr>
      <w:r w:rsidRPr="00661F30">
        <w:rPr>
          <w:rFonts w:ascii="PT Astra Serif" w:hAnsi="PT Astra Serif"/>
        </w:rPr>
        <w:t>По коду дохода 1 11 00000 00 0000 000 1 401 10121 отражена сумма 21 108 236,28</w:t>
      </w:r>
      <w:r w:rsidR="00E34321" w:rsidRPr="00661F30">
        <w:rPr>
          <w:rFonts w:ascii="PT Astra Serif" w:hAnsi="PT Astra Serif"/>
        </w:rPr>
        <w:t xml:space="preserve"> руб.</w:t>
      </w:r>
      <w:r w:rsidRPr="00661F30">
        <w:rPr>
          <w:rFonts w:ascii="PT Astra Serif" w:hAnsi="PT Astra Serif"/>
        </w:rPr>
        <w:t xml:space="preserve"> признание ссудодателем доходов текущего финансового года от предоставления права пользования активом – объектом учета операционной аренды на льготных условиях по договорам безвозмездного пользования. </w:t>
      </w:r>
    </w:p>
    <w:p w:rsidR="00BA17C7" w:rsidRPr="00661F30" w:rsidRDefault="00BA17C7" w:rsidP="00BA17C7">
      <w:pPr>
        <w:ind w:firstLine="851"/>
        <w:jc w:val="both"/>
        <w:rPr>
          <w:rFonts w:ascii="PT Astra Serif" w:hAnsi="PT Astra Serif"/>
        </w:rPr>
      </w:pPr>
      <w:r w:rsidRPr="00661F30">
        <w:rPr>
          <w:rFonts w:ascii="PT Astra Serif" w:hAnsi="PT Astra Serif"/>
        </w:rPr>
        <w:t>Произошло увеличение  участия в муниципальных учреждениях, данный показатель отражен по коду доходов 000 1 11 09000 00 0000120110172</w:t>
      </w:r>
      <w:r w:rsidR="00196F41" w:rsidRPr="00661F30">
        <w:rPr>
          <w:rFonts w:ascii="PT Astra Serif" w:hAnsi="PT Astra Serif"/>
        </w:rPr>
        <w:t>,</w:t>
      </w:r>
      <w:r w:rsidRPr="00661F30">
        <w:rPr>
          <w:rFonts w:ascii="PT Astra Serif" w:hAnsi="PT Astra Serif"/>
        </w:rPr>
        <w:t xml:space="preserve"> сумма увеличения  560 841 651,79 руб. Причиной послужило поступление особо ценного имущества</w:t>
      </w:r>
      <w:r w:rsidR="00196F41" w:rsidRPr="00661F30">
        <w:rPr>
          <w:rFonts w:ascii="PT Astra Serif" w:hAnsi="PT Astra Serif"/>
        </w:rPr>
        <w:t>,</w:t>
      </w:r>
      <w:r w:rsidRPr="00661F30">
        <w:rPr>
          <w:rFonts w:ascii="PT Astra Serif" w:hAnsi="PT Astra Serif"/>
        </w:rPr>
        <w:t xml:space="preserve"> находящ</w:t>
      </w:r>
      <w:r w:rsidR="00196F41" w:rsidRPr="00661F30">
        <w:rPr>
          <w:rFonts w:ascii="PT Astra Serif" w:hAnsi="PT Astra Serif"/>
        </w:rPr>
        <w:t>егося</w:t>
      </w:r>
      <w:r w:rsidRPr="00661F30">
        <w:rPr>
          <w:rFonts w:ascii="PT Astra Serif" w:hAnsi="PT Astra Serif"/>
        </w:rPr>
        <w:t xml:space="preserve"> в оперативном управлении в бюджетных и автономных учреждениях.  Введен </w:t>
      </w:r>
      <w:r w:rsidRPr="00661F30">
        <w:rPr>
          <w:rFonts w:ascii="PT Astra Serif" w:hAnsi="PT Astra Serif"/>
        </w:rPr>
        <w:lastRenderedPageBreak/>
        <w:t xml:space="preserve">в эксплуатацию детский сад стоимостью 477 862 850,20 </w:t>
      </w:r>
      <w:proofErr w:type="spellStart"/>
      <w:r w:rsidRPr="00661F30">
        <w:rPr>
          <w:rFonts w:ascii="PT Astra Serif" w:hAnsi="PT Astra Serif"/>
        </w:rPr>
        <w:t>руб</w:t>
      </w:r>
      <w:proofErr w:type="spellEnd"/>
      <w:r w:rsidRPr="00661F30">
        <w:rPr>
          <w:rFonts w:ascii="PT Astra Serif" w:hAnsi="PT Astra Serif"/>
        </w:rPr>
        <w:t xml:space="preserve"> ., передана земля под детским садом в сумме 31 417 740 руб.  </w:t>
      </w:r>
    </w:p>
    <w:p w:rsidR="00BA17C7" w:rsidRPr="00661F30" w:rsidRDefault="00BA17C7" w:rsidP="00BA17C7">
      <w:pPr>
        <w:ind w:firstLine="851"/>
        <w:jc w:val="both"/>
        <w:rPr>
          <w:rFonts w:ascii="PT Astra Serif" w:hAnsi="PT Astra Serif"/>
        </w:rPr>
      </w:pPr>
      <w:r w:rsidRPr="00661F30">
        <w:rPr>
          <w:rFonts w:ascii="PT Astra Serif" w:hAnsi="PT Astra Serif"/>
        </w:rPr>
        <w:t xml:space="preserve">Фактически начисленные  доходы от продажи квартир отражены по коду 000 1 14 01040 04 000041014010172 в </w:t>
      </w:r>
      <w:r w:rsidRPr="00661F30">
        <w:rPr>
          <w:rFonts w:ascii="PT Astra Serif" w:hAnsi="PT Astra Serif"/>
          <w:b/>
        </w:rPr>
        <w:t>дебете</w:t>
      </w:r>
      <w:r w:rsidRPr="00661F30">
        <w:rPr>
          <w:rFonts w:ascii="PT Astra Serif" w:hAnsi="PT Astra Serif"/>
        </w:rPr>
        <w:t xml:space="preserve"> счета 140110172 в сумме  </w:t>
      </w:r>
      <w:r w:rsidRPr="00661F30">
        <w:rPr>
          <w:rFonts w:ascii="PT Astra Serif" w:hAnsi="PT Astra Serif"/>
          <w:b/>
        </w:rPr>
        <w:t>313 929 224,23руб.</w:t>
      </w:r>
      <w:r w:rsidRPr="00661F30">
        <w:rPr>
          <w:rFonts w:ascii="PT Astra Serif" w:hAnsi="PT Astra Serif"/>
        </w:rPr>
        <w:t xml:space="preserve"> списание квартир в связи с прекращением права собственности (продажа, приватизация).</w:t>
      </w:r>
    </w:p>
    <w:p w:rsidR="00BA17C7" w:rsidRPr="00661F30" w:rsidRDefault="00BA17C7" w:rsidP="00BA17C7">
      <w:pPr>
        <w:ind w:firstLine="851"/>
        <w:jc w:val="both"/>
        <w:rPr>
          <w:rFonts w:ascii="PT Astra Serif" w:hAnsi="PT Astra Serif"/>
        </w:rPr>
      </w:pPr>
      <w:r w:rsidRPr="00661F30">
        <w:rPr>
          <w:rFonts w:ascii="PT Astra Serif" w:hAnsi="PT Astra Serif"/>
        </w:rPr>
        <w:t>Фактически начисленные  доходы от реализации иного имущества</w:t>
      </w:r>
      <w:r w:rsidR="00196F41" w:rsidRPr="00661F30">
        <w:rPr>
          <w:rFonts w:ascii="PT Astra Serif" w:hAnsi="PT Astra Serif"/>
        </w:rPr>
        <w:t>,</w:t>
      </w:r>
      <w:r w:rsidRPr="00661F30">
        <w:rPr>
          <w:rFonts w:ascii="PT Astra Serif" w:hAnsi="PT Astra Serif"/>
        </w:rPr>
        <w:t xml:space="preserve"> находящегося в собственности городских округов</w:t>
      </w:r>
      <w:r w:rsidR="00196F41" w:rsidRPr="00661F30">
        <w:rPr>
          <w:rFonts w:ascii="PT Astra Serif" w:hAnsi="PT Astra Serif"/>
        </w:rPr>
        <w:t>,</w:t>
      </w:r>
      <w:r w:rsidRPr="00661F30">
        <w:rPr>
          <w:rFonts w:ascii="PT Astra Serif" w:hAnsi="PT Astra Serif"/>
        </w:rPr>
        <w:t xml:space="preserve"> по коду доходов 11402043040000410 140110172  сложилось </w:t>
      </w:r>
      <w:r w:rsidRPr="00661F30">
        <w:rPr>
          <w:rFonts w:ascii="PT Astra Serif" w:hAnsi="PT Astra Serif"/>
          <w:b/>
        </w:rPr>
        <w:t xml:space="preserve">дебетовое </w:t>
      </w:r>
      <w:r w:rsidRPr="00661F30">
        <w:rPr>
          <w:rFonts w:ascii="PT Astra Serif" w:hAnsi="PT Astra Serif"/>
        </w:rPr>
        <w:t>сальдо  по причине списания  иного имущества в сумме  7456164,00 руб.</w:t>
      </w:r>
    </w:p>
    <w:p w:rsidR="00BA17C7" w:rsidRPr="00661F30" w:rsidRDefault="00BA17C7" w:rsidP="00BA17C7">
      <w:pPr>
        <w:ind w:firstLine="851"/>
        <w:jc w:val="both"/>
        <w:rPr>
          <w:rFonts w:ascii="PT Astra Serif" w:hAnsi="PT Astra Serif"/>
        </w:rPr>
      </w:pPr>
      <w:r w:rsidRPr="00661F30">
        <w:rPr>
          <w:rFonts w:ascii="PT Astra Serif" w:hAnsi="PT Astra Serif"/>
        </w:rPr>
        <w:t>Фактически начисленные доходы от продажи земельных участков, государственная  собственность на которые не разграничена и которые расположены в границах городских округов</w:t>
      </w:r>
      <w:r w:rsidR="00A82FE8" w:rsidRPr="00661F30">
        <w:rPr>
          <w:rFonts w:ascii="PT Astra Serif" w:hAnsi="PT Astra Serif"/>
        </w:rPr>
        <w:t xml:space="preserve"> к</w:t>
      </w:r>
      <w:r w:rsidRPr="00661F30">
        <w:rPr>
          <w:rFonts w:ascii="PT Astra Serif" w:hAnsi="PT Astra Serif"/>
        </w:rPr>
        <w:t>од дохода 11406012040000430 1 40110 172 отражена сумма 801 545,72 руб., начислен доход от продажи земельных участков.</w:t>
      </w:r>
    </w:p>
    <w:p w:rsidR="00BA17C7" w:rsidRPr="00661F30" w:rsidRDefault="00BA17C7" w:rsidP="00BA17C7">
      <w:pPr>
        <w:ind w:firstLine="851"/>
        <w:jc w:val="both"/>
        <w:rPr>
          <w:rFonts w:ascii="PT Astra Serif" w:hAnsi="PT Astra Serif"/>
        </w:rPr>
      </w:pPr>
      <w:r w:rsidRPr="00661F30">
        <w:rPr>
          <w:rFonts w:ascii="PT Astra Serif" w:hAnsi="PT Astra Serif"/>
        </w:rPr>
        <w:t xml:space="preserve">Фактически начисленные доходы 11406024040000430 1 40110 172 «Доходы от продажи земельных участков, находящихся в  собственности городских округов» сложилось </w:t>
      </w:r>
      <w:r w:rsidRPr="00661F30">
        <w:rPr>
          <w:rFonts w:ascii="PT Astra Serif" w:hAnsi="PT Astra Serif"/>
          <w:b/>
        </w:rPr>
        <w:t>дебетовое</w:t>
      </w:r>
      <w:r w:rsidRPr="00661F30">
        <w:rPr>
          <w:rFonts w:ascii="PT Astra Serif" w:hAnsi="PT Astra Serif"/>
        </w:rPr>
        <w:t xml:space="preserve">  сальдо в сумме    22 921 950,81 руб</w:t>
      </w:r>
      <w:r w:rsidR="00E34321" w:rsidRPr="00661F30">
        <w:rPr>
          <w:rFonts w:ascii="PT Astra Serif" w:hAnsi="PT Astra Serif"/>
        </w:rPr>
        <w:t xml:space="preserve">. в результате </w:t>
      </w:r>
      <w:r w:rsidRPr="00661F30">
        <w:rPr>
          <w:rFonts w:ascii="PT Astra Serif" w:hAnsi="PT Astra Serif"/>
        </w:rPr>
        <w:t xml:space="preserve"> списан</w:t>
      </w:r>
      <w:r w:rsidR="00E34321" w:rsidRPr="00661F30">
        <w:rPr>
          <w:rFonts w:ascii="PT Astra Serif" w:hAnsi="PT Astra Serif"/>
        </w:rPr>
        <w:t>ия</w:t>
      </w:r>
      <w:r w:rsidRPr="00661F30">
        <w:rPr>
          <w:rFonts w:ascii="PT Astra Serif" w:hAnsi="PT Astra Serif"/>
        </w:rPr>
        <w:t xml:space="preserve"> земельны</w:t>
      </w:r>
      <w:r w:rsidR="00E34321" w:rsidRPr="00661F30">
        <w:rPr>
          <w:rFonts w:ascii="PT Astra Serif" w:hAnsi="PT Astra Serif"/>
        </w:rPr>
        <w:t>х</w:t>
      </w:r>
      <w:r w:rsidRPr="00661F30">
        <w:rPr>
          <w:rFonts w:ascii="PT Astra Serif" w:hAnsi="PT Astra Serif"/>
        </w:rPr>
        <w:t xml:space="preserve"> участк</w:t>
      </w:r>
      <w:r w:rsidR="00E34321" w:rsidRPr="00661F30">
        <w:rPr>
          <w:rFonts w:ascii="PT Astra Serif" w:hAnsi="PT Astra Serif"/>
        </w:rPr>
        <w:t>ов</w:t>
      </w:r>
      <w:r w:rsidRPr="00661F30">
        <w:rPr>
          <w:rFonts w:ascii="PT Astra Serif" w:hAnsi="PT Astra Serif"/>
        </w:rPr>
        <w:t xml:space="preserve"> в связи с прекращением права собственности.</w:t>
      </w:r>
    </w:p>
    <w:p w:rsidR="00BA17C7" w:rsidRPr="00661F30" w:rsidRDefault="00BA17C7" w:rsidP="00BA17C7">
      <w:pPr>
        <w:ind w:firstLine="851"/>
        <w:jc w:val="both"/>
        <w:rPr>
          <w:rFonts w:ascii="PT Astra Serif" w:hAnsi="PT Astra Serif"/>
        </w:rPr>
      </w:pPr>
      <w:r w:rsidRPr="00661F30">
        <w:rPr>
          <w:rFonts w:ascii="PT Astra Serif" w:hAnsi="PT Astra Serif"/>
        </w:rPr>
        <w:t>Фактически начисленные доходы - 1170000000000000140110176 отражено уточнение кадастровой стоимости земельных участков  на общую сумму 425 036,34 руб.</w:t>
      </w:r>
    </w:p>
    <w:p w:rsidR="00BA17C7" w:rsidRPr="00661F30" w:rsidRDefault="00BA17C7" w:rsidP="00BA17C7">
      <w:pPr>
        <w:ind w:firstLine="851"/>
        <w:jc w:val="both"/>
        <w:rPr>
          <w:rFonts w:ascii="PT Astra Serif" w:hAnsi="PT Astra Serif"/>
        </w:rPr>
      </w:pPr>
      <w:r w:rsidRPr="00661F30">
        <w:rPr>
          <w:rFonts w:ascii="PT Astra Serif" w:hAnsi="PT Astra Serif"/>
        </w:rPr>
        <w:t>Фактически начисленные доходы  - 11705040040180 1 40110 189 отражено начисление доходов в бюджет  от размещения нестационарных торговых объектов на сумму 394</w:t>
      </w:r>
      <w:r w:rsidR="00A82FE8" w:rsidRPr="00661F30">
        <w:rPr>
          <w:rFonts w:ascii="PT Astra Serif" w:hAnsi="PT Astra Serif"/>
        </w:rPr>
        <w:t xml:space="preserve"> </w:t>
      </w:r>
      <w:r w:rsidRPr="00661F30">
        <w:rPr>
          <w:rFonts w:ascii="PT Astra Serif" w:hAnsi="PT Astra Serif"/>
        </w:rPr>
        <w:t xml:space="preserve">914,02 руб. </w:t>
      </w:r>
    </w:p>
    <w:p w:rsidR="00BA17C7" w:rsidRPr="00661F30" w:rsidRDefault="00BA17C7" w:rsidP="00BA17C7">
      <w:pPr>
        <w:ind w:firstLine="709"/>
        <w:jc w:val="both"/>
        <w:rPr>
          <w:rFonts w:ascii="PT Astra Serif" w:hAnsi="PT Astra Serif"/>
        </w:rPr>
      </w:pPr>
    </w:p>
    <w:p w:rsidR="00BA17C7" w:rsidRPr="00661F30" w:rsidRDefault="00BA17C7" w:rsidP="00BA17C7">
      <w:pPr>
        <w:ind w:firstLine="709"/>
        <w:jc w:val="both"/>
        <w:rPr>
          <w:rFonts w:ascii="PT Astra Serif" w:hAnsi="PT Astra Serif"/>
        </w:rPr>
      </w:pPr>
      <w:r w:rsidRPr="00661F30">
        <w:rPr>
          <w:rFonts w:ascii="PT Astra Serif" w:hAnsi="PT Astra Serif"/>
        </w:rPr>
        <w:t>Фактически начисленные доходы – 20704000040000150140110191 по данному коду доходов отражено принятие имущества (</w:t>
      </w:r>
      <w:proofErr w:type="spellStart"/>
      <w:r w:rsidRPr="00661F30">
        <w:rPr>
          <w:rFonts w:ascii="PT Astra Serif" w:hAnsi="PT Astra Serif"/>
        </w:rPr>
        <w:t>мат.запасы</w:t>
      </w:r>
      <w:proofErr w:type="spellEnd"/>
      <w:r w:rsidRPr="00661F30">
        <w:rPr>
          <w:rFonts w:ascii="PT Astra Serif" w:hAnsi="PT Astra Serif"/>
        </w:rPr>
        <w:t>) в казну города в сумме 1 630 976,24 руб.</w:t>
      </w:r>
      <w:r w:rsidR="00A82FE8" w:rsidRPr="00661F30">
        <w:rPr>
          <w:rFonts w:ascii="PT Astra Serif" w:hAnsi="PT Astra Serif"/>
        </w:rPr>
        <w:t>,</w:t>
      </w:r>
      <w:r w:rsidRPr="00661F30">
        <w:rPr>
          <w:rFonts w:ascii="PT Astra Serif" w:hAnsi="PT Astra Serif"/>
        </w:rPr>
        <w:t xml:space="preserve"> в том числе:</w:t>
      </w:r>
    </w:p>
    <w:p w:rsidR="00BA17C7" w:rsidRPr="00661F30" w:rsidRDefault="00BA17C7" w:rsidP="00BA17C7">
      <w:pPr>
        <w:ind w:firstLine="709"/>
        <w:jc w:val="both"/>
        <w:rPr>
          <w:rFonts w:ascii="PT Astra Serif" w:hAnsi="PT Astra Serif"/>
        </w:rPr>
      </w:pPr>
      <w:r w:rsidRPr="00661F30">
        <w:rPr>
          <w:rFonts w:ascii="PT Astra Serif" w:hAnsi="PT Astra Serif"/>
        </w:rPr>
        <w:t>- получено от Департамента по управлению государственным имуществом ХМАО-Югры на сумму 949 311,77 руб. (данное поступление отражено в форме 0503125)</w:t>
      </w:r>
      <w:r w:rsidR="00A82FE8" w:rsidRPr="00661F30">
        <w:rPr>
          <w:rFonts w:ascii="PT Astra Serif" w:hAnsi="PT Astra Serif"/>
        </w:rPr>
        <w:t>;</w:t>
      </w:r>
    </w:p>
    <w:p w:rsidR="00BA17C7" w:rsidRPr="00661F30" w:rsidRDefault="00BA17C7" w:rsidP="00BA17C7">
      <w:pPr>
        <w:ind w:firstLine="709"/>
        <w:jc w:val="both"/>
        <w:rPr>
          <w:rFonts w:ascii="PT Astra Serif" w:hAnsi="PT Astra Serif"/>
        </w:rPr>
      </w:pPr>
      <w:r w:rsidRPr="00661F30">
        <w:rPr>
          <w:rFonts w:ascii="PT Astra Serif" w:hAnsi="PT Astra Serif"/>
        </w:rPr>
        <w:t xml:space="preserve">- от МАУ МФЦ  (ликвидация учреждения) на сумму 681 664,47 руб. </w:t>
      </w:r>
    </w:p>
    <w:p w:rsidR="00BA17C7" w:rsidRPr="00661F30" w:rsidRDefault="00BA17C7" w:rsidP="00BA17C7">
      <w:pPr>
        <w:ind w:firstLine="709"/>
        <w:jc w:val="both"/>
        <w:rPr>
          <w:rFonts w:ascii="PT Astra Serif" w:hAnsi="PT Astra Serif"/>
        </w:rPr>
      </w:pPr>
      <w:r w:rsidRPr="00661F30">
        <w:rPr>
          <w:rFonts w:ascii="PT Astra Serif" w:hAnsi="PT Astra Serif"/>
        </w:rPr>
        <w:t>Фактически начисленные доходы – 20704000040000150140110195</w:t>
      </w:r>
      <w:r w:rsidR="00A82FE8" w:rsidRPr="00661F30">
        <w:rPr>
          <w:rFonts w:ascii="PT Astra Serif" w:hAnsi="PT Astra Serif"/>
        </w:rPr>
        <w:t>,</w:t>
      </w:r>
      <w:r w:rsidRPr="00661F30">
        <w:rPr>
          <w:rFonts w:ascii="PT Astra Serif" w:hAnsi="PT Astra Serif"/>
        </w:rPr>
        <w:t xml:space="preserve"> по данному коду доходов отражено принятие имущества в сумме 408 935 288,16 руб.</w:t>
      </w:r>
      <w:r w:rsidR="00A82FE8" w:rsidRPr="00661F30">
        <w:rPr>
          <w:rFonts w:ascii="PT Astra Serif" w:hAnsi="PT Astra Serif"/>
        </w:rPr>
        <w:t>,</w:t>
      </w:r>
      <w:r w:rsidRPr="00661F30">
        <w:rPr>
          <w:rFonts w:ascii="PT Astra Serif" w:hAnsi="PT Astra Serif"/>
        </w:rPr>
        <w:t xml:space="preserve"> в том числе:</w:t>
      </w:r>
    </w:p>
    <w:p w:rsidR="00BA17C7" w:rsidRPr="00661F30" w:rsidRDefault="00BA17C7" w:rsidP="00BA17C7">
      <w:pPr>
        <w:ind w:firstLine="709"/>
        <w:jc w:val="both"/>
        <w:rPr>
          <w:rFonts w:ascii="PT Astra Serif" w:hAnsi="PT Astra Serif"/>
        </w:rPr>
      </w:pPr>
      <w:r w:rsidRPr="00661F30">
        <w:rPr>
          <w:rFonts w:ascii="PT Astra Serif" w:hAnsi="PT Astra Serif"/>
        </w:rPr>
        <w:t xml:space="preserve">- от Департамента по управлению государственным имуществом ХМАО-Югры на сумму 15 167 563,21 руб.; </w:t>
      </w:r>
    </w:p>
    <w:p w:rsidR="00BA17C7" w:rsidRPr="00661F30" w:rsidRDefault="00BA17C7" w:rsidP="00BA17C7">
      <w:pPr>
        <w:ind w:firstLine="709"/>
        <w:jc w:val="both"/>
        <w:rPr>
          <w:rFonts w:ascii="PT Astra Serif" w:hAnsi="PT Astra Serif"/>
        </w:rPr>
      </w:pPr>
      <w:r w:rsidRPr="00661F30">
        <w:rPr>
          <w:rFonts w:ascii="PT Astra Serif" w:hAnsi="PT Astra Serif"/>
        </w:rPr>
        <w:t xml:space="preserve">- от МТУ </w:t>
      </w:r>
      <w:proofErr w:type="spellStart"/>
      <w:r w:rsidRPr="00661F30">
        <w:rPr>
          <w:rFonts w:ascii="PT Astra Serif" w:hAnsi="PT Astra Serif"/>
        </w:rPr>
        <w:t>Росимущества</w:t>
      </w:r>
      <w:proofErr w:type="spellEnd"/>
      <w:r w:rsidRPr="00661F30">
        <w:rPr>
          <w:rFonts w:ascii="PT Astra Serif" w:hAnsi="PT Astra Serif"/>
        </w:rPr>
        <w:t xml:space="preserve"> по ХМАО-Югре и ЯНАО на сумму 384 289 721,16 руб.;</w:t>
      </w:r>
    </w:p>
    <w:p w:rsidR="00BA17C7" w:rsidRPr="00661F30" w:rsidRDefault="00BA17C7" w:rsidP="00BA17C7">
      <w:pPr>
        <w:ind w:firstLine="709"/>
        <w:jc w:val="both"/>
        <w:rPr>
          <w:rFonts w:ascii="PT Astra Serif" w:hAnsi="PT Astra Serif"/>
        </w:rPr>
      </w:pPr>
      <w:r w:rsidRPr="00661F30">
        <w:rPr>
          <w:rFonts w:ascii="PT Astra Serif" w:hAnsi="PT Astra Serif"/>
        </w:rPr>
        <w:t>- от прочих учреждений на сумму (МАУ «МФЦ», МАУ «</w:t>
      </w:r>
      <w:proofErr w:type="spellStart"/>
      <w:r w:rsidRPr="00661F30">
        <w:rPr>
          <w:rFonts w:ascii="PT Astra Serif" w:hAnsi="PT Astra Serif"/>
        </w:rPr>
        <w:t>Горлес</w:t>
      </w:r>
      <w:proofErr w:type="spellEnd"/>
      <w:r w:rsidRPr="00661F30">
        <w:rPr>
          <w:rFonts w:ascii="PT Astra Serif" w:hAnsi="PT Astra Serif"/>
        </w:rPr>
        <w:t>», МУП «ЮЭГ», ФГБУ «19 отряд ФПС ГПС) - 9 478 003,79 руб.</w:t>
      </w:r>
    </w:p>
    <w:p w:rsidR="00BA17C7" w:rsidRPr="00661F30" w:rsidRDefault="00BA17C7" w:rsidP="00BA17C7">
      <w:pPr>
        <w:ind w:firstLine="709"/>
        <w:jc w:val="both"/>
        <w:rPr>
          <w:rFonts w:ascii="PT Astra Serif" w:hAnsi="PT Astra Serif"/>
        </w:rPr>
      </w:pPr>
      <w:r w:rsidRPr="00661F30">
        <w:rPr>
          <w:rFonts w:ascii="PT Astra Serif" w:hAnsi="PT Astra Serif"/>
        </w:rPr>
        <w:t xml:space="preserve"> Фактически начисленные доходы 20710040040000180 1 40110 197 отражено принятие имущества (квартиры) от физических лиц по договорам мены квартир на сумму 9 244,13 руб.</w:t>
      </w:r>
    </w:p>
    <w:p w:rsidR="00BA17C7" w:rsidRPr="00661F30" w:rsidRDefault="00BA17C7" w:rsidP="00BA17C7">
      <w:pPr>
        <w:ind w:firstLine="709"/>
        <w:jc w:val="both"/>
        <w:rPr>
          <w:rFonts w:ascii="PT Astra Serif" w:hAnsi="PT Astra Serif"/>
        </w:rPr>
      </w:pPr>
      <w:r w:rsidRPr="00661F30">
        <w:rPr>
          <w:rFonts w:ascii="PT Astra Serif" w:hAnsi="PT Astra Serif"/>
        </w:rPr>
        <w:t>Фактически начисленные доходы  11700000000000000 1 40110 199 на сумму 84 096 819,97 руб. отражено принятие земельных участков на сумму 68 666 515,54 руб. и квартир на сумму 15 430 304,43 руб. в казну города по результатам инвентаризации на основании регистрации права собственности.</w:t>
      </w:r>
    </w:p>
    <w:p w:rsidR="00BA17C7" w:rsidRPr="00661F30" w:rsidRDefault="00BA17C7" w:rsidP="00BA17C7">
      <w:pPr>
        <w:ind w:firstLine="709"/>
        <w:jc w:val="both"/>
        <w:rPr>
          <w:rFonts w:ascii="PT Astra Serif" w:hAnsi="PT Astra Serif"/>
        </w:rPr>
      </w:pPr>
      <w:r w:rsidRPr="00661F30">
        <w:rPr>
          <w:rFonts w:ascii="PT Astra Serif" w:hAnsi="PT Astra Serif"/>
          <w:b/>
        </w:rPr>
        <w:t xml:space="preserve">В разделе 2 </w:t>
      </w:r>
    </w:p>
    <w:p w:rsidR="00BA17C7" w:rsidRPr="00661F30" w:rsidRDefault="00BA17C7" w:rsidP="00BA17C7">
      <w:pPr>
        <w:ind w:firstLine="709"/>
        <w:jc w:val="both"/>
        <w:rPr>
          <w:rFonts w:ascii="PT Astra Serif" w:hAnsi="PT Astra Serif"/>
        </w:rPr>
      </w:pPr>
      <w:r w:rsidRPr="00661F30">
        <w:rPr>
          <w:rFonts w:ascii="PT Astra Serif" w:hAnsi="PT Astra Serif"/>
        </w:rPr>
        <w:t>По коду расхода 0113 0000000000 00001 40120251 отражено признание расходов текущего финансового года по упущенной выгоде в сумме 20 099 548,44 руб. (по справедливой стоимости от предоставления права безвозмездного пользования).</w:t>
      </w:r>
    </w:p>
    <w:p w:rsidR="00BA17C7" w:rsidRPr="00661F30" w:rsidRDefault="00BA17C7" w:rsidP="00BA17C7">
      <w:pPr>
        <w:ind w:firstLine="709"/>
        <w:jc w:val="both"/>
        <w:rPr>
          <w:rFonts w:ascii="PT Astra Serif" w:hAnsi="PT Astra Serif"/>
        </w:rPr>
      </w:pPr>
      <w:r w:rsidRPr="00661F30">
        <w:rPr>
          <w:rFonts w:ascii="PT Astra Serif" w:hAnsi="PT Astra Serif"/>
        </w:rPr>
        <w:t xml:space="preserve">   В 2020 году в соответствии с соглашениями между ГРБС и муниципальными учреждениями было профинансировано  в виде  «Безвозмездных перечислений государственным и муниципальным организациям» в сумме  1 985 513 050,46  руб.</w:t>
      </w:r>
      <w:r w:rsidR="00A82FE8" w:rsidRPr="00661F30">
        <w:rPr>
          <w:rFonts w:ascii="PT Astra Serif" w:hAnsi="PT Astra Serif"/>
        </w:rPr>
        <w:t>,</w:t>
      </w:r>
      <w:r w:rsidRPr="00661F30">
        <w:rPr>
          <w:rFonts w:ascii="PT Astra Serif" w:hAnsi="PT Astra Serif"/>
        </w:rPr>
        <w:t xml:space="preserve"> в том числе:</w:t>
      </w:r>
    </w:p>
    <w:p w:rsidR="00BA17C7" w:rsidRPr="00661F30" w:rsidRDefault="00BA17C7" w:rsidP="00BA17C7">
      <w:pPr>
        <w:ind w:firstLine="709"/>
        <w:jc w:val="both"/>
        <w:rPr>
          <w:rFonts w:ascii="PT Astra Serif" w:hAnsi="PT Astra Serif"/>
        </w:rPr>
      </w:pPr>
      <w:r w:rsidRPr="00661F30">
        <w:rPr>
          <w:rFonts w:ascii="PT Astra Serif" w:hAnsi="PT Astra Serif"/>
        </w:rPr>
        <w:lastRenderedPageBreak/>
        <w:t>- субсидии бюджетным и автономным учреждениям на финансовое обеспечение муниципального задания на оказание  муниципальных услуг (выполнение работ) – 1 913 830 895,84  руб.;</w:t>
      </w:r>
    </w:p>
    <w:p w:rsidR="00BA17C7" w:rsidRPr="00661F30" w:rsidRDefault="00BA17C7" w:rsidP="00BA17C7">
      <w:pPr>
        <w:ind w:firstLine="709"/>
        <w:jc w:val="both"/>
        <w:rPr>
          <w:rFonts w:ascii="PT Astra Serif" w:hAnsi="PT Astra Serif"/>
        </w:rPr>
      </w:pPr>
      <w:r w:rsidRPr="00661F30">
        <w:rPr>
          <w:rFonts w:ascii="PT Astra Serif" w:hAnsi="PT Astra Serif"/>
        </w:rPr>
        <w:t>-  субсидии бюджетным и автономным учреждениям на иные цели – 71 682 154,62  руб.</w:t>
      </w:r>
    </w:p>
    <w:p w:rsidR="00BA17C7" w:rsidRPr="00661F30" w:rsidRDefault="00BA17C7" w:rsidP="00BA17C7">
      <w:pPr>
        <w:ind w:firstLine="709"/>
        <w:jc w:val="both"/>
        <w:rPr>
          <w:rFonts w:ascii="PT Astra Serif" w:hAnsi="PT Astra Serif"/>
        </w:rPr>
      </w:pPr>
    </w:p>
    <w:p w:rsidR="00BA17C7" w:rsidRPr="00661F30" w:rsidRDefault="00BA17C7" w:rsidP="00BA17C7">
      <w:pPr>
        <w:ind w:firstLine="709"/>
        <w:jc w:val="both"/>
        <w:rPr>
          <w:rFonts w:ascii="PT Astra Serif" w:hAnsi="PT Astra Serif"/>
        </w:rPr>
      </w:pPr>
      <w:r w:rsidRPr="00661F30">
        <w:rPr>
          <w:rFonts w:ascii="PT Astra Serif" w:hAnsi="PT Astra Serif"/>
        </w:rPr>
        <w:t xml:space="preserve">Остатки средств по виду финансового обеспечения 4 (муниципальное задание) и 5 (субсидии на иные цели) – отсутствуют.  </w:t>
      </w:r>
    </w:p>
    <w:p w:rsidR="00BA17C7" w:rsidRPr="00661F30" w:rsidRDefault="00BA17C7" w:rsidP="00BA17C7">
      <w:pPr>
        <w:ind w:firstLine="709"/>
        <w:jc w:val="both"/>
        <w:rPr>
          <w:rFonts w:ascii="PT Astra Serif" w:hAnsi="PT Astra Serif"/>
        </w:rPr>
      </w:pPr>
    </w:p>
    <w:p w:rsidR="00BA17C7" w:rsidRPr="00661F30" w:rsidRDefault="00BA17C7" w:rsidP="00BA17C7">
      <w:pPr>
        <w:ind w:firstLine="709"/>
        <w:jc w:val="both"/>
        <w:rPr>
          <w:rFonts w:ascii="PT Astra Serif" w:hAnsi="PT Astra Serif"/>
        </w:rPr>
      </w:pPr>
    </w:p>
    <w:p w:rsidR="00BA17C7" w:rsidRPr="00661F30" w:rsidRDefault="00BA17C7" w:rsidP="00BA17C7">
      <w:pPr>
        <w:ind w:firstLine="709"/>
        <w:jc w:val="both"/>
        <w:rPr>
          <w:rFonts w:ascii="PT Astra Serif" w:hAnsi="PT Astra Serif"/>
          <w:b/>
        </w:rPr>
      </w:pPr>
      <w:r w:rsidRPr="00661F30">
        <w:rPr>
          <w:rFonts w:ascii="PT Astra Serif" w:hAnsi="PT Astra Serif"/>
          <w:b/>
        </w:rPr>
        <w:t>Форма 0503368 «Сведения о движении нефинансовых активов»</w:t>
      </w:r>
    </w:p>
    <w:p w:rsidR="00BA17C7" w:rsidRPr="00661F30" w:rsidRDefault="00BA17C7" w:rsidP="00BA17C7">
      <w:pPr>
        <w:ind w:firstLine="709"/>
        <w:jc w:val="both"/>
        <w:rPr>
          <w:rFonts w:ascii="PT Astra Serif" w:hAnsi="PT Astra Serif"/>
        </w:rPr>
      </w:pPr>
    </w:p>
    <w:p w:rsidR="00BA17C7" w:rsidRPr="00661F30" w:rsidRDefault="00BA17C7" w:rsidP="00BA17C7">
      <w:pPr>
        <w:ind w:firstLine="709"/>
        <w:jc w:val="both"/>
        <w:rPr>
          <w:rFonts w:ascii="PT Astra Serif" w:hAnsi="PT Astra Serif"/>
        </w:rPr>
      </w:pPr>
      <w:r w:rsidRPr="00661F30">
        <w:rPr>
          <w:rFonts w:ascii="PT Astra Serif" w:hAnsi="PT Astra Serif"/>
        </w:rPr>
        <w:t>Движение нефинансовых активов в сравнении с прошлым годом  не претерпели особых изменений, произошло незначительное увеличение в сумме 2 622 606,94</w:t>
      </w:r>
      <w:r w:rsidR="00E34321" w:rsidRPr="00661F30">
        <w:rPr>
          <w:rFonts w:ascii="PT Astra Serif" w:hAnsi="PT Astra Serif"/>
        </w:rPr>
        <w:t xml:space="preserve"> руб.</w:t>
      </w:r>
      <w:r w:rsidRPr="00661F30">
        <w:rPr>
          <w:rFonts w:ascii="PT Astra Serif" w:hAnsi="PT Astra Serif"/>
        </w:rPr>
        <w:t xml:space="preserve">  в</w:t>
      </w:r>
      <w:r w:rsidR="00A82FE8" w:rsidRPr="00661F30">
        <w:rPr>
          <w:rFonts w:ascii="PT Astra Serif" w:hAnsi="PT Astra Serif"/>
        </w:rPr>
        <w:t xml:space="preserve"> </w:t>
      </w:r>
      <w:r w:rsidRPr="00661F30">
        <w:rPr>
          <w:rFonts w:ascii="PT Astra Serif" w:hAnsi="PT Astra Serif"/>
        </w:rPr>
        <w:t>основном</w:t>
      </w:r>
      <w:r w:rsidR="00A82FE8" w:rsidRPr="00661F30">
        <w:rPr>
          <w:rFonts w:ascii="PT Astra Serif" w:hAnsi="PT Astra Serif"/>
        </w:rPr>
        <w:t xml:space="preserve"> </w:t>
      </w:r>
      <w:r w:rsidRPr="00661F30">
        <w:rPr>
          <w:rFonts w:ascii="PT Astra Serif" w:hAnsi="PT Astra Serif"/>
        </w:rPr>
        <w:t xml:space="preserve"> это  приобретение движимого имущества.   </w:t>
      </w:r>
    </w:p>
    <w:p w:rsidR="00BA17C7" w:rsidRPr="00661F30" w:rsidRDefault="00BA17C7" w:rsidP="00BA17C7">
      <w:pPr>
        <w:ind w:firstLine="709"/>
        <w:jc w:val="both"/>
        <w:rPr>
          <w:rFonts w:ascii="PT Astra Serif" w:hAnsi="PT Astra Serif"/>
        </w:rPr>
      </w:pPr>
      <w:r w:rsidRPr="00661F30">
        <w:rPr>
          <w:rFonts w:ascii="PT Astra Serif" w:hAnsi="PT Astra Serif"/>
        </w:rPr>
        <w:t>Имущество казны возросло по сравнению с прошлым годом в части недвижимого имущества на сумму 264 833 293,65руб. Это в основном приобретенные квартиры, которые будут переданы по договорам найма, договорам купли продажи.</w:t>
      </w:r>
    </w:p>
    <w:p w:rsidR="00BA17C7" w:rsidRPr="00661F30" w:rsidRDefault="00BA17C7" w:rsidP="00BA17C7">
      <w:pPr>
        <w:ind w:firstLine="709"/>
        <w:jc w:val="both"/>
        <w:rPr>
          <w:rFonts w:ascii="PT Astra Serif" w:hAnsi="PT Astra Serif"/>
        </w:rPr>
      </w:pPr>
      <w:r w:rsidRPr="00661F30">
        <w:rPr>
          <w:rFonts w:ascii="PT Astra Serif" w:hAnsi="PT Astra Serif"/>
        </w:rPr>
        <w:t>Увеличение непроизведенных активов в составе имущества казны по сравнению с прошлым годом произошло на сумму 403 827 610,97 руб.</w:t>
      </w:r>
      <w:r w:rsidR="00A82FE8" w:rsidRPr="00661F30">
        <w:rPr>
          <w:rFonts w:ascii="PT Astra Serif" w:hAnsi="PT Astra Serif"/>
        </w:rPr>
        <w:t>,</w:t>
      </w:r>
      <w:r w:rsidRPr="00661F30">
        <w:rPr>
          <w:rFonts w:ascii="PT Astra Serif" w:hAnsi="PT Astra Serif"/>
        </w:rPr>
        <w:t xml:space="preserve"> в том числе безвозмездно получена земля на сумму 384 289 721,16 руб. от МТУ </w:t>
      </w:r>
      <w:proofErr w:type="spellStart"/>
      <w:r w:rsidRPr="00661F30">
        <w:rPr>
          <w:rFonts w:ascii="PT Astra Serif" w:hAnsi="PT Astra Serif"/>
        </w:rPr>
        <w:t>Росимущества</w:t>
      </w:r>
      <w:proofErr w:type="spellEnd"/>
      <w:r w:rsidRPr="00661F30">
        <w:rPr>
          <w:rFonts w:ascii="PT Astra Serif" w:hAnsi="PT Astra Serif"/>
        </w:rPr>
        <w:t xml:space="preserve"> по ХМАО-Югре и ЯНАО. Земля будет передана в постоянное бессрочное пользование.     </w:t>
      </w:r>
    </w:p>
    <w:p w:rsidR="00BA17C7" w:rsidRPr="00661F30" w:rsidRDefault="00BA17C7" w:rsidP="00BA17C7">
      <w:pPr>
        <w:ind w:firstLine="709"/>
        <w:jc w:val="both"/>
        <w:rPr>
          <w:rFonts w:ascii="PT Astra Serif" w:hAnsi="PT Astra Serif"/>
        </w:rPr>
      </w:pPr>
    </w:p>
    <w:p w:rsidR="00BA17C7" w:rsidRPr="00661F30" w:rsidRDefault="00BA17C7" w:rsidP="00BA17C7">
      <w:pPr>
        <w:ind w:firstLine="709"/>
        <w:jc w:val="both"/>
        <w:rPr>
          <w:rFonts w:ascii="PT Astra Serif" w:hAnsi="PT Astra Serif"/>
          <w:b/>
        </w:rPr>
      </w:pPr>
      <w:r w:rsidRPr="00661F30">
        <w:rPr>
          <w:rFonts w:ascii="PT Astra Serif" w:hAnsi="PT Astra Serif"/>
          <w:b/>
        </w:rPr>
        <w:t>Форма 0503369 «Сведения по дебиторской задолженности»</w:t>
      </w:r>
    </w:p>
    <w:p w:rsidR="00BA17C7" w:rsidRPr="00661F30" w:rsidRDefault="00BA17C7" w:rsidP="00BA17C7">
      <w:pPr>
        <w:ind w:firstLine="709"/>
        <w:jc w:val="both"/>
        <w:rPr>
          <w:rFonts w:ascii="PT Astra Serif" w:hAnsi="PT Astra Serif"/>
        </w:rPr>
      </w:pPr>
    </w:p>
    <w:p w:rsidR="00BA17C7" w:rsidRDefault="00BA17C7" w:rsidP="00BA17C7">
      <w:pPr>
        <w:ind w:firstLine="709"/>
        <w:jc w:val="both"/>
        <w:rPr>
          <w:rFonts w:ascii="PT Astra Serif" w:hAnsi="PT Astra Serif"/>
        </w:rPr>
      </w:pPr>
      <w:r w:rsidRPr="00661F30">
        <w:rPr>
          <w:rFonts w:ascii="PT Astra Serif" w:hAnsi="PT Astra Serif"/>
        </w:rPr>
        <w:t xml:space="preserve">Дебиторская задолженность в целом  по сравнению с прошлым финансовым годом  значительно снизилась. Основная задолженность  по счету 120551000 и по счету 12056100 начислена по межбюджетным трансфертам на 2021-2023 </w:t>
      </w:r>
      <w:proofErr w:type="spellStart"/>
      <w:r w:rsidRPr="00661F30">
        <w:rPr>
          <w:rFonts w:ascii="PT Astra Serif" w:hAnsi="PT Astra Serif"/>
        </w:rPr>
        <w:t>г.г</w:t>
      </w:r>
      <w:proofErr w:type="spellEnd"/>
      <w:r w:rsidRPr="00661F30">
        <w:rPr>
          <w:rFonts w:ascii="PT Astra Serif" w:hAnsi="PT Astra Serif"/>
        </w:rPr>
        <w:t xml:space="preserve">.  </w:t>
      </w:r>
    </w:p>
    <w:p w:rsidR="00A7608C" w:rsidRDefault="00A7608C" w:rsidP="00A7608C">
      <w:pPr>
        <w:ind w:firstLine="709"/>
        <w:jc w:val="both"/>
        <w:rPr>
          <w:rFonts w:ascii="PT Astra Serif" w:hAnsi="PT Astra Serif"/>
        </w:rPr>
      </w:pPr>
      <w:r w:rsidRPr="00661F30">
        <w:rPr>
          <w:rFonts w:ascii="PT Astra Serif" w:hAnsi="PT Astra Serif"/>
        </w:rPr>
        <w:t xml:space="preserve">Просроченная дебиторская задолженность снизилась  по сравнению с прошлым годом на </w:t>
      </w:r>
      <w:r>
        <w:rPr>
          <w:rFonts w:ascii="PT Astra Serif" w:hAnsi="PT Astra Serif"/>
        </w:rPr>
        <w:t>8 297 187,86</w:t>
      </w:r>
      <w:r w:rsidRPr="00661F30">
        <w:rPr>
          <w:rFonts w:ascii="PT Astra Serif" w:hAnsi="PT Astra Serif"/>
        </w:rPr>
        <w:t xml:space="preserve"> руб. и составила на 01.01.2021 года 5</w:t>
      </w:r>
      <w:r>
        <w:rPr>
          <w:rFonts w:ascii="PT Astra Serif" w:hAnsi="PT Astra Serif"/>
        </w:rPr>
        <w:t>3 665 474,58</w:t>
      </w:r>
      <w:r w:rsidRPr="00661F30">
        <w:rPr>
          <w:rFonts w:ascii="PT Astra Serif" w:hAnsi="PT Astra Serif"/>
        </w:rPr>
        <w:t xml:space="preserve"> рублей.</w:t>
      </w:r>
    </w:p>
    <w:p w:rsidR="00A7608C" w:rsidRDefault="00A7608C" w:rsidP="00A7608C">
      <w:pPr>
        <w:ind w:firstLine="709"/>
        <w:jc w:val="both"/>
        <w:rPr>
          <w:rFonts w:ascii="PT Astra Serif" w:hAnsi="PT Astra Serif"/>
        </w:rPr>
      </w:pPr>
      <w:r>
        <w:rPr>
          <w:rFonts w:ascii="PT Astra Serif" w:hAnsi="PT Astra Serif"/>
        </w:rPr>
        <w:t>Списана с баланса дебиторская задолженность по счету 1 20511000 «Увеличение дебиторской задолженности по налоговым доходам»  на сумму 2 796 363,16 рублей в том числе:</w:t>
      </w:r>
    </w:p>
    <w:p w:rsidR="00A7608C" w:rsidRDefault="00A7608C" w:rsidP="00A7608C">
      <w:pPr>
        <w:ind w:firstLine="709"/>
        <w:jc w:val="both"/>
        <w:rPr>
          <w:rFonts w:ascii="PT Astra Serif" w:hAnsi="PT Astra Serif"/>
        </w:rPr>
      </w:pPr>
      <w:r>
        <w:rPr>
          <w:rFonts w:ascii="PT Astra Serif" w:hAnsi="PT Astra Serif"/>
        </w:rPr>
        <w:t>-  списана  согласно реестра списанной задолженности – 592 494,27 рублей,</w:t>
      </w:r>
    </w:p>
    <w:p w:rsidR="00A7608C" w:rsidRDefault="00A7608C" w:rsidP="00A7608C">
      <w:pPr>
        <w:ind w:firstLine="709"/>
        <w:jc w:val="both"/>
        <w:rPr>
          <w:rFonts w:ascii="PT Astra Serif" w:hAnsi="PT Astra Serif"/>
        </w:rPr>
      </w:pPr>
      <w:r>
        <w:rPr>
          <w:rFonts w:ascii="PT Astra Serif" w:hAnsi="PT Astra Serif"/>
        </w:rPr>
        <w:t xml:space="preserve">- списана сомнительная дебиторская задолженность на </w:t>
      </w:r>
      <w:proofErr w:type="spellStart"/>
      <w:r>
        <w:rPr>
          <w:rFonts w:ascii="PT Astra Serif" w:hAnsi="PT Astra Serif"/>
        </w:rPr>
        <w:t>забалансовый</w:t>
      </w:r>
      <w:proofErr w:type="spellEnd"/>
      <w:r>
        <w:rPr>
          <w:rFonts w:ascii="PT Astra Serif" w:hAnsi="PT Astra Serif"/>
        </w:rPr>
        <w:t xml:space="preserve"> счет «04»  в сумме 2 203 868,89 рублей.</w:t>
      </w:r>
    </w:p>
    <w:p w:rsidR="00BA17C7" w:rsidRPr="00661F30" w:rsidRDefault="00BA17C7" w:rsidP="00BA17C7">
      <w:pPr>
        <w:ind w:firstLine="709"/>
        <w:jc w:val="both"/>
        <w:rPr>
          <w:rFonts w:ascii="PT Astra Serif" w:hAnsi="PT Astra Serif"/>
        </w:rPr>
      </w:pPr>
      <w:r w:rsidRPr="00661F30">
        <w:rPr>
          <w:rFonts w:ascii="PT Astra Serif" w:hAnsi="PT Astra Serif"/>
        </w:rPr>
        <w:t xml:space="preserve">         </w:t>
      </w:r>
      <w:r w:rsidR="008007F9" w:rsidRPr="00661F30">
        <w:rPr>
          <w:rFonts w:ascii="PT Astra Serif" w:hAnsi="PT Astra Serif"/>
        </w:rPr>
        <w:t>О</w:t>
      </w:r>
      <w:r w:rsidRPr="00661F30">
        <w:rPr>
          <w:rFonts w:ascii="PT Astra Serif" w:hAnsi="PT Astra Serif"/>
        </w:rPr>
        <w:t xml:space="preserve">сновная сумма просроченной задолженности </w:t>
      </w:r>
      <w:r w:rsidR="008007F9" w:rsidRPr="00661F30">
        <w:rPr>
          <w:rFonts w:ascii="PT Astra Serif" w:hAnsi="PT Astra Serif"/>
        </w:rPr>
        <w:t xml:space="preserve">сложилась </w:t>
      </w:r>
      <w:r w:rsidRPr="00661F30">
        <w:rPr>
          <w:rFonts w:ascii="PT Astra Serif" w:hAnsi="PT Astra Serif"/>
        </w:rPr>
        <w:t xml:space="preserve">по счету 1 20523000 «Расчеты по доходам от платежей при пользовании природными ресурсами». </w:t>
      </w:r>
    </w:p>
    <w:p w:rsidR="00BA17C7" w:rsidRPr="00661F30" w:rsidRDefault="00BA17C7" w:rsidP="00BA17C7">
      <w:pPr>
        <w:ind w:firstLine="709"/>
        <w:jc w:val="both"/>
        <w:rPr>
          <w:rFonts w:ascii="PT Astra Serif" w:hAnsi="PT Astra Serif"/>
        </w:rPr>
      </w:pPr>
      <w:r w:rsidRPr="00661F30">
        <w:rPr>
          <w:rFonts w:ascii="PT Astra Serif" w:hAnsi="PT Astra Serif"/>
        </w:rPr>
        <w:t>Увеличение дебиторской задолженности связано с уменьшением платежей по заключенным договорам аренды земельных участков. В связи с введением 18.03.2020</w:t>
      </w:r>
      <w:r w:rsidR="008007F9" w:rsidRPr="00661F30">
        <w:rPr>
          <w:rFonts w:ascii="PT Astra Serif" w:hAnsi="PT Astra Serif"/>
        </w:rPr>
        <w:t xml:space="preserve"> года</w:t>
      </w:r>
      <w:r w:rsidRPr="00661F30">
        <w:rPr>
          <w:rFonts w:ascii="PT Astra Serif" w:hAnsi="PT Astra Serif"/>
        </w:rPr>
        <w:t xml:space="preserve"> режима повышенной готовности, связанного с распространением новой </w:t>
      </w:r>
      <w:proofErr w:type="spellStart"/>
      <w:r w:rsidRPr="00661F30">
        <w:rPr>
          <w:rFonts w:ascii="PT Astra Serif" w:hAnsi="PT Astra Serif"/>
        </w:rPr>
        <w:t>коронавирусной</w:t>
      </w:r>
      <w:proofErr w:type="spellEnd"/>
      <w:r w:rsidRPr="00661F30">
        <w:rPr>
          <w:rFonts w:ascii="PT Astra Serif" w:hAnsi="PT Astra Serif"/>
        </w:rPr>
        <w:t xml:space="preserve"> инфекции, вызванной COVID-19, разработан и осуществлен ряд мероприятий по предоставлению мер дополнительной поддержки субъектам малого и среднего предпринимательства и отдельным категориям организаций и индивидуальных предпринимателей, таких как освобождение от внесения арендной платы, начисленной за определенный период, отсрочка от внесения арендной платы, начисленной за период с 01.03.2020 по 31.12.2020, с возможностью погашения до 01.01.2023.</w:t>
      </w:r>
    </w:p>
    <w:p w:rsidR="00BA17C7" w:rsidRPr="00661F30" w:rsidRDefault="00BA17C7" w:rsidP="00BA17C7">
      <w:pPr>
        <w:ind w:firstLine="709"/>
        <w:jc w:val="both"/>
        <w:rPr>
          <w:rFonts w:ascii="PT Astra Serif" w:hAnsi="PT Astra Serif"/>
        </w:rPr>
      </w:pPr>
      <w:r w:rsidRPr="00661F30">
        <w:rPr>
          <w:rFonts w:ascii="PT Astra Serif" w:hAnsi="PT Astra Serif"/>
        </w:rPr>
        <w:t>По результатам деятельности в данном направлении в 2020 году заключено 26 соглашений с арендаторами на общую сумму 2 501 555,98 рублей, в том числе:</w:t>
      </w:r>
    </w:p>
    <w:p w:rsidR="00BA17C7" w:rsidRPr="00661F30" w:rsidRDefault="00BA17C7" w:rsidP="00BA17C7">
      <w:pPr>
        <w:ind w:firstLine="709"/>
        <w:jc w:val="both"/>
        <w:rPr>
          <w:rFonts w:ascii="PT Astra Serif" w:hAnsi="PT Astra Serif"/>
        </w:rPr>
      </w:pPr>
      <w:r w:rsidRPr="00661F30">
        <w:rPr>
          <w:rFonts w:ascii="PT Astra Serif" w:hAnsi="PT Astra Serif"/>
        </w:rPr>
        <w:t>- по освобождению 36 823,03 рублей, по отсрочке 2 464 735,95 рублей.</w:t>
      </w:r>
    </w:p>
    <w:p w:rsidR="00BA17C7" w:rsidRPr="00661F30" w:rsidRDefault="00BA17C7" w:rsidP="00BA17C7">
      <w:pPr>
        <w:ind w:firstLine="709"/>
        <w:jc w:val="both"/>
        <w:rPr>
          <w:rFonts w:ascii="PT Astra Serif" w:hAnsi="PT Astra Serif"/>
        </w:rPr>
      </w:pPr>
      <w:r w:rsidRPr="00661F30">
        <w:rPr>
          <w:rFonts w:ascii="PT Astra Serif" w:hAnsi="PT Astra Serif"/>
        </w:rPr>
        <w:t xml:space="preserve">В целях поддержки социально ориентированных некоммерческих организаций  (СОНК) по состоянию на 31.12.2020 оказана имущественная поддержка двум социально </w:t>
      </w:r>
      <w:r w:rsidRPr="00661F30">
        <w:rPr>
          <w:rFonts w:ascii="PT Astra Serif" w:hAnsi="PT Astra Serif"/>
        </w:rPr>
        <w:lastRenderedPageBreak/>
        <w:t>ориентированным некоммерческим организациям, путем уменьшения размера годовой арендной платы за счет применения понижающего коэффициента приоритета (</w:t>
      </w:r>
      <w:proofErr w:type="spellStart"/>
      <w:r w:rsidRPr="00661F30">
        <w:rPr>
          <w:rFonts w:ascii="PT Astra Serif" w:hAnsi="PT Astra Serif"/>
        </w:rPr>
        <w:t>Кпр</w:t>
      </w:r>
      <w:proofErr w:type="spellEnd"/>
      <w:r w:rsidRPr="00661F30">
        <w:rPr>
          <w:rFonts w:ascii="PT Astra Serif" w:hAnsi="PT Astra Serif"/>
        </w:rPr>
        <w:t>) в размере 0,1, общая сумма уменьшения арендной платы составила 52 731,18 рублей.</w:t>
      </w:r>
    </w:p>
    <w:p w:rsidR="00BA17C7" w:rsidRPr="00661F30" w:rsidRDefault="00BA17C7" w:rsidP="00BA17C7">
      <w:pPr>
        <w:ind w:firstLine="709"/>
        <w:jc w:val="both"/>
        <w:rPr>
          <w:rFonts w:ascii="PT Astra Serif" w:hAnsi="PT Astra Serif"/>
        </w:rPr>
      </w:pPr>
      <w:r w:rsidRPr="00661F30">
        <w:rPr>
          <w:rFonts w:ascii="PT Astra Serif" w:hAnsi="PT Astra Serif"/>
        </w:rPr>
        <w:t xml:space="preserve"> </w:t>
      </w:r>
    </w:p>
    <w:p w:rsidR="00BA17C7" w:rsidRPr="00661F30" w:rsidRDefault="00BA17C7" w:rsidP="00BA17C7">
      <w:pPr>
        <w:ind w:firstLine="709"/>
        <w:jc w:val="both"/>
        <w:rPr>
          <w:rFonts w:ascii="PT Astra Serif" w:hAnsi="PT Astra Serif"/>
        </w:rPr>
      </w:pPr>
      <w:r w:rsidRPr="00661F30">
        <w:rPr>
          <w:rFonts w:ascii="PT Astra Serif" w:hAnsi="PT Astra Serif"/>
        </w:rPr>
        <w:t xml:space="preserve">Сумма просроченной дебиторской задолженности в размере </w:t>
      </w:r>
      <w:r w:rsidRPr="00661F30">
        <w:rPr>
          <w:rFonts w:ascii="PT Astra Serif" w:hAnsi="PT Astra Serif"/>
          <w:b/>
        </w:rPr>
        <w:t>37 694 979,66</w:t>
      </w:r>
      <w:r w:rsidR="008007F9" w:rsidRPr="00661F30">
        <w:rPr>
          <w:rFonts w:ascii="PT Astra Serif" w:hAnsi="PT Astra Serif"/>
          <w:b/>
        </w:rPr>
        <w:t xml:space="preserve"> </w:t>
      </w:r>
      <w:r w:rsidR="008007F9" w:rsidRPr="00661F30">
        <w:rPr>
          <w:rFonts w:ascii="PT Astra Serif" w:hAnsi="PT Astra Serif"/>
        </w:rPr>
        <w:t>рублей</w:t>
      </w:r>
      <w:r w:rsidRPr="00661F30">
        <w:rPr>
          <w:rFonts w:ascii="PT Astra Serif" w:hAnsi="PT Astra Serif"/>
        </w:rPr>
        <w:t xml:space="preserve"> является задолженностью по арендной плате за земельные участки, в том числе:</w:t>
      </w:r>
    </w:p>
    <w:p w:rsidR="00BA17C7" w:rsidRPr="00661F30" w:rsidRDefault="00BA17C7" w:rsidP="00BA17C7">
      <w:pPr>
        <w:ind w:firstLine="709"/>
        <w:jc w:val="both"/>
        <w:rPr>
          <w:rFonts w:ascii="PT Astra Serif" w:hAnsi="PT Astra Serif"/>
        </w:rPr>
      </w:pPr>
      <w:r w:rsidRPr="00661F30">
        <w:rPr>
          <w:rFonts w:ascii="PT Astra Serif" w:hAnsi="PT Astra Serif"/>
        </w:rPr>
        <w:t xml:space="preserve">- по аренде за земельные участки, государственная собственность на которые не разграничена по счету 1 205 23 000 на 01.01.2021 числится просроченная дебиторская задолженность в сумме </w:t>
      </w:r>
      <w:r w:rsidRPr="00661F30">
        <w:rPr>
          <w:rFonts w:ascii="PT Astra Serif" w:hAnsi="PT Astra Serif"/>
          <w:b/>
        </w:rPr>
        <w:t>36 998 220,61</w:t>
      </w:r>
      <w:r w:rsidRPr="00661F30">
        <w:rPr>
          <w:rFonts w:ascii="PT Astra Serif" w:hAnsi="PT Astra Serif"/>
        </w:rPr>
        <w:t xml:space="preserve"> руб. из них с юридическими лицами 20 139 494,36 руб.; с ИП 13 379 727,56 руб.; с физическими лицами 3 478 998,69 руб.</w:t>
      </w:r>
    </w:p>
    <w:p w:rsidR="00BA17C7" w:rsidRPr="00661F30" w:rsidRDefault="00BA17C7" w:rsidP="00BA17C7">
      <w:pPr>
        <w:ind w:firstLine="709"/>
        <w:jc w:val="both"/>
        <w:rPr>
          <w:rFonts w:ascii="PT Astra Serif" w:hAnsi="PT Astra Serif"/>
        </w:rPr>
      </w:pPr>
      <w:r w:rsidRPr="00661F30">
        <w:rPr>
          <w:rFonts w:ascii="PT Astra Serif" w:hAnsi="PT Astra Serif"/>
        </w:rPr>
        <w:t>Всего по аренде земли заключено 4 461 договоров</w:t>
      </w:r>
      <w:r w:rsidR="00A82FE8" w:rsidRPr="00661F30">
        <w:rPr>
          <w:rFonts w:ascii="PT Astra Serif" w:hAnsi="PT Astra Serif"/>
        </w:rPr>
        <w:t>,</w:t>
      </w:r>
      <w:r w:rsidRPr="00661F30">
        <w:rPr>
          <w:rFonts w:ascii="PT Astra Serif" w:hAnsi="PT Astra Serif"/>
        </w:rPr>
        <w:t xml:space="preserve"> из них с юридическими лицами 429 договора, с индивидуальными предпринимателями 283 договора и с физическими лицами 3 749 договоров. По 999 договорам задолженность отсутствует. С просроченной дебиторской задолженностью 3 642 договора, при этом по 2 224 договорам задолженность составляет от 0,01 руб. до 1 000,00 руб., по 1 238 договорам задолженность составляет свыше 1 000,00 руб. из них наибольшая задолженность сложилась по 7 договорам в размере 15 814 125,83 руб. (свыше 1000 000,00 руб.).</w:t>
      </w:r>
    </w:p>
    <w:p w:rsidR="00BA17C7" w:rsidRPr="00661F30" w:rsidRDefault="00BA17C7" w:rsidP="00BA17C7">
      <w:pPr>
        <w:ind w:firstLine="709"/>
        <w:jc w:val="both"/>
        <w:rPr>
          <w:rFonts w:ascii="PT Astra Serif" w:hAnsi="PT Astra Serif"/>
        </w:rPr>
      </w:pPr>
      <w:r w:rsidRPr="00661F30">
        <w:rPr>
          <w:rFonts w:ascii="PT Astra Serif" w:hAnsi="PT Astra Serif"/>
        </w:rPr>
        <w:t xml:space="preserve">- по аренде за земельные участки, находящиеся в собственности муниципального образования городской округ город </w:t>
      </w:r>
      <w:proofErr w:type="spellStart"/>
      <w:r w:rsidRPr="00661F30">
        <w:rPr>
          <w:rFonts w:ascii="PT Astra Serif" w:hAnsi="PT Astra Serif"/>
        </w:rPr>
        <w:t>Югорск</w:t>
      </w:r>
      <w:proofErr w:type="spellEnd"/>
      <w:r w:rsidR="00A82FE8" w:rsidRPr="00661F30">
        <w:rPr>
          <w:rFonts w:ascii="PT Astra Serif" w:hAnsi="PT Astra Serif"/>
        </w:rPr>
        <w:t>,</w:t>
      </w:r>
      <w:r w:rsidRPr="00661F30">
        <w:rPr>
          <w:rFonts w:ascii="PT Astra Serif" w:hAnsi="PT Astra Serif"/>
        </w:rPr>
        <w:t xml:space="preserve"> по счету 120523 000 на 01.01.2021 числится просроченная дебиторская задолженность в сумме </w:t>
      </w:r>
      <w:r w:rsidRPr="00661F30">
        <w:rPr>
          <w:rFonts w:ascii="PT Astra Serif" w:hAnsi="PT Astra Serif"/>
          <w:b/>
        </w:rPr>
        <w:t>696 759,05</w:t>
      </w:r>
      <w:r w:rsidRPr="00661F30">
        <w:rPr>
          <w:rFonts w:ascii="PT Astra Serif" w:hAnsi="PT Astra Serif"/>
        </w:rPr>
        <w:t xml:space="preserve"> руб.</w:t>
      </w:r>
      <w:r w:rsidR="00325CC9" w:rsidRPr="00661F30">
        <w:rPr>
          <w:rFonts w:ascii="PT Astra Serif" w:hAnsi="PT Astra Serif"/>
        </w:rPr>
        <w:t>,</w:t>
      </w:r>
      <w:r w:rsidRPr="00661F30">
        <w:rPr>
          <w:rFonts w:ascii="PT Astra Serif" w:hAnsi="PT Astra Serif"/>
        </w:rPr>
        <w:t xml:space="preserve"> из них с юридическими лицами 527 749,52 руб.; с ИП 0,00 руб.; с физическими лицами 169 009,53 руб.</w:t>
      </w:r>
    </w:p>
    <w:p w:rsidR="00BA17C7" w:rsidRPr="00661F30" w:rsidRDefault="00BA17C7" w:rsidP="00BA17C7">
      <w:pPr>
        <w:ind w:firstLine="709"/>
        <w:jc w:val="both"/>
        <w:rPr>
          <w:rFonts w:ascii="PT Astra Serif" w:hAnsi="PT Astra Serif"/>
        </w:rPr>
      </w:pPr>
      <w:r w:rsidRPr="00661F30">
        <w:rPr>
          <w:rFonts w:ascii="PT Astra Serif" w:hAnsi="PT Astra Serif"/>
        </w:rPr>
        <w:t>Всего по аренде земли заключено 92 договора</w:t>
      </w:r>
      <w:r w:rsidR="00325CC9" w:rsidRPr="00661F30">
        <w:rPr>
          <w:rFonts w:ascii="PT Astra Serif" w:hAnsi="PT Astra Serif"/>
        </w:rPr>
        <w:t>,</w:t>
      </w:r>
      <w:r w:rsidRPr="00661F30">
        <w:rPr>
          <w:rFonts w:ascii="PT Astra Serif" w:hAnsi="PT Astra Serif"/>
        </w:rPr>
        <w:t xml:space="preserve"> из них с юридическими лицами 5 договоров, с индивидуальными предпринимателями 0 договоров и с физическими лицами 87 договоров. По 30 договорам задолженность отсутствует. С просроченной дебиторской задолженностью 62 договора, при этом по 17 договорам задолженность составляет от 0,01 руб. до 1 000,00 руб., по 45 договорам задолженность составляет свыше 1 000,00 руб.</w:t>
      </w:r>
    </w:p>
    <w:p w:rsidR="00BA17C7" w:rsidRPr="00661F30" w:rsidRDefault="00BA17C7" w:rsidP="00BA17C7">
      <w:pPr>
        <w:ind w:firstLine="709"/>
        <w:jc w:val="both"/>
        <w:rPr>
          <w:rFonts w:ascii="PT Astra Serif" w:hAnsi="PT Astra Serif"/>
        </w:rPr>
      </w:pPr>
    </w:p>
    <w:p w:rsidR="00BA17C7" w:rsidRPr="00661F30" w:rsidRDefault="00BA17C7" w:rsidP="00BA17C7">
      <w:pPr>
        <w:ind w:firstLine="709"/>
        <w:jc w:val="both"/>
        <w:rPr>
          <w:rFonts w:ascii="PT Astra Serif" w:hAnsi="PT Astra Serif"/>
        </w:rPr>
      </w:pPr>
      <w:r w:rsidRPr="00661F30">
        <w:rPr>
          <w:rFonts w:ascii="PT Astra Serif" w:hAnsi="PT Astra Serif"/>
        </w:rPr>
        <w:t>Причиной образования задолженности является неисполнение договорных обязательств в установленные сроки, а так же:</w:t>
      </w:r>
    </w:p>
    <w:p w:rsidR="00BA17C7" w:rsidRPr="00661F30" w:rsidRDefault="00BA17C7" w:rsidP="00BA17C7">
      <w:pPr>
        <w:ind w:firstLine="709"/>
        <w:jc w:val="both"/>
        <w:rPr>
          <w:rFonts w:ascii="PT Astra Serif" w:hAnsi="PT Astra Serif"/>
        </w:rPr>
      </w:pPr>
      <w:r w:rsidRPr="00661F30">
        <w:rPr>
          <w:rFonts w:ascii="PT Astra Serif" w:hAnsi="PT Astra Serif"/>
        </w:rPr>
        <w:t>- увеличение числа ликвидированных арендаторов, а также арендаторов</w:t>
      </w:r>
      <w:r w:rsidR="00325CC9" w:rsidRPr="00661F30">
        <w:rPr>
          <w:rFonts w:ascii="PT Astra Serif" w:hAnsi="PT Astra Serif"/>
        </w:rPr>
        <w:t>,</w:t>
      </w:r>
      <w:r w:rsidRPr="00661F30">
        <w:rPr>
          <w:rFonts w:ascii="PT Astra Serif" w:hAnsi="PT Astra Serif"/>
        </w:rPr>
        <w:t xml:space="preserve"> находящихся в стадии  банкротства, в том числе в отношении которых введена процедура конкурсного производства и т.п. (юридические лица: ЮСПК "ЯВА", ООО "ИК "</w:t>
      </w:r>
      <w:proofErr w:type="spellStart"/>
      <w:r w:rsidRPr="00661F30">
        <w:rPr>
          <w:rFonts w:ascii="PT Astra Serif" w:hAnsi="PT Astra Serif"/>
        </w:rPr>
        <w:t>Уралгазстрой</w:t>
      </w:r>
      <w:proofErr w:type="spellEnd"/>
      <w:r w:rsidRPr="00661F30">
        <w:rPr>
          <w:rFonts w:ascii="PT Astra Serif" w:hAnsi="PT Astra Serif"/>
        </w:rPr>
        <w:t>", ООО "Лайнер Инвест", ООО "</w:t>
      </w:r>
      <w:proofErr w:type="spellStart"/>
      <w:r w:rsidRPr="00661F30">
        <w:rPr>
          <w:rFonts w:ascii="PT Astra Serif" w:hAnsi="PT Astra Serif"/>
        </w:rPr>
        <w:t>Югорсктранссервис</w:t>
      </w:r>
      <w:proofErr w:type="spellEnd"/>
      <w:r w:rsidRPr="00661F30">
        <w:rPr>
          <w:rFonts w:ascii="PT Astra Serif" w:hAnsi="PT Astra Serif"/>
        </w:rPr>
        <w:t>", ЗАО "</w:t>
      </w:r>
      <w:proofErr w:type="spellStart"/>
      <w:r w:rsidRPr="00661F30">
        <w:rPr>
          <w:rFonts w:ascii="PT Astra Serif" w:hAnsi="PT Astra Serif"/>
        </w:rPr>
        <w:t>Строймонтаж</w:t>
      </w:r>
      <w:proofErr w:type="spellEnd"/>
      <w:r w:rsidRPr="00661F30">
        <w:rPr>
          <w:rFonts w:ascii="PT Astra Serif" w:hAnsi="PT Astra Serif"/>
        </w:rPr>
        <w:t>", предприниматели: Логинов О.А., Санина С.В. и др.);</w:t>
      </w:r>
    </w:p>
    <w:p w:rsidR="00BA17C7" w:rsidRPr="00661F30" w:rsidRDefault="00BA17C7" w:rsidP="00BA17C7">
      <w:pPr>
        <w:ind w:firstLine="709"/>
        <w:jc w:val="both"/>
        <w:rPr>
          <w:rFonts w:ascii="PT Astra Serif" w:hAnsi="PT Astra Serif"/>
        </w:rPr>
      </w:pPr>
      <w:r w:rsidRPr="00661F30">
        <w:rPr>
          <w:rFonts w:ascii="PT Astra Serif" w:hAnsi="PT Astra Serif"/>
        </w:rPr>
        <w:t>- отсутствие поступлений по решениям суда, по исполнительному производству:  взыскание задолженности по факту не производится в связи с отсутствием денежных средств у должников: по состоянию на 31.12.2020 было предъявлено 107 исковых заявлений о взыскании задолженности по аренде земельных участков, общая сумма заявленных требований составила 79 225 501,06 руб., из общего количества рассмотренных заявлений удовлетворены требования на сумму 52 629 962,69 руб.;</w:t>
      </w:r>
    </w:p>
    <w:p w:rsidR="00BA17C7" w:rsidRPr="00661F30" w:rsidRDefault="00BA17C7" w:rsidP="00BA17C7">
      <w:pPr>
        <w:ind w:firstLine="709"/>
        <w:jc w:val="both"/>
        <w:rPr>
          <w:rFonts w:ascii="PT Astra Serif" w:hAnsi="PT Astra Serif"/>
        </w:rPr>
      </w:pPr>
      <w:r w:rsidRPr="00661F30">
        <w:rPr>
          <w:rFonts w:ascii="PT Astra Serif" w:hAnsi="PT Astra Serif"/>
        </w:rPr>
        <w:t xml:space="preserve">- по иным причинам (отсутствие денежных средств у арендаторов). </w:t>
      </w:r>
    </w:p>
    <w:p w:rsidR="00BA17C7" w:rsidRPr="00661F30" w:rsidRDefault="00BA17C7" w:rsidP="00BA17C7">
      <w:pPr>
        <w:ind w:firstLine="709"/>
        <w:jc w:val="both"/>
        <w:rPr>
          <w:rFonts w:ascii="PT Astra Serif" w:hAnsi="PT Astra Serif"/>
        </w:rPr>
      </w:pPr>
    </w:p>
    <w:p w:rsidR="00BA17C7" w:rsidRPr="00661F30" w:rsidRDefault="00BA17C7" w:rsidP="00BA17C7">
      <w:pPr>
        <w:ind w:firstLine="709"/>
        <w:jc w:val="both"/>
        <w:rPr>
          <w:rFonts w:ascii="PT Astra Serif" w:hAnsi="PT Astra Serif"/>
        </w:rPr>
      </w:pPr>
      <w:r w:rsidRPr="00661F30">
        <w:rPr>
          <w:rFonts w:ascii="PT Astra Serif" w:hAnsi="PT Astra Serif"/>
        </w:rPr>
        <w:t xml:space="preserve">В целях уменьшения дебиторской задолженности проводится </w:t>
      </w:r>
      <w:proofErr w:type="spellStart"/>
      <w:r w:rsidRPr="00661F30">
        <w:rPr>
          <w:rFonts w:ascii="PT Astra Serif" w:hAnsi="PT Astra Serif"/>
        </w:rPr>
        <w:t>претензионно</w:t>
      </w:r>
      <w:proofErr w:type="spellEnd"/>
      <w:r w:rsidRPr="00661F30">
        <w:rPr>
          <w:rFonts w:ascii="PT Astra Serif" w:hAnsi="PT Astra Serif"/>
        </w:rPr>
        <w:t xml:space="preserve">-исковая работа, арендаторам направляются уведомления (претензии) о задолженности, акты сверок расчетов и т.д. В результате проведенной работы в 2020 году выполнено  532 претензии и уведомлений на сумму 28 570 393,02 руб., в том числе 275 претензий на сумму 23 793 157,29 руб., 257 уведомлений на сумму 4 777 235, 73 руб. </w:t>
      </w:r>
    </w:p>
    <w:p w:rsidR="00BA17C7" w:rsidRPr="00661F30" w:rsidRDefault="00BA17C7" w:rsidP="00BA17C7">
      <w:pPr>
        <w:ind w:firstLine="709"/>
        <w:jc w:val="both"/>
        <w:rPr>
          <w:rFonts w:ascii="PT Astra Serif" w:hAnsi="PT Astra Serif"/>
        </w:rPr>
      </w:pPr>
      <w:r w:rsidRPr="00661F30">
        <w:rPr>
          <w:rFonts w:ascii="PT Astra Serif" w:hAnsi="PT Astra Serif"/>
        </w:rPr>
        <w:t>Погашено в досудебном порядке 6 979 208,63 руб., в том числе по претензиям 4 093 235,73 руб., по уведомлениям 2 885 773,05 тыс. руб.</w:t>
      </w:r>
    </w:p>
    <w:p w:rsidR="00BA17C7" w:rsidRPr="00661F30" w:rsidRDefault="00BA17C7" w:rsidP="00BA17C7">
      <w:pPr>
        <w:ind w:firstLine="709"/>
        <w:jc w:val="both"/>
        <w:rPr>
          <w:rFonts w:ascii="PT Astra Serif" w:hAnsi="PT Astra Serif"/>
        </w:rPr>
      </w:pPr>
    </w:p>
    <w:p w:rsidR="00BA17C7" w:rsidRPr="00661F30" w:rsidRDefault="00BA17C7" w:rsidP="00BA17C7">
      <w:pPr>
        <w:ind w:firstLine="709"/>
        <w:jc w:val="both"/>
        <w:rPr>
          <w:rFonts w:ascii="PT Astra Serif" w:hAnsi="PT Astra Serif"/>
        </w:rPr>
      </w:pPr>
    </w:p>
    <w:p w:rsidR="00BA17C7" w:rsidRPr="00661F30" w:rsidRDefault="00BA17C7" w:rsidP="00BA17C7">
      <w:pPr>
        <w:ind w:firstLine="709"/>
        <w:jc w:val="both"/>
        <w:rPr>
          <w:rFonts w:ascii="PT Astra Serif" w:hAnsi="PT Astra Serif"/>
          <w:b/>
        </w:rPr>
      </w:pPr>
      <w:r w:rsidRPr="00661F30">
        <w:rPr>
          <w:rFonts w:ascii="PT Astra Serif" w:hAnsi="PT Astra Serif"/>
          <w:b/>
        </w:rPr>
        <w:t>Форма 0503369 «Сведения по кредиторской задолженности»</w:t>
      </w:r>
    </w:p>
    <w:p w:rsidR="00BA17C7" w:rsidRPr="00661F30" w:rsidRDefault="00BA17C7" w:rsidP="00BA17C7">
      <w:pPr>
        <w:ind w:firstLine="709"/>
        <w:jc w:val="both"/>
        <w:rPr>
          <w:rFonts w:ascii="PT Astra Serif" w:hAnsi="PT Astra Serif"/>
        </w:rPr>
      </w:pPr>
    </w:p>
    <w:p w:rsidR="00BA17C7" w:rsidRPr="00661F30" w:rsidRDefault="00BA17C7" w:rsidP="00BA17C7">
      <w:pPr>
        <w:ind w:firstLine="709"/>
        <w:jc w:val="both"/>
        <w:rPr>
          <w:rFonts w:ascii="PT Astra Serif" w:hAnsi="PT Astra Serif"/>
        </w:rPr>
      </w:pPr>
      <w:r w:rsidRPr="00661F30">
        <w:rPr>
          <w:rFonts w:ascii="PT Astra Serif" w:hAnsi="PT Astra Serif"/>
        </w:rPr>
        <w:t>Кредиторская задолженность по сравнению с прошлым финансовым годом снизилась на 3 369 061,72 руб. вся кредиторская задолженность текущая, расчеты будут произведены в 2021 году.</w:t>
      </w:r>
    </w:p>
    <w:p w:rsidR="00BA17C7" w:rsidRPr="00661F30" w:rsidRDefault="00BA17C7" w:rsidP="00BA17C7">
      <w:pPr>
        <w:ind w:firstLine="709"/>
        <w:jc w:val="both"/>
        <w:rPr>
          <w:rFonts w:ascii="PT Astra Serif" w:hAnsi="PT Astra Serif"/>
          <w:b/>
        </w:rPr>
      </w:pPr>
      <w:r w:rsidRPr="00661F30">
        <w:rPr>
          <w:rFonts w:ascii="PT Astra Serif" w:hAnsi="PT Astra Serif"/>
          <w:b/>
        </w:rPr>
        <w:t>Кредиторская задолженность по счету 130305000 «Расчеты по прочим платежам в бюджет» составила – 2 088 910,15 руб. Остаток не исполненных межбюджетных трансфертов подлежащий возврату в 2021 году.</w:t>
      </w:r>
    </w:p>
    <w:p w:rsidR="00BA17C7" w:rsidRPr="00661F30" w:rsidRDefault="00BA17C7" w:rsidP="00BA17C7">
      <w:pPr>
        <w:ind w:firstLine="709"/>
        <w:jc w:val="both"/>
        <w:rPr>
          <w:rFonts w:ascii="PT Astra Serif" w:hAnsi="PT Astra Serif"/>
          <w:b/>
        </w:rPr>
      </w:pPr>
    </w:p>
    <w:p w:rsidR="00BA17C7" w:rsidRPr="00661F30" w:rsidRDefault="00BA17C7" w:rsidP="00BA17C7">
      <w:pPr>
        <w:ind w:firstLine="709"/>
        <w:jc w:val="both"/>
        <w:rPr>
          <w:rFonts w:ascii="PT Astra Serif" w:hAnsi="PT Astra Serif"/>
          <w:b/>
        </w:rPr>
      </w:pPr>
    </w:p>
    <w:p w:rsidR="00BA17C7" w:rsidRPr="00661F30" w:rsidRDefault="00BA17C7" w:rsidP="00BA17C7">
      <w:pPr>
        <w:ind w:firstLine="709"/>
        <w:jc w:val="both"/>
        <w:rPr>
          <w:rFonts w:ascii="PT Astra Serif" w:hAnsi="PT Astra Serif"/>
          <w:b/>
        </w:rPr>
      </w:pPr>
      <w:r w:rsidRPr="00661F30">
        <w:rPr>
          <w:rFonts w:ascii="PT Astra Serif" w:hAnsi="PT Astra Serif"/>
          <w:b/>
        </w:rPr>
        <w:t>Форма 0503371 «Сведения о финансовых  вложениях»</w:t>
      </w:r>
    </w:p>
    <w:p w:rsidR="00BA17C7" w:rsidRPr="00661F30" w:rsidRDefault="00BA17C7" w:rsidP="00BA17C7">
      <w:pPr>
        <w:ind w:firstLine="709"/>
        <w:jc w:val="both"/>
        <w:rPr>
          <w:rFonts w:ascii="PT Astra Serif" w:hAnsi="PT Astra Serif"/>
          <w:b/>
        </w:rPr>
      </w:pPr>
    </w:p>
    <w:p w:rsidR="00BA17C7" w:rsidRPr="00661F30" w:rsidRDefault="00BA17C7" w:rsidP="00BA17C7">
      <w:pPr>
        <w:ind w:firstLine="709"/>
        <w:jc w:val="both"/>
        <w:rPr>
          <w:rFonts w:ascii="PT Astra Serif" w:hAnsi="PT Astra Serif"/>
        </w:rPr>
      </w:pPr>
      <w:r w:rsidRPr="00661F30">
        <w:rPr>
          <w:rFonts w:ascii="PT Astra Serif" w:hAnsi="PT Astra Serif"/>
        </w:rPr>
        <w:t>По финансовым вложениям произошло увеличение по счету 120433000 на сумму 560 841 651,79 руб.  Причиной послужило увеличение вложений на сумму особо ценного имущества в муниципальных учреждениях</w:t>
      </w:r>
    </w:p>
    <w:p w:rsidR="00BA17C7" w:rsidRPr="00661F30" w:rsidRDefault="00BA17C7" w:rsidP="00BA17C7">
      <w:pPr>
        <w:ind w:firstLine="709"/>
        <w:jc w:val="both"/>
        <w:rPr>
          <w:rFonts w:ascii="PT Astra Serif" w:hAnsi="PT Astra Serif"/>
        </w:rPr>
      </w:pPr>
      <w:r w:rsidRPr="00661F30">
        <w:rPr>
          <w:rFonts w:ascii="PT Astra Serif" w:hAnsi="PT Astra Serif"/>
        </w:rPr>
        <w:t>- счет 020431000 -   уменьшился  на сумму 4070,00 руб. В марте 2020 года ПАО «Запсибкомбанк» направил в адрес Департамента муниципальной собственности города Югорска сообщение о том, что</w:t>
      </w:r>
    </w:p>
    <w:p w:rsidR="00BA17C7" w:rsidRPr="00661F30" w:rsidRDefault="00BA17C7" w:rsidP="00BA17C7">
      <w:pPr>
        <w:ind w:firstLine="709"/>
        <w:jc w:val="both"/>
        <w:rPr>
          <w:rFonts w:ascii="PT Astra Serif" w:hAnsi="PT Astra Serif"/>
        </w:rPr>
      </w:pPr>
      <w:r w:rsidRPr="00661F30">
        <w:rPr>
          <w:rFonts w:ascii="PT Astra Serif" w:hAnsi="PT Astra Serif"/>
        </w:rPr>
        <w:t xml:space="preserve">на основании статьи 84.8 Федерального закона № 208-ФЗ от 26.12.1995 «Об акционерных обществах» Банк ВТБ (ПАО), который в результате обязательного предложения о приобретении акций публичного общества, стал владельцем более 95 процентов общего количества акций ПАО  «Запсибкомбанк», с учетом акций, принадлежащих Банку ВТБ (ПАО) и его аффилированным лицам,  вправе выкупить принадлежащие иным лицам остальные акции ПАО «Запсибкомбанк», без распоряжения последних.  А также направил подтверждающие выбытие акций следующие документы: </w:t>
      </w:r>
    </w:p>
    <w:p w:rsidR="00BA17C7" w:rsidRPr="00661F30" w:rsidRDefault="00BA17C7" w:rsidP="00BA17C7">
      <w:pPr>
        <w:ind w:firstLine="709"/>
        <w:jc w:val="both"/>
        <w:rPr>
          <w:rFonts w:ascii="PT Astra Serif" w:hAnsi="PT Astra Serif"/>
        </w:rPr>
      </w:pPr>
      <w:r w:rsidRPr="00661F30">
        <w:rPr>
          <w:rFonts w:ascii="PT Astra Serif" w:hAnsi="PT Astra Serif"/>
        </w:rPr>
        <w:t>- отчет о совершенных инвентарных операциях № 22/2-51128/5316;</w:t>
      </w:r>
    </w:p>
    <w:p w:rsidR="00BA17C7" w:rsidRPr="00661F30" w:rsidRDefault="00BA17C7" w:rsidP="00BA17C7">
      <w:pPr>
        <w:ind w:firstLine="709"/>
        <w:jc w:val="both"/>
        <w:rPr>
          <w:rFonts w:ascii="PT Astra Serif" w:hAnsi="PT Astra Serif"/>
        </w:rPr>
      </w:pPr>
      <w:r w:rsidRPr="00661F30">
        <w:rPr>
          <w:rFonts w:ascii="PT Astra Serif" w:hAnsi="PT Astra Serif"/>
        </w:rPr>
        <w:t>- выписку с аналитического счета депо №73  по состоянию на 01.01.2020.</w:t>
      </w:r>
    </w:p>
    <w:p w:rsidR="00BA17C7" w:rsidRPr="00661F30" w:rsidRDefault="00BA17C7" w:rsidP="00BA17C7">
      <w:pPr>
        <w:ind w:firstLine="709"/>
        <w:jc w:val="both"/>
        <w:rPr>
          <w:rFonts w:ascii="PT Astra Serif" w:hAnsi="PT Astra Serif"/>
        </w:rPr>
      </w:pPr>
      <w:r w:rsidRPr="00661F30">
        <w:rPr>
          <w:rFonts w:ascii="PT Astra Serif" w:hAnsi="PT Astra Serif"/>
        </w:rPr>
        <w:t xml:space="preserve"> В связи с чем, денежные средства, поступившие в декабре 2019</w:t>
      </w:r>
      <w:r w:rsidR="00BE0204" w:rsidRPr="00661F30">
        <w:rPr>
          <w:rFonts w:ascii="PT Astra Serif" w:hAnsi="PT Astra Serif"/>
        </w:rPr>
        <w:t>года</w:t>
      </w:r>
      <w:r w:rsidRPr="00661F30">
        <w:rPr>
          <w:rFonts w:ascii="PT Astra Serif" w:hAnsi="PT Astra Serif"/>
        </w:rPr>
        <w:t>, являются перечислением средств на основании Требования о выкупе эмиссионных ценных бумаг по распоряжению 22/1973 от 25.12.2019   в отчетности 2019 года  отражены как 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p w:rsidR="00BA17C7" w:rsidRPr="00661F30" w:rsidRDefault="00BA17C7" w:rsidP="00BA17C7">
      <w:pPr>
        <w:ind w:firstLine="709"/>
        <w:jc w:val="both"/>
        <w:rPr>
          <w:rFonts w:ascii="PT Astra Serif" w:hAnsi="PT Astra Serif"/>
        </w:rPr>
      </w:pPr>
      <w:r w:rsidRPr="00661F30">
        <w:rPr>
          <w:rFonts w:ascii="PT Astra Serif" w:hAnsi="PT Astra Serif"/>
        </w:rPr>
        <w:t>В соответствии с письмом Минфина России и Федерального казначейства от 17 декабря 2020 г. № 02-04-04/110850, 07-04-05/02-26291 «О составлении и представлении годовой бюджетной отчетности, годовой консолидированной бухгалтерской отчетности государственных бюджетных и автономных учреждений главными администраторами средств федерального бюджета за 2020 год» так как первичные учетные документы</w:t>
      </w:r>
      <w:r w:rsidR="00BE0204" w:rsidRPr="00661F30">
        <w:rPr>
          <w:rFonts w:ascii="PT Astra Serif" w:hAnsi="PT Astra Serif"/>
        </w:rPr>
        <w:t>,</w:t>
      </w:r>
      <w:r w:rsidRPr="00661F30">
        <w:rPr>
          <w:rFonts w:ascii="PT Astra Serif" w:hAnsi="PT Astra Serif"/>
        </w:rPr>
        <w:t xml:space="preserve"> подтверждающие необходимость корректировки данных бюджетного учета о финансовых вложениях за 2019 год поступили после сдачи годовой отчетности за 2019 год, исключение акций ПАО «Запсибкомбанк» из реестра муниципальной собственности города Югорска было произведено в 2020 году на основании распоряжения администрации города Югорска № 212 от 27.04.2020 информация о событии после отчетной даты не используется при формировании балансовых показателей отчетности</w:t>
      </w:r>
    </w:p>
    <w:p w:rsidR="00BA17C7" w:rsidRPr="00661F30" w:rsidRDefault="00BA17C7" w:rsidP="00BA17C7">
      <w:pPr>
        <w:ind w:firstLine="709"/>
        <w:jc w:val="both"/>
        <w:rPr>
          <w:rFonts w:ascii="PT Astra Serif" w:hAnsi="PT Astra Serif"/>
        </w:rPr>
      </w:pPr>
      <w:r w:rsidRPr="00661F30">
        <w:rPr>
          <w:rFonts w:ascii="PT Astra Serif" w:hAnsi="PT Astra Serif"/>
        </w:rPr>
        <w:t>- счет 020432000 - изменений нет</w:t>
      </w:r>
    </w:p>
    <w:p w:rsidR="00BA17C7" w:rsidRPr="00661F30" w:rsidRDefault="00BA17C7" w:rsidP="00BA17C7">
      <w:pPr>
        <w:ind w:firstLine="709"/>
        <w:jc w:val="both"/>
        <w:rPr>
          <w:rFonts w:ascii="PT Astra Serif" w:hAnsi="PT Astra Serif"/>
        </w:rPr>
      </w:pPr>
      <w:r w:rsidRPr="00661F30">
        <w:rPr>
          <w:rFonts w:ascii="PT Astra Serif" w:hAnsi="PT Astra Serif"/>
        </w:rPr>
        <w:t>-счет 020434000 – изменений нет.</w:t>
      </w:r>
    </w:p>
    <w:p w:rsidR="00BA17C7" w:rsidRPr="00661F30" w:rsidRDefault="00BA17C7" w:rsidP="00BA17C7">
      <w:pPr>
        <w:ind w:firstLine="709"/>
        <w:jc w:val="both"/>
        <w:rPr>
          <w:rFonts w:ascii="PT Astra Serif" w:hAnsi="PT Astra Serif"/>
        </w:rPr>
      </w:pPr>
    </w:p>
    <w:p w:rsidR="00BA17C7" w:rsidRPr="00661F30" w:rsidRDefault="00BA17C7" w:rsidP="00BA17C7">
      <w:pPr>
        <w:ind w:firstLine="709"/>
        <w:jc w:val="both"/>
        <w:rPr>
          <w:rFonts w:ascii="PT Astra Serif" w:hAnsi="PT Astra Serif"/>
        </w:rPr>
      </w:pPr>
    </w:p>
    <w:p w:rsidR="00BA17C7" w:rsidRPr="00661F30" w:rsidRDefault="00BA17C7" w:rsidP="00BA17C7">
      <w:pPr>
        <w:ind w:firstLine="709"/>
        <w:jc w:val="both"/>
        <w:rPr>
          <w:rFonts w:ascii="PT Astra Serif" w:hAnsi="PT Astra Serif"/>
          <w:b/>
        </w:rPr>
      </w:pPr>
      <w:r w:rsidRPr="00661F30">
        <w:rPr>
          <w:rFonts w:ascii="PT Astra Serif" w:hAnsi="PT Astra Serif"/>
          <w:b/>
        </w:rPr>
        <w:t>Форма 0503372 «Сведения о суммах государственного (муниципального долга)»</w:t>
      </w:r>
    </w:p>
    <w:p w:rsidR="00BA17C7" w:rsidRPr="00661F30" w:rsidRDefault="00BA17C7" w:rsidP="00BA17C7">
      <w:pPr>
        <w:ind w:firstLine="709"/>
        <w:jc w:val="both"/>
        <w:rPr>
          <w:rFonts w:ascii="PT Astra Serif" w:hAnsi="PT Astra Serif"/>
          <w:b/>
        </w:rPr>
      </w:pPr>
    </w:p>
    <w:p w:rsidR="00BA17C7" w:rsidRPr="00661F30" w:rsidRDefault="00BA17C7" w:rsidP="00BA17C7">
      <w:pPr>
        <w:ind w:firstLine="709"/>
        <w:jc w:val="both"/>
        <w:rPr>
          <w:rFonts w:ascii="PT Astra Serif" w:hAnsi="PT Astra Serif"/>
        </w:rPr>
      </w:pPr>
      <w:r w:rsidRPr="00661F30">
        <w:rPr>
          <w:rFonts w:ascii="PT Astra Serif" w:hAnsi="PT Astra Serif"/>
        </w:rPr>
        <w:t>Остаток по состоянию на 01.01.2021 года по внутреннему муниципальному долгу составил 172 000 000 руб.</w:t>
      </w:r>
      <w:r w:rsidR="00BE0204" w:rsidRPr="00661F30">
        <w:rPr>
          <w:rFonts w:ascii="PT Astra Serif" w:hAnsi="PT Astra Serif"/>
        </w:rPr>
        <w:t xml:space="preserve">, </w:t>
      </w:r>
      <w:r w:rsidRPr="00661F30">
        <w:rPr>
          <w:rFonts w:ascii="PT Astra Serif" w:hAnsi="PT Astra Serif"/>
        </w:rPr>
        <w:t>в том числе: 172 000 000 руб. – от кредитных организаций</w:t>
      </w:r>
      <w:r w:rsidR="00BE0204" w:rsidRPr="00661F30">
        <w:rPr>
          <w:rFonts w:ascii="PT Astra Serif" w:hAnsi="PT Astra Serif"/>
        </w:rPr>
        <w:t>.</w:t>
      </w:r>
    </w:p>
    <w:p w:rsidR="00BA17C7" w:rsidRPr="00661F30" w:rsidRDefault="00BA17C7" w:rsidP="00BA17C7">
      <w:pPr>
        <w:ind w:firstLine="709"/>
        <w:jc w:val="both"/>
        <w:rPr>
          <w:rFonts w:ascii="PT Astra Serif" w:hAnsi="PT Astra Serif"/>
        </w:rPr>
      </w:pPr>
      <w:r w:rsidRPr="00661F30">
        <w:rPr>
          <w:rFonts w:ascii="PT Astra Serif" w:hAnsi="PT Astra Serif"/>
        </w:rPr>
        <w:t xml:space="preserve">Привлечение заимствований осуществлялось с целью частичного погашения дефицита бюджета.  </w:t>
      </w:r>
    </w:p>
    <w:p w:rsidR="006F6CFF" w:rsidRDefault="006F6CFF" w:rsidP="00267658">
      <w:pPr>
        <w:jc w:val="center"/>
        <w:rPr>
          <w:b/>
        </w:rPr>
      </w:pPr>
    </w:p>
    <w:p w:rsidR="00267658" w:rsidRDefault="00267658" w:rsidP="00267658">
      <w:pPr>
        <w:jc w:val="center"/>
        <w:rPr>
          <w:b/>
        </w:rPr>
      </w:pPr>
      <w:r>
        <w:rPr>
          <w:b/>
        </w:rPr>
        <w:t>Форма 0503190 «Сведения о вложениях в объекты недвижимого имущества, объектах незавершенного строительства»</w:t>
      </w:r>
    </w:p>
    <w:p w:rsidR="00267658" w:rsidRDefault="00267658" w:rsidP="00267658">
      <w:pPr>
        <w:jc w:val="center"/>
        <w:rPr>
          <w:b/>
        </w:rPr>
      </w:pPr>
    </w:p>
    <w:p w:rsidR="00267658" w:rsidRDefault="00267658" w:rsidP="00267658">
      <w:pPr>
        <w:spacing w:line="240" w:lineRule="atLeast"/>
        <w:ind w:firstLine="708"/>
        <w:jc w:val="both"/>
        <w:rPr>
          <w:color w:val="000000"/>
        </w:rPr>
      </w:pPr>
      <w:r>
        <w:rPr>
          <w:color w:val="000000"/>
        </w:rPr>
        <w:t>Раздел 1 «</w:t>
      </w:r>
      <w:r w:rsidRPr="00213305">
        <w:rPr>
          <w:color w:val="000000"/>
        </w:rPr>
        <w:t>Вложение в объекты незавершенного строительства, включенные в документ, устанавливающий распределение бюджетных средств на реал</w:t>
      </w:r>
      <w:r>
        <w:rPr>
          <w:color w:val="000000"/>
        </w:rPr>
        <w:t>изацию инвестиционных проектов»:</w:t>
      </w:r>
    </w:p>
    <w:p w:rsidR="00267658" w:rsidRDefault="00267658" w:rsidP="00267658">
      <w:pPr>
        <w:spacing w:line="240" w:lineRule="atLeast"/>
        <w:ind w:firstLine="708"/>
        <w:jc w:val="both"/>
        <w:rPr>
          <w:color w:val="000000"/>
        </w:rPr>
      </w:pPr>
    </w:p>
    <w:p w:rsidR="004072EB" w:rsidRPr="00213305" w:rsidRDefault="00267658" w:rsidP="004072EB">
      <w:pPr>
        <w:spacing w:line="240" w:lineRule="atLeast"/>
        <w:ind w:firstLine="708"/>
        <w:jc w:val="both"/>
        <w:rPr>
          <w:color w:val="000000"/>
        </w:rPr>
      </w:pPr>
      <w:r>
        <w:rPr>
          <w:color w:val="000000"/>
        </w:rPr>
        <w:t xml:space="preserve">Объект «Расширение канализационных очистных сооружений 500кб. город </w:t>
      </w:r>
      <w:proofErr w:type="spellStart"/>
      <w:r>
        <w:rPr>
          <w:color w:val="000000"/>
        </w:rPr>
        <w:t>Югорск</w:t>
      </w:r>
      <w:proofErr w:type="spellEnd"/>
      <w:r>
        <w:rPr>
          <w:color w:val="000000"/>
        </w:rPr>
        <w:t>» стоимостью  – 103 446 576,94 рублей в 2020 году был введен в эксплуатацию. В течение года была произведена передача законченн</w:t>
      </w:r>
      <w:r w:rsidR="006F142C">
        <w:rPr>
          <w:color w:val="000000"/>
        </w:rPr>
        <w:t>ого</w:t>
      </w:r>
      <w:r>
        <w:rPr>
          <w:color w:val="000000"/>
        </w:rPr>
        <w:t xml:space="preserve"> строительством объект</w:t>
      </w:r>
      <w:r w:rsidR="006F142C">
        <w:rPr>
          <w:color w:val="000000"/>
        </w:rPr>
        <w:t>а</w:t>
      </w:r>
      <w:r>
        <w:rPr>
          <w:color w:val="000000"/>
        </w:rPr>
        <w:t xml:space="preserve"> с баланса департамента жилищно – коммунального и строительного комплекса администрации города Югорска на баланс департамента муниципальной собственности и градостроительства администрации города Югорска. </w:t>
      </w:r>
      <w:r w:rsidR="004072EB">
        <w:rPr>
          <w:color w:val="000000"/>
        </w:rPr>
        <w:t xml:space="preserve">В связи с проведенной консолидацией связанной с передачей объектов от одного ГРБС другому ИНН на начало года разница. </w:t>
      </w:r>
    </w:p>
    <w:p w:rsidR="004072EB" w:rsidRDefault="004072EB" w:rsidP="004072EB">
      <w:pPr>
        <w:ind w:firstLine="709"/>
        <w:jc w:val="both"/>
      </w:pPr>
    </w:p>
    <w:p w:rsidR="00BA17C7" w:rsidRPr="00661F30" w:rsidRDefault="00BA17C7" w:rsidP="00BA17C7">
      <w:pPr>
        <w:ind w:firstLine="709"/>
        <w:jc w:val="both"/>
        <w:rPr>
          <w:rFonts w:ascii="PT Astra Serif" w:hAnsi="PT Astra Serif"/>
        </w:rPr>
      </w:pPr>
    </w:p>
    <w:p w:rsidR="00BA17C7" w:rsidRPr="00661F30" w:rsidRDefault="00BA17C7" w:rsidP="00BA17C7">
      <w:pPr>
        <w:ind w:firstLine="709"/>
        <w:jc w:val="both"/>
        <w:rPr>
          <w:rFonts w:ascii="PT Astra Serif" w:hAnsi="PT Astra Serif"/>
          <w:b/>
        </w:rPr>
      </w:pPr>
      <w:r w:rsidRPr="00661F30">
        <w:rPr>
          <w:rFonts w:ascii="PT Astra Serif" w:hAnsi="PT Astra Serif"/>
          <w:b/>
        </w:rPr>
        <w:t>Раздел 5. «Прочие вопросы деятельности субъекта бюджетной отчетности»</w:t>
      </w:r>
    </w:p>
    <w:p w:rsidR="00BA17C7" w:rsidRPr="00661F30" w:rsidRDefault="00BA17C7" w:rsidP="00BA17C7">
      <w:pPr>
        <w:ind w:firstLine="709"/>
        <w:jc w:val="both"/>
        <w:rPr>
          <w:rFonts w:ascii="PT Astra Serif" w:hAnsi="PT Astra Serif"/>
          <w:b/>
        </w:rPr>
      </w:pPr>
    </w:p>
    <w:p w:rsidR="00BA17C7" w:rsidRPr="00661F30" w:rsidRDefault="00BA17C7" w:rsidP="00BA17C7">
      <w:pPr>
        <w:ind w:firstLine="709"/>
        <w:jc w:val="both"/>
        <w:rPr>
          <w:rFonts w:ascii="PT Astra Serif" w:hAnsi="PT Astra Serif"/>
        </w:rPr>
      </w:pPr>
      <w:r w:rsidRPr="00661F30">
        <w:rPr>
          <w:rFonts w:ascii="PT Astra Serif" w:hAnsi="PT Astra Serif"/>
        </w:rPr>
        <w:t>В форме  0503317 по КВР 831 в разделе "Расходы" отражена сумма "исполнено" в размере 324 431,71 руб. В форме  0503296 сумма денежных средств по исполнительным документам составляет 3 708 567,70 руб. Разница в размере 3 384 135,99 руб.</w:t>
      </w:r>
      <w:r w:rsidR="00BE0204" w:rsidRPr="00661F30">
        <w:rPr>
          <w:rFonts w:ascii="PT Astra Serif" w:hAnsi="PT Astra Serif"/>
        </w:rPr>
        <w:t>,</w:t>
      </w:r>
      <w:r w:rsidRPr="00661F30">
        <w:rPr>
          <w:rFonts w:ascii="PT Astra Serif" w:hAnsi="PT Astra Serif"/>
        </w:rPr>
        <w:t xml:space="preserve"> в том числе</w:t>
      </w:r>
      <w:r w:rsidR="00BE0204" w:rsidRPr="00661F30">
        <w:rPr>
          <w:rFonts w:ascii="PT Astra Serif" w:hAnsi="PT Astra Serif"/>
        </w:rPr>
        <w:t>:</w:t>
      </w:r>
    </w:p>
    <w:p w:rsidR="00BA17C7" w:rsidRPr="00661F30" w:rsidRDefault="00BA17C7" w:rsidP="00BA17C7">
      <w:pPr>
        <w:ind w:firstLine="709"/>
        <w:jc w:val="both"/>
        <w:rPr>
          <w:rFonts w:ascii="PT Astra Serif" w:hAnsi="PT Astra Serif"/>
        </w:rPr>
      </w:pPr>
      <w:r w:rsidRPr="00661F30">
        <w:rPr>
          <w:rFonts w:ascii="PT Astra Serif" w:hAnsi="PT Astra Serif"/>
        </w:rPr>
        <w:t>- оплата основной задолженности за услуги ЖКХ по квартирам, находящимся в муниципальной собственности</w:t>
      </w:r>
      <w:r w:rsidR="00BE0204" w:rsidRPr="00661F30">
        <w:rPr>
          <w:rFonts w:ascii="PT Astra Serif" w:hAnsi="PT Astra Serif"/>
        </w:rPr>
        <w:t>,</w:t>
      </w:r>
      <w:r w:rsidRPr="00661F30">
        <w:rPr>
          <w:rFonts w:ascii="PT Astra Serif" w:hAnsi="PT Astra Serif"/>
        </w:rPr>
        <w:t xml:space="preserve"> осуществлялась по  КВР 244 КОСГУ 225  в сумме 1 984 135,99 руб. по решению Арбитражного суда;</w:t>
      </w:r>
    </w:p>
    <w:p w:rsidR="00BA17C7" w:rsidRDefault="00BA17C7" w:rsidP="00BA17C7">
      <w:pPr>
        <w:ind w:firstLine="709"/>
        <w:jc w:val="both"/>
        <w:rPr>
          <w:rFonts w:ascii="PT Astra Serif" w:hAnsi="PT Astra Serif"/>
        </w:rPr>
      </w:pPr>
      <w:r w:rsidRPr="00661F30">
        <w:rPr>
          <w:rFonts w:ascii="PT Astra Serif" w:hAnsi="PT Astra Serif"/>
        </w:rPr>
        <w:t xml:space="preserve"> - сумма 1 400 000 руб.  оплата административных штрафов (24 шт.) по Постановлению судебного участка № 1 Югорского судебного района по ХМАО-Югре производилась по КВР 853 КОСГУ 295.</w:t>
      </w:r>
    </w:p>
    <w:p w:rsidR="00712566" w:rsidRPr="00661F30" w:rsidRDefault="00712566" w:rsidP="00BA17C7">
      <w:pPr>
        <w:ind w:firstLine="709"/>
        <w:jc w:val="both"/>
        <w:rPr>
          <w:rFonts w:ascii="PT Astra Serif" w:hAnsi="PT Astra Serif"/>
        </w:rPr>
      </w:pPr>
    </w:p>
    <w:p w:rsidR="00712566" w:rsidRPr="00661F30" w:rsidRDefault="00712566" w:rsidP="00712566">
      <w:pPr>
        <w:ind w:firstLine="709"/>
        <w:jc w:val="both"/>
        <w:rPr>
          <w:rFonts w:ascii="PT Astra Serif" w:hAnsi="PT Astra Serif"/>
        </w:rPr>
      </w:pPr>
      <w:r w:rsidRPr="00661F30">
        <w:rPr>
          <w:rFonts w:ascii="PT Astra Serif" w:hAnsi="PT Astra Serif"/>
          <w:b/>
        </w:rPr>
        <w:t>Всеми учреждениями проведена инвентаризация финансовых активов, нефинансовых активов расхождений с учетом не обнаружено</w:t>
      </w:r>
      <w:r w:rsidRPr="00661F30">
        <w:rPr>
          <w:rFonts w:ascii="PT Astra Serif" w:hAnsi="PT Astra Serif"/>
        </w:rPr>
        <w:t>.</w:t>
      </w:r>
    </w:p>
    <w:p w:rsidR="00712566" w:rsidRPr="00661F30" w:rsidRDefault="00712566" w:rsidP="00712566">
      <w:pPr>
        <w:ind w:firstLine="709"/>
        <w:jc w:val="both"/>
        <w:rPr>
          <w:rFonts w:ascii="PT Astra Serif" w:hAnsi="PT Astra Serif"/>
        </w:rPr>
      </w:pPr>
    </w:p>
    <w:p w:rsidR="00BA17C7" w:rsidRPr="00661F30" w:rsidRDefault="00BA17C7" w:rsidP="00BA17C7">
      <w:pPr>
        <w:ind w:firstLine="709"/>
        <w:jc w:val="both"/>
        <w:rPr>
          <w:rFonts w:ascii="PT Astra Serif" w:hAnsi="PT Astra Serif"/>
          <w:b/>
        </w:rPr>
      </w:pPr>
    </w:p>
    <w:p w:rsidR="00BA17C7" w:rsidRPr="00661F30" w:rsidRDefault="00BA17C7" w:rsidP="00BA17C7">
      <w:pPr>
        <w:ind w:firstLine="709"/>
        <w:jc w:val="both"/>
        <w:rPr>
          <w:rFonts w:ascii="PT Astra Serif" w:hAnsi="PT Astra Serif"/>
        </w:rPr>
      </w:pPr>
      <w:r w:rsidRPr="00661F30">
        <w:rPr>
          <w:rFonts w:ascii="PT Astra Serif" w:hAnsi="PT Astra Serif"/>
        </w:rPr>
        <w:t>В рамках годовой бюджетной отчетности не включены следующие формы отчетности по причине отсутствия показателей:</w:t>
      </w:r>
    </w:p>
    <w:p w:rsidR="00BA17C7" w:rsidRPr="00661F30" w:rsidRDefault="00BA17C7" w:rsidP="00BA17C7">
      <w:pPr>
        <w:ind w:firstLine="709"/>
        <w:jc w:val="both"/>
        <w:rPr>
          <w:rFonts w:ascii="PT Astra Serif" w:hAnsi="PT Astra Serif"/>
        </w:rPr>
      </w:pPr>
      <w:r w:rsidRPr="00661F30">
        <w:rPr>
          <w:rFonts w:ascii="PT Astra Serif" w:hAnsi="PT Astra Serif"/>
        </w:rPr>
        <w:t>1.   «Сведения о движении бюджетных кредитов за отчетный год»  (приложение 1)</w:t>
      </w:r>
      <w:r w:rsidR="00BE0204" w:rsidRPr="00661F30">
        <w:rPr>
          <w:rFonts w:ascii="PT Astra Serif" w:hAnsi="PT Astra Serif"/>
        </w:rPr>
        <w:t>.</w:t>
      </w:r>
    </w:p>
    <w:p w:rsidR="00BA17C7" w:rsidRPr="00661F30" w:rsidRDefault="00BA17C7" w:rsidP="00BA17C7">
      <w:pPr>
        <w:ind w:firstLine="709"/>
        <w:jc w:val="both"/>
        <w:rPr>
          <w:rFonts w:ascii="PT Astra Serif" w:hAnsi="PT Astra Serif"/>
          <w:b/>
        </w:rPr>
      </w:pPr>
    </w:p>
    <w:p w:rsidR="0086035C" w:rsidRPr="00661F30" w:rsidRDefault="0086035C" w:rsidP="0086035C">
      <w:pPr>
        <w:ind w:firstLine="709"/>
        <w:jc w:val="both"/>
        <w:rPr>
          <w:rFonts w:ascii="PT Astra Serif" w:hAnsi="PT Astra Serif"/>
        </w:rPr>
      </w:pPr>
    </w:p>
    <w:p w:rsidR="0086035C" w:rsidRPr="00661F30" w:rsidRDefault="0086035C" w:rsidP="0086035C">
      <w:pPr>
        <w:ind w:firstLine="709"/>
        <w:jc w:val="both"/>
        <w:rPr>
          <w:rFonts w:ascii="PT Astra Serif" w:hAnsi="PT Astra Serif"/>
        </w:rPr>
      </w:pPr>
    </w:p>
    <w:p w:rsidR="00211B68" w:rsidRPr="00661F30" w:rsidRDefault="00211B68" w:rsidP="00FE6DBB">
      <w:pPr>
        <w:ind w:left="360" w:firstLine="709"/>
        <w:jc w:val="both"/>
        <w:rPr>
          <w:rFonts w:ascii="PT Astra Serif" w:hAnsi="PT Astra Serif"/>
          <w:b/>
        </w:rPr>
      </w:pPr>
    </w:p>
    <w:p w:rsidR="00262260" w:rsidRPr="00661F30" w:rsidRDefault="00C16A22" w:rsidP="00262260">
      <w:pPr>
        <w:jc w:val="both"/>
        <w:rPr>
          <w:rFonts w:ascii="PT Astra Serif" w:hAnsi="PT Astra Serif"/>
          <w:b/>
        </w:rPr>
      </w:pPr>
      <w:r w:rsidRPr="00661F30">
        <w:rPr>
          <w:rFonts w:ascii="PT Astra Serif" w:hAnsi="PT Astra Serif"/>
          <w:b/>
        </w:rPr>
        <w:t>Д</w:t>
      </w:r>
      <w:r w:rsidR="00262260" w:rsidRPr="00661F30">
        <w:rPr>
          <w:rFonts w:ascii="PT Astra Serif" w:hAnsi="PT Astra Serif"/>
          <w:b/>
        </w:rPr>
        <w:t xml:space="preserve">иректор </w:t>
      </w:r>
      <w:r w:rsidRPr="00661F30">
        <w:rPr>
          <w:rFonts w:ascii="PT Astra Serif" w:hAnsi="PT Astra Serif"/>
          <w:b/>
        </w:rPr>
        <w:t>д</w:t>
      </w:r>
      <w:r w:rsidR="00C6175D">
        <w:rPr>
          <w:rFonts w:ascii="PT Astra Serif" w:hAnsi="PT Astra Serif"/>
          <w:b/>
        </w:rPr>
        <w:t xml:space="preserve">епартамента финансов </w:t>
      </w:r>
      <w:r w:rsidR="00C6175D">
        <w:rPr>
          <w:rFonts w:ascii="PT Astra Serif" w:hAnsi="PT Astra Serif"/>
          <w:b/>
        </w:rPr>
        <w:tab/>
      </w:r>
      <w:r w:rsidR="00C6175D">
        <w:rPr>
          <w:rFonts w:ascii="PT Astra Serif" w:hAnsi="PT Astra Serif"/>
          <w:b/>
        </w:rPr>
        <w:tab/>
      </w:r>
      <w:r w:rsidR="00C6175D">
        <w:rPr>
          <w:rFonts w:ascii="PT Astra Serif" w:hAnsi="PT Astra Serif"/>
          <w:b/>
        </w:rPr>
        <w:tab/>
      </w:r>
      <w:r w:rsidR="00C6175D">
        <w:rPr>
          <w:rFonts w:ascii="PT Astra Serif" w:hAnsi="PT Astra Serif"/>
          <w:b/>
        </w:rPr>
        <w:tab/>
      </w:r>
      <w:r w:rsidR="00C6175D">
        <w:rPr>
          <w:rFonts w:ascii="PT Astra Serif" w:hAnsi="PT Astra Serif"/>
          <w:b/>
        </w:rPr>
        <w:tab/>
      </w:r>
      <w:r w:rsidR="00C6175D">
        <w:rPr>
          <w:rFonts w:ascii="PT Astra Serif" w:hAnsi="PT Astra Serif"/>
          <w:b/>
        </w:rPr>
        <w:tab/>
      </w:r>
      <w:r w:rsidRPr="00661F30">
        <w:rPr>
          <w:rFonts w:ascii="PT Astra Serif" w:hAnsi="PT Astra Serif"/>
          <w:b/>
        </w:rPr>
        <w:t>И.Ю.</w:t>
      </w:r>
      <w:r w:rsidR="00A31DB6" w:rsidRPr="00661F30">
        <w:rPr>
          <w:rFonts w:ascii="PT Astra Serif" w:hAnsi="PT Astra Serif"/>
          <w:b/>
        </w:rPr>
        <w:t xml:space="preserve"> </w:t>
      </w:r>
      <w:r w:rsidRPr="00661F30">
        <w:rPr>
          <w:rFonts w:ascii="PT Astra Serif" w:hAnsi="PT Astra Serif"/>
          <w:b/>
        </w:rPr>
        <w:t>Мальцева</w:t>
      </w:r>
    </w:p>
    <w:p w:rsidR="00262260" w:rsidRPr="00661F30" w:rsidRDefault="00262260" w:rsidP="00262260">
      <w:pPr>
        <w:ind w:left="360" w:firstLine="709"/>
        <w:jc w:val="both"/>
        <w:rPr>
          <w:rFonts w:ascii="PT Astra Serif" w:hAnsi="PT Astra Serif"/>
          <w:b/>
        </w:rPr>
      </w:pPr>
    </w:p>
    <w:p w:rsidR="00262260" w:rsidRPr="00661F30" w:rsidRDefault="00262260" w:rsidP="00262260">
      <w:pPr>
        <w:jc w:val="both"/>
        <w:rPr>
          <w:rFonts w:ascii="PT Astra Serif" w:hAnsi="PT Astra Serif"/>
          <w:b/>
        </w:rPr>
      </w:pPr>
      <w:r w:rsidRPr="00661F30">
        <w:rPr>
          <w:rFonts w:ascii="PT Astra Serif" w:hAnsi="PT Astra Serif"/>
          <w:b/>
        </w:rPr>
        <w:t xml:space="preserve">Заместитель директора департамента - </w:t>
      </w:r>
    </w:p>
    <w:p w:rsidR="00262260" w:rsidRPr="00661F30" w:rsidRDefault="00262260" w:rsidP="00262260">
      <w:pPr>
        <w:jc w:val="both"/>
        <w:rPr>
          <w:rFonts w:ascii="PT Astra Serif" w:hAnsi="PT Astra Serif"/>
          <w:b/>
        </w:rPr>
      </w:pPr>
      <w:r w:rsidRPr="00661F30">
        <w:rPr>
          <w:rFonts w:ascii="PT Astra Serif" w:hAnsi="PT Astra Serif"/>
          <w:b/>
        </w:rPr>
        <w:t xml:space="preserve">начальник управления бюджетного учета, </w:t>
      </w:r>
    </w:p>
    <w:p w:rsidR="00262260" w:rsidRPr="00661F30" w:rsidRDefault="00262260" w:rsidP="00262260">
      <w:pPr>
        <w:jc w:val="both"/>
        <w:rPr>
          <w:rFonts w:ascii="PT Astra Serif" w:hAnsi="PT Astra Serif"/>
          <w:b/>
        </w:rPr>
      </w:pPr>
      <w:r w:rsidRPr="00661F30">
        <w:rPr>
          <w:rFonts w:ascii="PT Astra Serif" w:hAnsi="PT Astra Serif"/>
          <w:b/>
        </w:rPr>
        <w:t>отчетности и кассового исполнения бюджета</w:t>
      </w:r>
    </w:p>
    <w:p w:rsidR="00262260" w:rsidRPr="00661F30" w:rsidRDefault="00C16A22" w:rsidP="00262260">
      <w:pPr>
        <w:jc w:val="both"/>
        <w:rPr>
          <w:rFonts w:ascii="PT Astra Serif" w:hAnsi="PT Astra Serif"/>
          <w:b/>
        </w:rPr>
      </w:pPr>
      <w:r w:rsidRPr="00661F30">
        <w:rPr>
          <w:rFonts w:ascii="PT Astra Serif" w:hAnsi="PT Astra Serif"/>
          <w:b/>
        </w:rPr>
        <w:t>д</w:t>
      </w:r>
      <w:r w:rsidR="00C6175D">
        <w:rPr>
          <w:rFonts w:ascii="PT Astra Serif" w:hAnsi="PT Astra Serif"/>
          <w:b/>
        </w:rPr>
        <w:t>епартамента финансов</w:t>
      </w:r>
      <w:r w:rsidR="00C6175D">
        <w:rPr>
          <w:rFonts w:ascii="PT Astra Serif" w:hAnsi="PT Astra Serif"/>
          <w:b/>
        </w:rPr>
        <w:tab/>
      </w:r>
      <w:r w:rsidR="00C6175D">
        <w:rPr>
          <w:rFonts w:ascii="PT Astra Serif" w:hAnsi="PT Astra Serif"/>
          <w:b/>
        </w:rPr>
        <w:tab/>
      </w:r>
      <w:r w:rsidR="00C6175D">
        <w:rPr>
          <w:rFonts w:ascii="PT Astra Serif" w:hAnsi="PT Astra Serif"/>
          <w:b/>
        </w:rPr>
        <w:tab/>
      </w:r>
      <w:r w:rsidR="00C6175D">
        <w:rPr>
          <w:rFonts w:ascii="PT Astra Serif" w:hAnsi="PT Astra Serif"/>
          <w:b/>
        </w:rPr>
        <w:tab/>
      </w:r>
      <w:r w:rsidR="00C6175D">
        <w:rPr>
          <w:rFonts w:ascii="PT Astra Serif" w:hAnsi="PT Astra Serif"/>
          <w:b/>
        </w:rPr>
        <w:tab/>
      </w:r>
      <w:r w:rsidR="00C6175D">
        <w:rPr>
          <w:rFonts w:ascii="PT Astra Serif" w:hAnsi="PT Astra Serif"/>
          <w:b/>
        </w:rPr>
        <w:tab/>
      </w:r>
      <w:r w:rsidR="00C6175D">
        <w:rPr>
          <w:rFonts w:ascii="PT Astra Serif" w:hAnsi="PT Astra Serif"/>
          <w:b/>
        </w:rPr>
        <w:tab/>
      </w:r>
      <w:r w:rsidR="00C6175D">
        <w:rPr>
          <w:rFonts w:ascii="PT Astra Serif" w:hAnsi="PT Astra Serif"/>
          <w:b/>
        </w:rPr>
        <w:tab/>
      </w:r>
      <w:r w:rsidR="00262260" w:rsidRPr="00661F30">
        <w:rPr>
          <w:rFonts w:ascii="PT Astra Serif" w:hAnsi="PT Astra Serif"/>
          <w:b/>
        </w:rPr>
        <w:t>Т.А. Первушина</w:t>
      </w:r>
    </w:p>
    <w:p w:rsidR="00262260" w:rsidRPr="00661F30" w:rsidRDefault="00262260" w:rsidP="00262260">
      <w:pPr>
        <w:jc w:val="both"/>
        <w:rPr>
          <w:rFonts w:ascii="PT Astra Serif" w:hAnsi="PT Astra Serif"/>
          <w:b/>
          <w:bCs/>
        </w:rPr>
      </w:pPr>
    </w:p>
    <w:p w:rsidR="00262260" w:rsidRPr="00661F30" w:rsidRDefault="00262260" w:rsidP="00262260">
      <w:pPr>
        <w:jc w:val="both"/>
        <w:rPr>
          <w:rFonts w:ascii="PT Astra Serif" w:hAnsi="PT Astra Serif"/>
          <w:b/>
        </w:rPr>
      </w:pPr>
      <w:r w:rsidRPr="00661F30">
        <w:rPr>
          <w:rFonts w:ascii="PT Astra Serif" w:hAnsi="PT Astra Serif"/>
          <w:b/>
        </w:rPr>
        <w:t xml:space="preserve">Заместитель директора департамента - </w:t>
      </w:r>
    </w:p>
    <w:p w:rsidR="00262260" w:rsidRPr="00661F30" w:rsidRDefault="00262260" w:rsidP="00262260">
      <w:pPr>
        <w:jc w:val="both"/>
        <w:rPr>
          <w:rFonts w:ascii="PT Astra Serif" w:hAnsi="PT Astra Serif"/>
          <w:b/>
          <w:bCs/>
        </w:rPr>
      </w:pPr>
      <w:r w:rsidRPr="00661F30">
        <w:rPr>
          <w:rFonts w:ascii="PT Astra Serif" w:hAnsi="PT Astra Serif"/>
          <w:b/>
          <w:bCs/>
        </w:rPr>
        <w:t xml:space="preserve">начальник бюджетного управления </w:t>
      </w:r>
    </w:p>
    <w:p w:rsidR="007F5714" w:rsidRPr="00661F30" w:rsidRDefault="00C16A22" w:rsidP="00434F74">
      <w:pPr>
        <w:jc w:val="both"/>
        <w:rPr>
          <w:rFonts w:ascii="PT Astra Serif" w:hAnsi="PT Astra Serif"/>
          <w:b/>
        </w:rPr>
      </w:pPr>
      <w:r w:rsidRPr="00661F30">
        <w:rPr>
          <w:rFonts w:ascii="PT Astra Serif" w:hAnsi="PT Astra Serif"/>
          <w:b/>
          <w:bCs/>
        </w:rPr>
        <w:t>д</w:t>
      </w:r>
      <w:r w:rsidR="00262260" w:rsidRPr="00661F30">
        <w:rPr>
          <w:rFonts w:ascii="PT Astra Serif" w:hAnsi="PT Astra Serif"/>
          <w:b/>
          <w:bCs/>
        </w:rPr>
        <w:t xml:space="preserve">епартамента финансов                                                                                          </w:t>
      </w:r>
      <w:r w:rsidRPr="00661F30">
        <w:rPr>
          <w:rFonts w:ascii="PT Astra Serif" w:hAnsi="PT Astra Serif"/>
          <w:b/>
          <w:bCs/>
        </w:rPr>
        <w:t>Н.П.</w:t>
      </w:r>
      <w:r w:rsidR="00A31DB6" w:rsidRPr="00661F30">
        <w:rPr>
          <w:rFonts w:ascii="PT Astra Serif" w:hAnsi="PT Astra Serif"/>
          <w:b/>
          <w:bCs/>
        </w:rPr>
        <w:t xml:space="preserve"> </w:t>
      </w:r>
      <w:r w:rsidRPr="00661F30">
        <w:rPr>
          <w:rFonts w:ascii="PT Astra Serif" w:hAnsi="PT Astra Serif"/>
          <w:b/>
          <w:bCs/>
        </w:rPr>
        <w:t>Бушуева</w:t>
      </w:r>
    </w:p>
    <w:sectPr w:rsidR="007F5714" w:rsidRPr="00661F30" w:rsidSect="00A96C95">
      <w:headerReference w:type="default" r:id="rId11"/>
      <w:footerReference w:type="even" r:id="rId12"/>
      <w:footerReference w:type="default" r:id="rId13"/>
      <w:pgSz w:w="11906" w:h="16838"/>
      <w:pgMar w:top="1134" w:right="851" w:bottom="1134" w:left="1418" w:header="709" w:footer="0" w:gutter="0"/>
      <w:pgNumType w:start="46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8B3" w:rsidRDefault="009B38B3">
      <w:r>
        <w:separator/>
      </w:r>
    </w:p>
    <w:p w:rsidR="009B38B3" w:rsidRDefault="009B38B3"/>
  </w:endnote>
  <w:endnote w:type="continuationSeparator" w:id="0">
    <w:p w:rsidR="009B38B3" w:rsidRDefault="009B38B3">
      <w:r>
        <w:continuationSeparator/>
      </w:r>
    </w:p>
    <w:p w:rsidR="009B38B3" w:rsidRDefault="009B38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tarSymbol">
    <w:altName w:val="Times New Roman"/>
    <w:charset w:val="CC"/>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ndale Sans UI">
    <w:altName w:val="Times New Roman"/>
    <w:charset w:val="00"/>
    <w:family w:val="auto"/>
    <w:pitch w:val="variable"/>
  </w:font>
  <w:font w:name="Lucida Sans Unicode">
    <w:panose1 w:val="020B0602030504020204"/>
    <w:charset w:val="CC"/>
    <w:family w:val="swiss"/>
    <w:pitch w:val="variable"/>
    <w:sig w:usb0="80000AFF" w:usb1="0000396B" w:usb2="00000000" w:usb3="00000000" w:csb0="000000BF" w:csb1="00000000"/>
  </w:font>
  <w:font w:name="NTHelvetica">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8B3" w:rsidRDefault="009B38B3" w:rsidP="00287AD2">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B38B3" w:rsidRDefault="009B38B3" w:rsidP="005C2710">
    <w:pPr>
      <w:pStyle w:val="a7"/>
      <w:ind w:right="360"/>
    </w:pPr>
  </w:p>
  <w:p w:rsidR="009B38B3" w:rsidRDefault="009B38B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8B3" w:rsidRDefault="009B38B3" w:rsidP="005C2710">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8B3" w:rsidRDefault="009B38B3">
      <w:r>
        <w:separator/>
      </w:r>
    </w:p>
    <w:p w:rsidR="009B38B3" w:rsidRDefault="009B38B3"/>
  </w:footnote>
  <w:footnote w:type="continuationSeparator" w:id="0">
    <w:p w:rsidR="009B38B3" w:rsidRDefault="009B38B3">
      <w:r>
        <w:continuationSeparator/>
      </w:r>
    </w:p>
    <w:p w:rsidR="009B38B3" w:rsidRDefault="009B38B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482870"/>
      <w:docPartObj>
        <w:docPartGallery w:val="Page Numbers (Top of Page)"/>
        <w:docPartUnique/>
      </w:docPartObj>
    </w:sdtPr>
    <w:sdtEndPr>
      <w:rPr>
        <w:rFonts w:ascii="PT Astra Serif" w:hAnsi="PT Astra Serif"/>
        <w:sz w:val="22"/>
        <w:szCs w:val="22"/>
      </w:rPr>
    </w:sdtEndPr>
    <w:sdtContent>
      <w:p w:rsidR="00466160" w:rsidRPr="00A96C95" w:rsidRDefault="00466160">
        <w:pPr>
          <w:pStyle w:val="ab"/>
          <w:jc w:val="center"/>
          <w:rPr>
            <w:rFonts w:ascii="PT Astra Serif" w:hAnsi="PT Astra Serif"/>
            <w:sz w:val="22"/>
            <w:szCs w:val="22"/>
          </w:rPr>
        </w:pPr>
        <w:r w:rsidRPr="00A96C95">
          <w:rPr>
            <w:rFonts w:ascii="PT Astra Serif" w:hAnsi="PT Astra Serif"/>
            <w:sz w:val="22"/>
            <w:szCs w:val="22"/>
          </w:rPr>
          <w:fldChar w:fldCharType="begin"/>
        </w:r>
        <w:r w:rsidRPr="00A96C95">
          <w:rPr>
            <w:rFonts w:ascii="PT Astra Serif" w:hAnsi="PT Astra Serif"/>
            <w:sz w:val="22"/>
            <w:szCs w:val="22"/>
          </w:rPr>
          <w:instrText>PAGE   \* MERGEFORMAT</w:instrText>
        </w:r>
        <w:r w:rsidRPr="00A96C95">
          <w:rPr>
            <w:rFonts w:ascii="PT Astra Serif" w:hAnsi="PT Astra Serif"/>
            <w:sz w:val="22"/>
            <w:szCs w:val="22"/>
          </w:rPr>
          <w:fldChar w:fldCharType="separate"/>
        </w:r>
        <w:r w:rsidR="00451577">
          <w:rPr>
            <w:rFonts w:ascii="PT Astra Serif" w:hAnsi="PT Astra Serif"/>
            <w:noProof/>
            <w:sz w:val="22"/>
            <w:szCs w:val="22"/>
          </w:rPr>
          <w:t>467</w:t>
        </w:r>
        <w:r w:rsidRPr="00A96C95">
          <w:rPr>
            <w:rFonts w:ascii="PT Astra Serif" w:hAnsi="PT Astra Serif"/>
            <w:sz w:val="22"/>
            <w:szCs w:val="22"/>
          </w:rPr>
          <w:fldChar w:fldCharType="end"/>
        </w:r>
      </w:p>
    </w:sdtContent>
  </w:sdt>
  <w:p w:rsidR="00466160" w:rsidRDefault="00466160">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7C4930E"/>
    <w:lvl w:ilvl="0">
      <w:numFmt w:val="bullet"/>
      <w:lvlText w:val="*"/>
      <w:lvlJc w:val="left"/>
      <w:pPr>
        <w:ind w:left="0" w:firstLine="0"/>
      </w:pPr>
    </w:lvl>
  </w:abstractNum>
  <w:abstractNum w:abstractNumId="1">
    <w:nsid w:val="00000001"/>
    <w:multiLevelType w:val="multilevel"/>
    <w:tmpl w:val="001A24EE"/>
    <w:name w:val="WW8Num1"/>
    <w:lvl w:ilvl="0">
      <w:start w:val="1"/>
      <w:numFmt w:val="bullet"/>
      <w:lvlText w:val=""/>
      <w:lvlJc w:val="left"/>
      <w:pPr>
        <w:tabs>
          <w:tab w:val="num" w:pos="720"/>
        </w:tabs>
        <w:ind w:left="0" w:firstLine="0"/>
      </w:pPr>
      <w:rPr>
        <w:rFonts w:ascii="Symbol" w:hAnsi="Symbol" w:hint="default"/>
        <w:sz w:val="16"/>
      </w:rPr>
    </w:lvl>
    <w:lvl w:ilvl="1">
      <w:start w:val="1"/>
      <w:numFmt w:val="bullet"/>
      <w:lvlText w:val=""/>
      <w:lvlJc w:val="left"/>
      <w:pPr>
        <w:tabs>
          <w:tab w:val="num" w:pos="1080"/>
        </w:tabs>
        <w:ind w:left="0" w:firstLine="0"/>
      </w:pPr>
      <w:rPr>
        <w:rFonts w:ascii="Wingdings 2" w:hAnsi="Wingdings 2" w:cs="Courier New"/>
      </w:rPr>
    </w:lvl>
    <w:lvl w:ilvl="2">
      <w:start w:val="1"/>
      <w:numFmt w:val="bullet"/>
      <w:lvlText w:val="■"/>
      <w:lvlJc w:val="left"/>
      <w:pPr>
        <w:tabs>
          <w:tab w:val="num" w:pos="1440"/>
        </w:tabs>
        <w:ind w:left="0" w:firstLine="0"/>
      </w:pPr>
      <w:rPr>
        <w:rFonts w:ascii="StarSymbol" w:hAnsi="StarSymbol"/>
      </w:rPr>
    </w:lvl>
    <w:lvl w:ilvl="3">
      <w:start w:val="1"/>
      <w:numFmt w:val="bullet"/>
      <w:lvlText w:val=""/>
      <w:lvlJc w:val="left"/>
      <w:pPr>
        <w:tabs>
          <w:tab w:val="num" w:pos="1800"/>
        </w:tabs>
        <w:ind w:left="0" w:firstLine="0"/>
      </w:pPr>
      <w:rPr>
        <w:rFonts w:ascii="Wingdings" w:hAnsi="Wingdings"/>
      </w:rPr>
    </w:lvl>
    <w:lvl w:ilvl="4">
      <w:start w:val="1"/>
      <w:numFmt w:val="bullet"/>
      <w:lvlText w:val=""/>
      <w:lvlJc w:val="left"/>
      <w:pPr>
        <w:tabs>
          <w:tab w:val="num" w:pos="2160"/>
        </w:tabs>
        <w:ind w:left="0" w:firstLine="0"/>
      </w:pPr>
      <w:rPr>
        <w:rFonts w:ascii="Wingdings 2" w:hAnsi="Wingdings 2" w:cs="Courier New"/>
      </w:rPr>
    </w:lvl>
    <w:lvl w:ilvl="5">
      <w:start w:val="1"/>
      <w:numFmt w:val="bullet"/>
      <w:lvlText w:val="■"/>
      <w:lvlJc w:val="left"/>
      <w:pPr>
        <w:tabs>
          <w:tab w:val="num" w:pos="2520"/>
        </w:tabs>
        <w:ind w:left="0" w:firstLine="0"/>
      </w:pPr>
      <w:rPr>
        <w:rFonts w:ascii="StarSymbol" w:hAnsi="StarSymbol"/>
      </w:rPr>
    </w:lvl>
    <w:lvl w:ilvl="6">
      <w:start w:val="1"/>
      <w:numFmt w:val="bullet"/>
      <w:lvlText w:val=""/>
      <w:lvlJc w:val="left"/>
      <w:pPr>
        <w:tabs>
          <w:tab w:val="num" w:pos="2880"/>
        </w:tabs>
        <w:ind w:left="0" w:firstLine="0"/>
      </w:pPr>
      <w:rPr>
        <w:rFonts w:ascii="Wingdings" w:hAnsi="Wingdings"/>
      </w:rPr>
    </w:lvl>
    <w:lvl w:ilvl="7">
      <w:start w:val="1"/>
      <w:numFmt w:val="bullet"/>
      <w:lvlText w:val=""/>
      <w:lvlJc w:val="left"/>
      <w:pPr>
        <w:tabs>
          <w:tab w:val="num" w:pos="3240"/>
        </w:tabs>
        <w:ind w:left="0" w:firstLine="0"/>
      </w:pPr>
      <w:rPr>
        <w:rFonts w:ascii="Wingdings 2" w:hAnsi="Wingdings 2" w:cs="Courier New"/>
      </w:rPr>
    </w:lvl>
    <w:lvl w:ilvl="8">
      <w:start w:val="1"/>
      <w:numFmt w:val="bullet"/>
      <w:lvlText w:val="■"/>
      <w:lvlJc w:val="left"/>
      <w:pPr>
        <w:tabs>
          <w:tab w:val="num" w:pos="3600"/>
        </w:tabs>
        <w:ind w:left="0" w:firstLine="0"/>
      </w:pPr>
      <w:rPr>
        <w:rFonts w:ascii="StarSymbol" w:hAnsi="StarSymbol"/>
      </w:rPr>
    </w:lvl>
  </w:abstractNum>
  <w:abstractNum w:abstractNumId="2">
    <w:nsid w:val="00000004"/>
    <w:multiLevelType w:val="singleLevel"/>
    <w:tmpl w:val="00000004"/>
    <w:name w:val="WW8Num4"/>
    <w:lvl w:ilvl="0">
      <w:start w:val="1"/>
      <w:numFmt w:val="bullet"/>
      <w:lvlText w:val=""/>
      <w:lvlJc w:val="left"/>
      <w:pPr>
        <w:tabs>
          <w:tab w:val="num" w:pos="360"/>
        </w:tabs>
        <w:ind w:left="0" w:firstLine="0"/>
      </w:pPr>
      <w:rPr>
        <w:rFonts w:ascii="Symbol" w:hAnsi="Symbol"/>
      </w:rPr>
    </w:lvl>
  </w:abstractNum>
  <w:abstractNum w:abstractNumId="3">
    <w:nsid w:val="00000005"/>
    <w:multiLevelType w:val="singleLevel"/>
    <w:tmpl w:val="00000005"/>
    <w:name w:val="WW8Num5"/>
    <w:lvl w:ilvl="0">
      <w:start w:val="1"/>
      <w:numFmt w:val="bullet"/>
      <w:lvlText w:val=""/>
      <w:lvlJc w:val="left"/>
      <w:pPr>
        <w:tabs>
          <w:tab w:val="num" w:pos="360"/>
        </w:tabs>
        <w:ind w:left="0" w:firstLine="0"/>
      </w:pPr>
      <w:rPr>
        <w:rFonts w:ascii="Symbol" w:hAnsi="Symbol"/>
      </w:rPr>
    </w:lvl>
  </w:abstractNum>
  <w:abstractNum w:abstractNumId="4">
    <w:nsid w:val="00000006"/>
    <w:multiLevelType w:val="singleLevel"/>
    <w:tmpl w:val="00000006"/>
    <w:name w:val="WW8Num6"/>
    <w:lvl w:ilvl="0">
      <w:start w:val="1"/>
      <w:numFmt w:val="bullet"/>
      <w:lvlText w:val=""/>
      <w:lvlJc w:val="left"/>
      <w:pPr>
        <w:tabs>
          <w:tab w:val="num" w:pos="360"/>
        </w:tabs>
        <w:ind w:left="0" w:firstLine="0"/>
      </w:pPr>
      <w:rPr>
        <w:rFonts w:ascii="Symbol" w:hAnsi="Symbol"/>
      </w:rPr>
    </w:lvl>
  </w:abstractNum>
  <w:abstractNum w:abstractNumId="5">
    <w:nsid w:val="00000007"/>
    <w:multiLevelType w:val="singleLevel"/>
    <w:tmpl w:val="00000007"/>
    <w:name w:val="WW8Num7"/>
    <w:lvl w:ilvl="0">
      <w:start w:val="1"/>
      <w:numFmt w:val="bullet"/>
      <w:lvlText w:val=""/>
      <w:lvlJc w:val="left"/>
      <w:pPr>
        <w:tabs>
          <w:tab w:val="num" w:pos="720"/>
        </w:tabs>
        <w:ind w:left="0" w:firstLine="0"/>
      </w:pPr>
      <w:rPr>
        <w:rFonts w:ascii="Symbol" w:hAnsi="Symbol"/>
      </w:rPr>
    </w:lvl>
  </w:abstractNum>
  <w:abstractNum w:abstractNumId="6">
    <w:nsid w:val="000F6DA2"/>
    <w:multiLevelType w:val="hybridMultilevel"/>
    <w:tmpl w:val="704C7B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74F0359"/>
    <w:multiLevelType w:val="hybridMultilevel"/>
    <w:tmpl w:val="17EC0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1523C8"/>
    <w:multiLevelType w:val="hybridMultilevel"/>
    <w:tmpl w:val="A88ED73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176829BB"/>
    <w:multiLevelType w:val="hybridMultilevel"/>
    <w:tmpl w:val="BE264556"/>
    <w:lvl w:ilvl="0" w:tplc="1832AC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1D1154C7"/>
    <w:multiLevelType w:val="hybridMultilevel"/>
    <w:tmpl w:val="4DFC3A72"/>
    <w:lvl w:ilvl="0" w:tplc="1EE49076">
      <w:start w:val="1"/>
      <w:numFmt w:val="bullet"/>
      <w:lvlText w:val=""/>
      <w:lvlJc w:val="left"/>
      <w:pPr>
        <w:ind w:left="418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5696BBB"/>
    <w:multiLevelType w:val="hybridMultilevel"/>
    <w:tmpl w:val="D7AEB1AC"/>
    <w:lvl w:ilvl="0" w:tplc="1EE490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AC34877"/>
    <w:multiLevelType w:val="hybridMultilevel"/>
    <w:tmpl w:val="17EC0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23B50B6"/>
    <w:multiLevelType w:val="hybridMultilevel"/>
    <w:tmpl w:val="80B4D77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51F2148"/>
    <w:multiLevelType w:val="hybridMultilevel"/>
    <w:tmpl w:val="6EE0EC3E"/>
    <w:lvl w:ilvl="0" w:tplc="2A36BD72">
      <w:start w:val="1"/>
      <w:numFmt w:val="decimal"/>
      <w:lvlText w:val="%1)"/>
      <w:lvlJc w:val="left"/>
      <w:pPr>
        <w:ind w:left="6031" w:hanging="360"/>
      </w:pPr>
      <w:rPr>
        <w:rFonts w:hint="default"/>
      </w:rPr>
    </w:lvl>
    <w:lvl w:ilvl="1" w:tplc="04190019" w:tentative="1">
      <w:start w:val="1"/>
      <w:numFmt w:val="lowerLetter"/>
      <w:lvlText w:val="%2."/>
      <w:lvlJc w:val="left"/>
      <w:pPr>
        <w:ind w:left="6751" w:hanging="360"/>
      </w:pPr>
    </w:lvl>
    <w:lvl w:ilvl="2" w:tplc="0419001B" w:tentative="1">
      <w:start w:val="1"/>
      <w:numFmt w:val="lowerRoman"/>
      <w:lvlText w:val="%3."/>
      <w:lvlJc w:val="right"/>
      <w:pPr>
        <w:ind w:left="7471" w:hanging="180"/>
      </w:pPr>
    </w:lvl>
    <w:lvl w:ilvl="3" w:tplc="0419000F" w:tentative="1">
      <w:start w:val="1"/>
      <w:numFmt w:val="decimal"/>
      <w:lvlText w:val="%4."/>
      <w:lvlJc w:val="left"/>
      <w:pPr>
        <w:ind w:left="8191" w:hanging="360"/>
      </w:pPr>
    </w:lvl>
    <w:lvl w:ilvl="4" w:tplc="04190019" w:tentative="1">
      <w:start w:val="1"/>
      <w:numFmt w:val="lowerLetter"/>
      <w:lvlText w:val="%5."/>
      <w:lvlJc w:val="left"/>
      <w:pPr>
        <w:ind w:left="8911" w:hanging="360"/>
      </w:pPr>
    </w:lvl>
    <w:lvl w:ilvl="5" w:tplc="0419001B" w:tentative="1">
      <w:start w:val="1"/>
      <w:numFmt w:val="lowerRoman"/>
      <w:lvlText w:val="%6."/>
      <w:lvlJc w:val="right"/>
      <w:pPr>
        <w:ind w:left="9631" w:hanging="180"/>
      </w:pPr>
    </w:lvl>
    <w:lvl w:ilvl="6" w:tplc="0419000F" w:tentative="1">
      <w:start w:val="1"/>
      <w:numFmt w:val="decimal"/>
      <w:lvlText w:val="%7."/>
      <w:lvlJc w:val="left"/>
      <w:pPr>
        <w:ind w:left="10351" w:hanging="360"/>
      </w:pPr>
    </w:lvl>
    <w:lvl w:ilvl="7" w:tplc="04190019" w:tentative="1">
      <w:start w:val="1"/>
      <w:numFmt w:val="lowerLetter"/>
      <w:lvlText w:val="%8."/>
      <w:lvlJc w:val="left"/>
      <w:pPr>
        <w:ind w:left="11071" w:hanging="360"/>
      </w:pPr>
    </w:lvl>
    <w:lvl w:ilvl="8" w:tplc="0419001B" w:tentative="1">
      <w:start w:val="1"/>
      <w:numFmt w:val="lowerRoman"/>
      <w:lvlText w:val="%9."/>
      <w:lvlJc w:val="right"/>
      <w:pPr>
        <w:ind w:left="11791" w:hanging="180"/>
      </w:pPr>
    </w:lvl>
  </w:abstractNum>
  <w:abstractNum w:abstractNumId="15">
    <w:nsid w:val="356A7453"/>
    <w:multiLevelType w:val="hybridMultilevel"/>
    <w:tmpl w:val="DD2EA9BC"/>
    <w:lvl w:ilvl="0" w:tplc="1EE49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9E637B"/>
    <w:multiLevelType w:val="hybridMultilevel"/>
    <w:tmpl w:val="9376AC7E"/>
    <w:lvl w:ilvl="0" w:tplc="D8C805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81F4B4B"/>
    <w:multiLevelType w:val="hybridMultilevel"/>
    <w:tmpl w:val="17EC0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9828D8"/>
    <w:multiLevelType w:val="hybridMultilevel"/>
    <w:tmpl w:val="5D5894FA"/>
    <w:lvl w:ilvl="0" w:tplc="294829F2">
      <w:start w:val="1"/>
      <w:numFmt w:val="bullet"/>
      <w:lvlText w:val=""/>
      <w:lvlJc w:val="left"/>
      <w:pPr>
        <w:ind w:left="142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A174FB8"/>
    <w:multiLevelType w:val="hybridMultilevel"/>
    <w:tmpl w:val="17EC0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A9B1924"/>
    <w:multiLevelType w:val="hybridMultilevel"/>
    <w:tmpl w:val="17EC0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D510B1F"/>
    <w:multiLevelType w:val="hybridMultilevel"/>
    <w:tmpl w:val="FF40CF72"/>
    <w:lvl w:ilvl="0" w:tplc="8BA60B0E">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22">
    <w:nsid w:val="3D860549"/>
    <w:multiLevelType w:val="hybridMultilevel"/>
    <w:tmpl w:val="C388C8C2"/>
    <w:lvl w:ilvl="0" w:tplc="478EA562">
      <w:start w:val="1"/>
      <w:numFmt w:val="bullet"/>
      <w:lvlText w:val=""/>
      <w:lvlJc w:val="left"/>
      <w:pPr>
        <w:tabs>
          <w:tab w:val="num" w:pos="720"/>
        </w:tabs>
        <w:ind w:left="720" w:hanging="360"/>
      </w:pPr>
      <w:rPr>
        <w:rFonts w:ascii="Wingdings" w:hAnsi="Wingdings" w:hint="default"/>
      </w:rPr>
    </w:lvl>
    <w:lvl w:ilvl="1" w:tplc="1B803DA2" w:tentative="1">
      <w:start w:val="1"/>
      <w:numFmt w:val="bullet"/>
      <w:lvlText w:val=""/>
      <w:lvlJc w:val="left"/>
      <w:pPr>
        <w:tabs>
          <w:tab w:val="num" w:pos="1440"/>
        </w:tabs>
        <w:ind w:left="1440" w:hanging="360"/>
      </w:pPr>
      <w:rPr>
        <w:rFonts w:ascii="Wingdings" w:hAnsi="Wingdings" w:hint="default"/>
      </w:rPr>
    </w:lvl>
    <w:lvl w:ilvl="2" w:tplc="EACAFB02" w:tentative="1">
      <w:start w:val="1"/>
      <w:numFmt w:val="bullet"/>
      <w:lvlText w:val=""/>
      <w:lvlJc w:val="left"/>
      <w:pPr>
        <w:tabs>
          <w:tab w:val="num" w:pos="2160"/>
        </w:tabs>
        <w:ind w:left="2160" w:hanging="360"/>
      </w:pPr>
      <w:rPr>
        <w:rFonts w:ascii="Wingdings" w:hAnsi="Wingdings" w:hint="default"/>
      </w:rPr>
    </w:lvl>
    <w:lvl w:ilvl="3" w:tplc="1EB6B65E" w:tentative="1">
      <w:start w:val="1"/>
      <w:numFmt w:val="bullet"/>
      <w:lvlText w:val=""/>
      <w:lvlJc w:val="left"/>
      <w:pPr>
        <w:tabs>
          <w:tab w:val="num" w:pos="2880"/>
        </w:tabs>
        <w:ind w:left="2880" w:hanging="360"/>
      </w:pPr>
      <w:rPr>
        <w:rFonts w:ascii="Wingdings" w:hAnsi="Wingdings" w:hint="default"/>
      </w:rPr>
    </w:lvl>
    <w:lvl w:ilvl="4" w:tplc="DF1CF478" w:tentative="1">
      <w:start w:val="1"/>
      <w:numFmt w:val="bullet"/>
      <w:lvlText w:val=""/>
      <w:lvlJc w:val="left"/>
      <w:pPr>
        <w:tabs>
          <w:tab w:val="num" w:pos="3600"/>
        </w:tabs>
        <w:ind w:left="3600" w:hanging="360"/>
      </w:pPr>
      <w:rPr>
        <w:rFonts w:ascii="Wingdings" w:hAnsi="Wingdings" w:hint="default"/>
      </w:rPr>
    </w:lvl>
    <w:lvl w:ilvl="5" w:tplc="32CC1D8E" w:tentative="1">
      <w:start w:val="1"/>
      <w:numFmt w:val="bullet"/>
      <w:lvlText w:val=""/>
      <w:lvlJc w:val="left"/>
      <w:pPr>
        <w:tabs>
          <w:tab w:val="num" w:pos="4320"/>
        </w:tabs>
        <w:ind w:left="4320" w:hanging="360"/>
      </w:pPr>
      <w:rPr>
        <w:rFonts w:ascii="Wingdings" w:hAnsi="Wingdings" w:hint="default"/>
      </w:rPr>
    </w:lvl>
    <w:lvl w:ilvl="6" w:tplc="3C88A324" w:tentative="1">
      <w:start w:val="1"/>
      <w:numFmt w:val="bullet"/>
      <w:lvlText w:val=""/>
      <w:lvlJc w:val="left"/>
      <w:pPr>
        <w:tabs>
          <w:tab w:val="num" w:pos="5040"/>
        </w:tabs>
        <w:ind w:left="5040" w:hanging="360"/>
      </w:pPr>
      <w:rPr>
        <w:rFonts w:ascii="Wingdings" w:hAnsi="Wingdings" w:hint="default"/>
      </w:rPr>
    </w:lvl>
    <w:lvl w:ilvl="7" w:tplc="44FE379C" w:tentative="1">
      <w:start w:val="1"/>
      <w:numFmt w:val="bullet"/>
      <w:lvlText w:val=""/>
      <w:lvlJc w:val="left"/>
      <w:pPr>
        <w:tabs>
          <w:tab w:val="num" w:pos="5760"/>
        </w:tabs>
        <w:ind w:left="5760" w:hanging="360"/>
      </w:pPr>
      <w:rPr>
        <w:rFonts w:ascii="Wingdings" w:hAnsi="Wingdings" w:hint="default"/>
      </w:rPr>
    </w:lvl>
    <w:lvl w:ilvl="8" w:tplc="C2582690" w:tentative="1">
      <w:start w:val="1"/>
      <w:numFmt w:val="bullet"/>
      <w:lvlText w:val=""/>
      <w:lvlJc w:val="left"/>
      <w:pPr>
        <w:tabs>
          <w:tab w:val="num" w:pos="6480"/>
        </w:tabs>
        <w:ind w:left="6480" w:hanging="360"/>
      </w:pPr>
      <w:rPr>
        <w:rFonts w:ascii="Wingdings" w:hAnsi="Wingdings" w:hint="default"/>
      </w:rPr>
    </w:lvl>
  </w:abstractNum>
  <w:abstractNum w:abstractNumId="23">
    <w:nsid w:val="3E904C29"/>
    <w:multiLevelType w:val="hybridMultilevel"/>
    <w:tmpl w:val="E3A034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F9155E2"/>
    <w:multiLevelType w:val="hybridMultilevel"/>
    <w:tmpl w:val="FB42BB94"/>
    <w:lvl w:ilvl="0" w:tplc="8BA60B0E">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5">
    <w:nsid w:val="438E530F"/>
    <w:multiLevelType w:val="hybridMultilevel"/>
    <w:tmpl w:val="45AEAD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42E4D18"/>
    <w:multiLevelType w:val="hybridMultilevel"/>
    <w:tmpl w:val="B8B6A9D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46142D5F"/>
    <w:multiLevelType w:val="hybridMultilevel"/>
    <w:tmpl w:val="17EC0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B320F5F"/>
    <w:multiLevelType w:val="hybridMultilevel"/>
    <w:tmpl w:val="17EC0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2455730"/>
    <w:multiLevelType w:val="hybridMultilevel"/>
    <w:tmpl w:val="32E4A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9904289"/>
    <w:multiLevelType w:val="hybridMultilevel"/>
    <w:tmpl w:val="ECFAE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F824123"/>
    <w:multiLevelType w:val="hybridMultilevel"/>
    <w:tmpl w:val="0374BB78"/>
    <w:lvl w:ilvl="0" w:tplc="7BB8B862">
      <w:start w:val="2"/>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2">
    <w:nsid w:val="63D22C2E"/>
    <w:multiLevelType w:val="hybridMultilevel"/>
    <w:tmpl w:val="112659F0"/>
    <w:lvl w:ilvl="0" w:tplc="0419000F">
      <w:start w:val="1"/>
      <w:numFmt w:val="decimal"/>
      <w:lvlText w:val="%1."/>
      <w:lvlJc w:val="left"/>
      <w:pPr>
        <w:ind w:left="8157" w:hanging="360"/>
      </w:pPr>
      <w:rPr>
        <w:rFonts w:cs="Times New Roman" w:hint="default"/>
      </w:rPr>
    </w:lvl>
    <w:lvl w:ilvl="1" w:tplc="04190019" w:tentative="1">
      <w:start w:val="1"/>
      <w:numFmt w:val="lowerLetter"/>
      <w:lvlText w:val="%2."/>
      <w:lvlJc w:val="left"/>
      <w:pPr>
        <w:ind w:left="8877" w:hanging="360"/>
      </w:pPr>
      <w:rPr>
        <w:rFonts w:cs="Times New Roman"/>
      </w:rPr>
    </w:lvl>
    <w:lvl w:ilvl="2" w:tplc="0419001B" w:tentative="1">
      <w:start w:val="1"/>
      <w:numFmt w:val="lowerRoman"/>
      <w:lvlText w:val="%3."/>
      <w:lvlJc w:val="right"/>
      <w:pPr>
        <w:ind w:left="9597" w:hanging="180"/>
      </w:pPr>
      <w:rPr>
        <w:rFonts w:cs="Times New Roman"/>
      </w:rPr>
    </w:lvl>
    <w:lvl w:ilvl="3" w:tplc="0419000F" w:tentative="1">
      <w:start w:val="1"/>
      <w:numFmt w:val="decimal"/>
      <w:lvlText w:val="%4."/>
      <w:lvlJc w:val="left"/>
      <w:pPr>
        <w:ind w:left="10317" w:hanging="360"/>
      </w:pPr>
      <w:rPr>
        <w:rFonts w:cs="Times New Roman"/>
      </w:rPr>
    </w:lvl>
    <w:lvl w:ilvl="4" w:tplc="04190019" w:tentative="1">
      <w:start w:val="1"/>
      <w:numFmt w:val="lowerLetter"/>
      <w:lvlText w:val="%5."/>
      <w:lvlJc w:val="left"/>
      <w:pPr>
        <w:ind w:left="11037" w:hanging="360"/>
      </w:pPr>
      <w:rPr>
        <w:rFonts w:cs="Times New Roman"/>
      </w:rPr>
    </w:lvl>
    <w:lvl w:ilvl="5" w:tplc="0419001B" w:tentative="1">
      <w:start w:val="1"/>
      <w:numFmt w:val="lowerRoman"/>
      <w:lvlText w:val="%6."/>
      <w:lvlJc w:val="right"/>
      <w:pPr>
        <w:ind w:left="11757" w:hanging="180"/>
      </w:pPr>
      <w:rPr>
        <w:rFonts w:cs="Times New Roman"/>
      </w:rPr>
    </w:lvl>
    <w:lvl w:ilvl="6" w:tplc="0419000F" w:tentative="1">
      <w:start w:val="1"/>
      <w:numFmt w:val="decimal"/>
      <w:lvlText w:val="%7."/>
      <w:lvlJc w:val="left"/>
      <w:pPr>
        <w:ind w:left="12477" w:hanging="360"/>
      </w:pPr>
      <w:rPr>
        <w:rFonts w:cs="Times New Roman"/>
      </w:rPr>
    </w:lvl>
    <w:lvl w:ilvl="7" w:tplc="04190019" w:tentative="1">
      <w:start w:val="1"/>
      <w:numFmt w:val="lowerLetter"/>
      <w:lvlText w:val="%8."/>
      <w:lvlJc w:val="left"/>
      <w:pPr>
        <w:ind w:left="13197" w:hanging="360"/>
      </w:pPr>
      <w:rPr>
        <w:rFonts w:cs="Times New Roman"/>
      </w:rPr>
    </w:lvl>
    <w:lvl w:ilvl="8" w:tplc="0419001B" w:tentative="1">
      <w:start w:val="1"/>
      <w:numFmt w:val="lowerRoman"/>
      <w:lvlText w:val="%9."/>
      <w:lvlJc w:val="right"/>
      <w:pPr>
        <w:ind w:left="13917" w:hanging="180"/>
      </w:pPr>
      <w:rPr>
        <w:rFonts w:cs="Times New Roman"/>
      </w:rPr>
    </w:lvl>
  </w:abstractNum>
  <w:abstractNum w:abstractNumId="33">
    <w:nsid w:val="695A68D1"/>
    <w:multiLevelType w:val="hybridMultilevel"/>
    <w:tmpl w:val="E092F4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ACE74D9"/>
    <w:multiLevelType w:val="hybridMultilevel"/>
    <w:tmpl w:val="2B06D358"/>
    <w:lvl w:ilvl="0" w:tplc="F83A5ABA">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8"/>
  </w:num>
  <w:num w:numId="3">
    <w:abstractNumId w:val="6"/>
  </w:num>
  <w:num w:numId="4">
    <w:abstractNumId w:val="31"/>
  </w:num>
  <w:num w:numId="5">
    <w:abstractNumId w:val="14"/>
  </w:num>
  <w:num w:numId="6">
    <w:abstractNumId w:val="32"/>
  </w:num>
  <w:num w:numId="7">
    <w:abstractNumId w:val="21"/>
  </w:num>
  <w:num w:numId="8">
    <w:abstractNumId w:val="11"/>
  </w:num>
  <w:num w:numId="9">
    <w:abstractNumId w:val="34"/>
  </w:num>
  <w:num w:numId="10">
    <w:abstractNumId w:val="9"/>
  </w:num>
  <w:num w:numId="11">
    <w:abstractNumId w:val="10"/>
  </w:num>
  <w:num w:numId="12">
    <w:abstractNumId w:val="16"/>
  </w:num>
  <w:num w:numId="13">
    <w:abstractNumId w:val="25"/>
  </w:num>
  <w:num w:numId="14">
    <w:abstractNumId w:val="18"/>
  </w:num>
  <w:num w:numId="15">
    <w:abstractNumId w:val="13"/>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24"/>
  </w:num>
  <w:num w:numId="19">
    <w:abstractNumId w:val="23"/>
  </w:num>
  <w:num w:numId="20">
    <w:abstractNumId w:val="33"/>
  </w:num>
  <w:num w:numId="21">
    <w:abstractNumId w:val="29"/>
  </w:num>
  <w:num w:numId="22">
    <w:abstractNumId w:val="30"/>
  </w:num>
  <w:num w:numId="23">
    <w:abstractNumId w:val="22"/>
  </w:num>
  <w:num w:numId="24">
    <w:abstractNumId w:val="7"/>
  </w:num>
  <w:num w:numId="25">
    <w:abstractNumId w:val="12"/>
  </w:num>
  <w:num w:numId="26">
    <w:abstractNumId w:val="27"/>
  </w:num>
  <w:num w:numId="27">
    <w:abstractNumId w:val="19"/>
  </w:num>
  <w:num w:numId="28">
    <w:abstractNumId w:val="20"/>
  </w:num>
  <w:num w:numId="29">
    <w:abstractNumId w:val="17"/>
  </w:num>
  <w:num w:numId="30">
    <w:abstractNumId w:val="28"/>
  </w:num>
  <w:num w:numId="31">
    <w:abstractNumId w:val="0"/>
    <w:lvlOverride w:ilvl="0">
      <w:lvl w:ilvl="0">
        <w:numFmt w:val="bullet"/>
        <w:lvlText w:val="-"/>
        <w:legacy w:legacy="1" w:legacySpace="0" w:legacyIndent="171"/>
        <w:lvlJc w:val="left"/>
        <w:pPr>
          <w:ind w:left="0" w:firstLine="0"/>
        </w:pPr>
        <w:rPr>
          <w:rFonts w:ascii="Times New Roman" w:hAnsi="Times New Roman" w:cs="Times New Roma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20"/>
  <w:displayHorizontalDrawingGridEvery w:val="2"/>
  <w:noPunctuationKerning/>
  <w:characterSpacingControl w:val="doNotCompress"/>
  <w:hdrShapeDefaults>
    <o:shapedefaults v:ext="edit" spidmax="130049"/>
  </w:hdrShapeDefaults>
  <w:footnotePr>
    <w:footnote w:id="-1"/>
    <w:footnote w:id="0"/>
  </w:footnotePr>
  <w:endnotePr>
    <w:endnote w:id="-1"/>
    <w:endnote w:id="0"/>
  </w:endnotePr>
  <w:compat>
    <w:compatSetting w:name="compatibilityMode" w:uri="http://schemas.microsoft.com/office/word" w:val="12"/>
  </w:compat>
  <w:rsids>
    <w:rsidRoot w:val="001F3088"/>
    <w:rsid w:val="00000003"/>
    <w:rsid w:val="00000647"/>
    <w:rsid w:val="00000B9A"/>
    <w:rsid w:val="0000331B"/>
    <w:rsid w:val="000034A3"/>
    <w:rsid w:val="00003D19"/>
    <w:rsid w:val="00005490"/>
    <w:rsid w:val="0000622F"/>
    <w:rsid w:val="000063D4"/>
    <w:rsid w:val="00006730"/>
    <w:rsid w:val="00006872"/>
    <w:rsid w:val="00006DF1"/>
    <w:rsid w:val="00007166"/>
    <w:rsid w:val="00007580"/>
    <w:rsid w:val="0000766F"/>
    <w:rsid w:val="00007C71"/>
    <w:rsid w:val="00010C34"/>
    <w:rsid w:val="00010E80"/>
    <w:rsid w:val="000110BC"/>
    <w:rsid w:val="000111B0"/>
    <w:rsid w:val="0001141B"/>
    <w:rsid w:val="00012168"/>
    <w:rsid w:val="0001259F"/>
    <w:rsid w:val="00012732"/>
    <w:rsid w:val="0001281E"/>
    <w:rsid w:val="0001297D"/>
    <w:rsid w:val="00012D58"/>
    <w:rsid w:val="00012F30"/>
    <w:rsid w:val="00013ACC"/>
    <w:rsid w:val="000148D4"/>
    <w:rsid w:val="00014F00"/>
    <w:rsid w:val="000150A5"/>
    <w:rsid w:val="0001510C"/>
    <w:rsid w:val="0001536A"/>
    <w:rsid w:val="000156C2"/>
    <w:rsid w:val="00015EBF"/>
    <w:rsid w:val="0001678C"/>
    <w:rsid w:val="00017712"/>
    <w:rsid w:val="00020253"/>
    <w:rsid w:val="000206F6"/>
    <w:rsid w:val="000208A5"/>
    <w:rsid w:val="00020DAB"/>
    <w:rsid w:val="00020E34"/>
    <w:rsid w:val="00021856"/>
    <w:rsid w:val="000227E9"/>
    <w:rsid w:val="0002290D"/>
    <w:rsid w:val="0002296C"/>
    <w:rsid w:val="00023055"/>
    <w:rsid w:val="0002336F"/>
    <w:rsid w:val="00023928"/>
    <w:rsid w:val="00023F1E"/>
    <w:rsid w:val="000246DD"/>
    <w:rsid w:val="0002488B"/>
    <w:rsid w:val="000248CD"/>
    <w:rsid w:val="00024FEE"/>
    <w:rsid w:val="000255B3"/>
    <w:rsid w:val="000257EB"/>
    <w:rsid w:val="00025AD2"/>
    <w:rsid w:val="00025CA2"/>
    <w:rsid w:val="00026D28"/>
    <w:rsid w:val="000272AE"/>
    <w:rsid w:val="000272CB"/>
    <w:rsid w:val="00027743"/>
    <w:rsid w:val="000279E5"/>
    <w:rsid w:val="00030168"/>
    <w:rsid w:val="00030A78"/>
    <w:rsid w:val="00030F54"/>
    <w:rsid w:val="000317D0"/>
    <w:rsid w:val="000337F2"/>
    <w:rsid w:val="00033E80"/>
    <w:rsid w:val="00033FA3"/>
    <w:rsid w:val="000352BC"/>
    <w:rsid w:val="0003563A"/>
    <w:rsid w:val="000356E7"/>
    <w:rsid w:val="00035747"/>
    <w:rsid w:val="000359D0"/>
    <w:rsid w:val="00036725"/>
    <w:rsid w:val="00036D9B"/>
    <w:rsid w:val="00037FE4"/>
    <w:rsid w:val="00040550"/>
    <w:rsid w:val="00040E2D"/>
    <w:rsid w:val="00040FB8"/>
    <w:rsid w:val="00041053"/>
    <w:rsid w:val="000414A9"/>
    <w:rsid w:val="000415CD"/>
    <w:rsid w:val="00041776"/>
    <w:rsid w:val="00042195"/>
    <w:rsid w:val="00045AD6"/>
    <w:rsid w:val="00045BF0"/>
    <w:rsid w:val="00045CD3"/>
    <w:rsid w:val="00045E44"/>
    <w:rsid w:val="00045EFA"/>
    <w:rsid w:val="00047B2E"/>
    <w:rsid w:val="00047F0B"/>
    <w:rsid w:val="0005171B"/>
    <w:rsid w:val="00051A45"/>
    <w:rsid w:val="0005307C"/>
    <w:rsid w:val="000534C0"/>
    <w:rsid w:val="00054D93"/>
    <w:rsid w:val="000552A6"/>
    <w:rsid w:val="00055830"/>
    <w:rsid w:val="000558C7"/>
    <w:rsid w:val="00055C86"/>
    <w:rsid w:val="000562E1"/>
    <w:rsid w:val="00056CFC"/>
    <w:rsid w:val="00056DBF"/>
    <w:rsid w:val="0005730D"/>
    <w:rsid w:val="00057548"/>
    <w:rsid w:val="00057619"/>
    <w:rsid w:val="0006178F"/>
    <w:rsid w:val="00061D45"/>
    <w:rsid w:val="00061E4A"/>
    <w:rsid w:val="000628D9"/>
    <w:rsid w:val="00062AFE"/>
    <w:rsid w:val="00062F12"/>
    <w:rsid w:val="00063FFB"/>
    <w:rsid w:val="000641AB"/>
    <w:rsid w:val="0006423C"/>
    <w:rsid w:val="000644C7"/>
    <w:rsid w:val="0006465B"/>
    <w:rsid w:val="000656A5"/>
    <w:rsid w:val="000656B6"/>
    <w:rsid w:val="00065B09"/>
    <w:rsid w:val="00066228"/>
    <w:rsid w:val="00066A0F"/>
    <w:rsid w:val="000706E7"/>
    <w:rsid w:val="000713F5"/>
    <w:rsid w:val="00072526"/>
    <w:rsid w:val="00072C6D"/>
    <w:rsid w:val="00073287"/>
    <w:rsid w:val="0007459C"/>
    <w:rsid w:val="00074A76"/>
    <w:rsid w:val="00074FB8"/>
    <w:rsid w:val="00075F40"/>
    <w:rsid w:val="00076A91"/>
    <w:rsid w:val="00077AF2"/>
    <w:rsid w:val="000802BC"/>
    <w:rsid w:val="00080392"/>
    <w:rsid w:val="00080BFB"/>
    <w:rsid w:val="00080C43"/>
    <w:rsid w:val="00080E7F"/>
    <w:rsid w:val="00081292"/>
    <w:rsid w:val="00081A93"/>
    <w:rsid w:val="00082040"/>
    <w:rsid w:val="0008260E"/>
    <w:rsid w:val="000827AA"/>
    <w:rsid w:val="00082E89"/>
    <w:rsid w:val="00082EF8"/>
    <w:rsid w:val="00083C77"/>
    <w:rsid w:val="000851E0"/>
    <w:rsid w:val="000854ED"/>
    <w:rsid w:val="00085A7A"/>
    <w:rsid w:val="0008776F"/>
    <w:rsid w:val="00090552"/>
    <w:rsid w:val="000915DA"/>
    <w:rsid w:val="00091B67"/>
    <w:rsid w:val="00091CD3"/>
    <w:rsid w:val="00091F13"/>
    <w:rsid w:val="00092ABF"/>
    <w:rsid w:val="00092DFA"/>
    <w:rsid w:val="0009358C"/>
    <w:rsid w:val="0009370C"/>
    <w:rsid w:val="0009377B"/>
    <w:rsid w:val="000947B4"/>
    <w:rsid w:val="0009552F"/>
    <w:rsid w:val="00095CB6"/>
    <w:rsid w:val="000961D9"/>
    <w:rsid w:val="000962A6"/>
    <w:rsid w:val="000962A7"/>
    <w:rsid w:val="0009690D"/>
    <w:rsid w:val="00096D25"/>
    <w:rsid w:val="00097341"/>
    <w:rsid w:val="000973D8"/>
    <w:rsid w:val="00097B9C"/>
    <w:rsid w:val="000A04E3"/>
    <w:rsid w:val="000A0A54"/>
    <w:rsid w:val="000A0D2F"/>
    <w:rsid w:val="000A0D44"/>
    <w:rsid w:val="000A1277"/>
    <w:rsid w:val="000A2575"/>
    <w:rsid w:val="000A2ACB"/>
    <w:rsid w:val="000A2C05"/>
    <w:rsid w:val="000A3109"/>
    <w:rsid w:val="000A3E7B"/>
    <w:rsid w:val="000A55F1"/>
    <w:rsid w:val="000A59A6"/>
    <w:rsid w:val="000A7264"/>
    <w:rsid w:val="000A753A"/>
    <w:rsid w:val="000B016E"/>
    <w:rsid w:val="000B133B"/>
    <w:rsid w:val="000B13C8"/>
    <w:rsid w:val="000B2776"/>
    <w:rsid w:val="000B27AD"/>
    <w:rsid w:val="000B32CA"/>
    <w:rsid w:val="000B3328"/>
    <w:rsid w:val="000B335C"/>
    <w:rsid w:val="000B33B5"/>
    <w:rsid w:val="000B41A6"/>
    <w:rsid w:val="000B4A77"/>
    <w:rsid w:val="000B4BA9"/>
    <w:rsid w:val="000B4C07"/>
    <w:rsid w:val="000B4FCA"/>
    <w:rsid w:val="000B6445"/>
    <w:rsid w:val="000B6ADA"/>
    <w:rsid w:val="000B74DB"/>
    <w:rsid w:val="000B7993"/>
    <w:rsid w:val="000B7A47"/>
    <w:rsid w:val="000B7CD6"/>
    <w:rsid w:val="000C08D1"/>
    <w:rsid w:val="000C0C46"/>
    <w:rsid w:val="000C11B2"/>
    <w:rsid w:val="000C1211"/>
    <w:rsid w:val="000C2B30"/>
    <w:rsid w:val="000C2F2B"/>
    <w:rsid w:val="000C34FC"/>
    <w:rsid w:val="000C467B"/>
    <w:rsid w:val="000C4797"/>
    <w:rsid w:val="000C5765"/>
    <w:rsid w:val="000C5BCA"/>
    <w:rsid w:val="000C6189"/>
    <w:rsid w:val="000C65D0"/>
    <w:rsid w:val="000C6AA8"/>
    <w:rsid w:val="000C7447"/>
    <w:rsid w:val="000C7B53"/>
    <w:rsid w:val="000D09D8"/>
    <w:rsid w:val="000D0B49"/>
    <w:rsid w:val="000D1A3A"/>
    <w:rsid w:val="000D1E9B"/>
    <w:rsid w:val="000D1EB8"/>
    <w:rsid w:val="000D3C72"/>
    <w:rsid w:val="000D46FC"/>
    <w:rsid w:val="000D576F"/>
    <w:rsid w:val="000D7782"/>
    <w:rsid w:val="000D786A"/>
    <w:rsid w:val="000D7964"/>
    <w:rsid w:val="000D7A03"/>
    <w:rsid w:val="000E0273"/>
    <w:rsid w:val="000E02B1"/>
    <w:rsid w:val="000E0AF5"/>
    <w:rsid w:val="000E1818"/>
    <w:rsid w:val="000E1B22"/>
    <w:rsid w:val="000E20AC"/>
    <w:rsid w:val="000E2CB0"/>
    <w:rsid w:val="000E377B"/>
    <w:rsid w:val="000E3E42"/>
    <w:rsid w:val="000E42FF"/>
    <w:rsid w:val="000E57E0"/>
    <w:rsid w:val="000E5CEA"/>
    <w:rsid w:val="000E5D3B"/>
    <w:rsid w:val="000E655D"/>
    <w:rsid w:val="000E70FB"/>
    <w:rsid w:val="000E7B3D"/>
    <w:rsid w:val="000E7D51"/>
    <w:rsid w:val="000E7EDA"/>
    <w:rsid w:val="000F134F"/>
    <w:rsid w:val="000F16CC"/>
    <w:rsid w:val="000F1D3E"/>
    <w:rsid w:val="000F2159"/>
    <w:rsid w:val="000F30E2"/>
    <w:rsid w:val="000F478A"/>
    <w:rsid w:val="000F4C01"/>
    <w:rsid w:val="000F56F7"/>
    <w:rsid w:val="000F6108"/>
    <w:rsid w:val="000F6662"/>
    <w:rsid w:val="000F6FAF"/>
    <w:rsid w:val="000F7193"/>
    <w:rsid w:val="000F787E"/>
    <w:rsid w:val="00100463"/>
    <w:rsid w:val="00100EE8"/>
    <w:rsid w:val="001014F5"/>
    <w:rsid w:val="0010271F"/>
    <w:rsid w:val="00102C9D"/>
    <w:rsid w:val="00103D80"/>
    <w:rsid w:val="00103F4A"/>
    <w:rsid w:val="001041D9"/>
    <w:rsid w:val="00105576"/>
    <w:rsid w:val="001055A6"/>
    <w:rsid w:val="00105E9E"/>
    <w:rsid w:val="00106264"/>
    <w:rsid w:val="001065C7"/>
    <w:rsid w:val="00106D93"/>
    <w:rsid w:val="00106F7A"/>
    <w:rsid w:val="00107138"/>
    <w:rsid w:val="001075DA"/>
    <w:rsid w:val="00107E12"/>
    <w:rsid w:val="00107FBB"/>
    <w:rsid w:val="001105FC"/>
    <w:rsid w:val="00110EAF"/>
    <w:rsid w:val="00111606"/>
    <w:rsid w:val="00111C4A"/>
    <w:rsid w:val="001128CB"/>
    <w:rsid w:val="00113BCE"/>
    <w:rsid w:val="00113C29"/>
    <w:rsid w:val="00113CD6"/>
    <w:rsid w:val="00113F13"/>
    <w:rsid w:val="001142E9"/>
    <w:rsid w:val="00114D16"/>
    <w:rsid w:val="0011545F"/>
    <w:rsid w:val="00115B4B"/>
    <w:rsid w:val="00115D25"/>
    <w:rsid w:val="00116425"/>
    <w:rsid w:val="00116814"/>
    <w:rsid w:val="001168C4"/>
    <w:rsid w:val="00117D3E"/>
    <w:rsid w:val="00117F16"/>
    <w:rsid w:val="001205DD"/>
    <w:rsid w:val="0012071C"/>
    <w:rsid w:val="00120EA9"/>
    <w:rsid w:val="001220C5"/>
    <w:rsid w:val="0012236F"/>
    <w:rsid w:val="001225C0"/>
    <w:rsid w:val="001228AB"/>
    <w:rsid w:val="00122C1B"/>
    <w:rsid w:val="0012332F"/>
    <w:rsid w:val="00123384"/>
    <w:rsid w:val="001237E4"/>
    <w:rsid w:val="00123F58"/>
    <w:rsid w:val="00123FF7"/>
    <w:rsid w:val="001248EB"/>
    <w:rsid w:val="00124F39"/>
    <w:rsid w:val="00125893"/>
    <w:rsid w:val="00125A28"/>
    <w:rsid w:val="00126938"/>
    <w:rsid w:val="00127096"/>
    <w:rsid w:val="001273CF"/>
    <w:rsid w:val="0012791F"/>
    <w:rsid w:val="001311BB"/>
    <w:rsid w:val="001317DB"/>
    <w:rsid w:val="001319D5"/>
    <w:rsid w:val="0013218C"/>
    <w:rsid w:val="00132598"/>
    <w:rsid w:val="00132A11"/>
    <w:rsid w:val="00132A59"/>
    <w:rsid w:val="00132F0B"/>
    <w:rsid w:val="00133861"/>
    <w:rsid w:val="00133B97"/>
    <w:rsid w:val="0013421A"/>
    <w:rsid w:val="00134590"/>
    <w:rsid w:val="001345E8"/>
    <w:rsid w:val="0013490F"/>
    <w:rsid w:val="00134AFC"/>
    <w:rsid w:val="00134D42"/>
    <w:rsid w:val="00135214"/>
    <w:rsid w:val="001356E1"/>
    <w:rsid w:val="00135D91"/>
    <w:rsid w:val="00135DAF"/>
    <w:rsid w:val="00135E01"/>
    <w:rsid w:val="0013625E"/>
    <w:rsid w:val="00136671"/>
    <w:rsid w:val="00137D68"/>
    <w:rsid w:val="001409D4"/>
    <w:rsid w:val="00140D76"/>
    <w:rsid w:val="00141B5C"/>
    <w:rsid w:val="00141F10"/>
    <w:rsid w:val="001421AA"/>
    <w:rsid w:val="0014424F"/>
    <w:rsid w:val="0014429F"/>
    <w:rsid w:val="00144472"/>
    <w:rsid w:val="00144E79"/>
    <w:rsid w:val="00145683"/>
    <w:rsid w:val="001459CF"/>
    <w:rsid w:val="001465B3"/>
    <w:rsid w:val="001479A2"/>
    <w:rsid w:val="001504C6"/>
    <w:rsid w:val="001506A0"/>
    <w:rsid w:val="0015102D"/>
    <w:rsid w:val="001510E6"/>
    <w:rsid w:val="00151161"/>
    <w:rsid w:val="001512B2"/>
    <w:rsid w:val="0015148C"/>
    <w:rsid w:val="001515DF"/>
    <w:rsid w:val="00151BC2"/>
    <w:rsid w:val="00153667"/>
    <w:rsid w:val="00153BA1"/>
    <w:rsid w:val="00154706"/>
    <w:rsid w:val="001548E4"/>
    <w:rsid w:val="00155433"/>
    <w:rsid w:val="00155B76"/>
    <w:rsid w:val="001571F9"/>
    <w:rsid w:val="0016022B"/>
    <w:rsid w:val="00161532"/>
    <w:rsid w:val="00161C69"/>
    <w:rsid w:val="00161DAA"/>
    <w:rsid w:val="0016359F"/>
    <w:rsid w:val="00163B20"/>
    <w:rsid w:val="001642CA"/>
    <w:rsid w:val="00164303"/>
    <w:rsid w:val="00165425"/>
    <w:rsid w:val="001659F7"/>
    <w:rsid w:val="0016664F"/>
    <w:rsid w:val="0016680A"/>
    <w:rsid w:val="00166C50"/>
    <w:rsid w:val="001713D0"/>
    <w:rsid w:val="0017180A"/>
    <w:rsid w:val="001718AC"/>
    <w:rsid w:val="00172730"/>
    <w:rsid w:val="00172CDC"/>
    <w:rsid w:val="001730F3"/>
    <w:rsid w:val="00174028"/>
    <w:rsid w:val="00177901"/>
    <w:rsid w:val="00181357"/>
    <w:rsid w:val="00181A82"/>
    <w:rsid w:val="001835DC"/>
    <w:rsid w:val="00183D69"/>
    <w:rsid w:val="00184E19"/>
    <w:rsid w:val="0018545E"/>
    <w:rsid w:val="001858F6"/>
    <w:rsid w:val="00187866"/>
    <w:rsid w:val="00190FE1"/>
    <w:rsid w:val="001924F7"/>
    <w:rsid w:val="001925E9"/>
    <w:rsid w:val="00192CEE"/>
    <w:rsid w:val="001935CC"/>
    <w:rsid w:val="00193F78"/>
    <w:rsid w:val="00194ADC"/>
    <w:rsid w:val="00194CAF"/>
    <w:rsid w:val="0019504B"/>
    <w:rsid w:val="001958C8"/>
    <w:rsid w:val="0019602B"/>
    <w:rsid w:val="001964B4"/>
    <w:rsid w:val="001964C8"/>
    <w:rsid w:val="00196983"/>
    <w:rsid w:val="00196F41"/>
    <w:rsid w:val="001A00D3"/>
    <w:rsid w:val="001A0249"/>
    <w:rsid w:val="001A0CCB"/>
    <w:rsid w:val="001A105E"/>
    <w:rsid w:val="001A1482"/>
    <w:rsid w:val="001A1997"/>
    <w:rsid w:val="001A270F"/>
    <w:rsid w:val="001A31C7"/>
    <w:rsid w:val="001A3429"/>
    <w:rsid w:val="001A36D8"/>
    <w:rsid w:val="001A580C"/>
    <w:rsid w:val="001A6E7F"/>
    <w:rsid w:val="001A7D73"/>
    <w:rsid w:val="001A7F76"/>
    <w:rsid w:val="001B0095"/>
    <w:rsid w:val="001B0425"/>
    <w:rsid w:val="001B0963"/>
    <w:rsid w:val="001B1A11"/>
    <w:rsid w:val="001B2255"/>
    <w:rsid w:val="001B244A"/>
    <w:rsid w:val="001B26ED"/>
    <w:rsid w:val="001B3654"/>
    <w:rsid w:val="001B3848"/>
    <w:rsid w:val="001B405E"/>
    <w:rsid w:val="001B40A5"/>
    <w:rsid w:val="001B4241"/>
    <w:rsid w:val="001B4894"/>
    <w:rsid w:val="001B52EA"/>
    <w:rsid w:val="001B5774"/>
    <w:rsid w:val="001B59C2"/>
    <w:rsid w:val="001B5C86"/>
    <w:rsid w:val="001B5D8A"/>
    <w:rsid w:val="001B62F3"/>
    <w:rsid w:val="001B65F0"/>
    <w:rsid w:val="001B6910"/>
    <w:rsid w:val="001B7F0C"/>
    <w:rsid w:val="001C0297"/>
    <w:rsid w:val="001C0D6A"/>
    <w:rsid w:val="001C172A"/>
    <w:rsid w:val="001C1E34"/>
    <w:rsid w:val="001C41D5"/>
    <w:rsid w:val="001C4273"/>
    <w:rsid w:val="001C428A"/>
    <w:rsid w:val="001C46F1"/>
    <w:rsid w:val="001C4BF6"/>
    <w:rsid w:val="001C5001"/>
    <w:rsid w:val="001C52C4"/>
    <w:rsid w:val="001C5B72"/>
    <w:rsid w:val="001C628D"/>
    <w:rsid w:val="001C65E2"/>
    <w:rsid w:val="001C6BB3"/>
    <w:rsid w:val="001C6BEF"/>
    <w:rsid w:val="001C6FD7"/>
    <w:rsid w:val="001C7557"/>
    <w:rsid w:val="001D049E"/>
    <w:rsid w:val="001D06A3"/>
    <w:rsid w:val="001D105C"/>
    <w:rsid w:val="001D1323"/>
    <w:rsid w:val="001D1A8A"/>
    <w:rsid w:val="001D1FF1"/>
    <w:rsid w:val="001D2861"/>
    <w:rsid w:val="001D3267"/>
    <w:rsid w:val="001D3891"/>
    <w:rsid w:val="001D3DB4"/>
    <w:rsid w:val="001D3EF5"/>
    <w:rsid w:val="001D454C"/>
    <w:rsid w:val="001D5802"/>
    <w:rsid w:val="001D5BF5"/>
    <w:rsid w:val="001D6100"/>
    <w:rsid w:val="001D6397"/>
    <w:rsid w:val="001D7110"/>
    <w:rsid w:val="001D7880"/>
    <w:rsid w:val="001E069D"/>
    <w:rsid w:val="001E0723"/>
    <w:rsid w:val="001E07B3"/>
    <w:rsid w:val="001E0864"/>
    <w:rsid w:val="001E1146"/>
    <w:rsid w:val="001E2756"/>
    <w:rsid w:val="001E2964"/>
    <w:rsid w:val="001E2C64"/>
    <w:rsid w:val="001E2DFE"/>
    <w:rsid w:val="001E32B1"/>
    <w:rsid w:val="001E6979"/>
    <w:rsid w:val="001F2BCE"/>
    <w:rsid w:val="001F2CFA"/>
    <w:rsid w:val="001F3088"/>
    <w:rsid w:val="001F35D9"/>
    <w:rsid w:val="001F38D1"/>
    <w:rsid w:val="001F3BBF"/>
    <w:rsid w:val="001F40F7"/>
    <w:rsid w:val="001F43F7"/>
    <w:rsid w:val="001F4633"/>
    <w:rsid w:val="001F4A5E"/>
    <w:rsid w:val="001F54FB"/>
    <w:rsid w:val="001F583E"/>
    <w:rsid w:val="001F5EC8"/>
    <w:rsid w:val="001F634B"/>
    <w:rsid w:val="001F6803"/>
    <w:rsid w:val="001F6FEA"/>
    <w:rsid w:val="001F7205"/>
    <w:rsid w:val="001F72F2"/>
    <w:rsid w:val="00200341"/>
    <w:rsid w:val="00200497"/>
    <w:rsid w:val="0020071D"/>
    <w:rsid w:val="00201398"/>
    <w:rsid w:val="00201AA0"/>
    <w:rsid w:val="00202019"/>
    <w:rsid w:val="00203562"/>
    <w:rsid w:val="00203FEF"/>
    <w:rsid w:val="0020423C"/>
    <w:rsid w:val="00205BB1"/>
    <w:rsid w:val="002064B5"/>
    <w:rsid w:val="00206C1F"/>
    <w:rsid w:val="00207064"/>
    <w:rsid w:val="0021049C"/>
    <w:rsid w:val="0021084C"/>
    <w:rsid w:val="0021099A"/>
    <w:rsid w:val="002111F0"/>
    <w:rsid w:val="00211416"/>
    <w:rsid w:val="00211B68"/>
    <w:rsid w:val="002127A8"/>
    <w:rsid w:val="0021290A"/>
    <w:rsid w:val="00212DF2"/>
    <w:rsid w:val="002143DE"/>
    <w:rsid w:val="002146C9"/>
    <w:rsid w:val="00214905"/>
    <w:rsid w:val="002150FA"/>
    <w:rsid w:val="00215242"/>
    <w:rsid w:val="0021622C"/>
    <w:rsid w:val="00216CCC"/>
    <w:rsid w:val="00217407"/>
    <w:rsid w:val="00217B17"/>
    <w:rsid w:val="00217BE0"/>
    <w:rsid w:val="00220396"/>
    <w:rsid w:val="00220ADC"/>
    <w:rsid w:val="00222780"/>
    <w:rsid w:val="002231ED"/>
    <w:rsid w:val="00224D44"/>
    <w:rsid w:val="002259DA"/>
    <w:rsid w:val="002263EA"/>
    <w:rsid w:val="00226B3E"/>
    <w:rsid w:val="00226BFA"/>
    <w:rsid w:val="002270EA"/>
    <w:rsid w:val="00227C4A"/>
    <w:rsid w:val="00227DE9"/>
    <w:rsid w:val="00230906"/>
    <w:rsid w:val="00230E21"/>
    <w:rsid w:val="0023156F"/>
    <w:rsid w:val="00231C23"/>
    <w:rsid w:val="00232DC6"/>
    <w:rsid w:val="00233216"/>
    <w:rsid w:val="00235485"/>
    <w:rsid w:val="002357F2"/>
    <w:rsid w:val="002362EB"/>
    <w:rsid w:val="00236FF9"/>
    <w:rsid w:val="002375D6"/>
    <w:rsid w:val="00237FA9"/>
    <w:rsid w:val="00240345"/>
    <w:rsid w:val="002405E4"/>
    <w:rsid w:val="002405EB"/>
    <w:rsid w:val="00240833"/>
    <w:rsid w:val="00240FF8"/>
    <w:rsid w:val="00242B1B"/>
    <w:rsid w:val="0024358B"/>
    <w:rsid w:val="0024458C"/>
    <w:rsid w:val="00244EBB"/>
    <w:rsid w:val="0024546A"/>
    <w:rsid w:val="00245478"/>
    <w:rsid w:val="0024551E"/>
    <w:rsid w:val="00245795"/>
    <w:rsid w:val="002457A8"/>
    <w:rsid w:val="00245A2B"/>
    <w:rsid w:val="0024617E"/>
    <w:rsid w:val="00246446"/>
    <w:rsid w:val="002466E4"/>
    <w:rsid w:val="00246FF5"/>
    <w:rsid w:val="002476F6"/>
    <w:rsid w:val="002508BA"/>
    <w:rsid w:val="0025234A"/>
    <w:rsid w:val="002527CB"/>
    <w:rsid w:val="002528A6"/>
    <w:rsid w:val="002549B4"/>
    <w:rsid w:val="00255F68"/>
    <w:rsid w:val="002564BE"/>
    <w:rsid w:val="0025719D"/>
    <w:rsid w:val="00257AFB"/>
    <w:rsid w:val="00257DB2"/>
    <w:rsid w:val="00257E98"/>
    <w:rsid w:val="0026025A"/>
    <w:rsid w:val="002603AE"/>
    <w:rsid w:val="0026057C"/>
    <w:rsid w:val="0026107D"/>
    <w:rsid w:val="00262260"/>
    <w:rsid w:val="002626A2"/>
    <w:rsid w:val="00262A84"/>
    <w:rsid w:val="00262A8A"/>
    <w:rsid w:val="00262D5A"/>
    <w:rsid w:val="00263A85"/>
    <w:rsid w:val="00263C21"/>
    <w:rsid w:val="002640BB"/>
    <w:rsid w:val="00265DD7"/>
    <w:rsid w:val="00266560"/>
    <w:rsid w:val="00266B42"/>
    <w:rsid w:val="00267287"/>
    <w:rsid w:val="00267658"/>
    <w:rsid w:val="00267B7F"/>
    <w:rsid w:val="00271196"/>
    <w:rsid w:val="002713E1"/>
    <w:rsid w:val="002715AB"/>
    <w:rsid w:val="00271C5D"/>
    <w:rsid w:val="00272BA9"/>
    <w:rsid w:val="002739C2"/>
    <w:rsid w:val="00274018"/>
    <w:rsid w:val="002740D6"/>
    <w:rsid w:val="002743EF"/>
    <w:rsid w:val="00274713"/>
    <w:rsid w:val="00275582"/>
    <w:rsid w:val="00275C3D"/>
    <w:rsid w:val="00275D1B"/>
    <w:rsid w:val="00276AC8"/>
    <w:rsid w:val="00276C7B"/>
    <w:rsid w:val="00276C8F"/>
    <w:rsid w:val="00277378"/>
    <w:rsid w:val="0028035C"/>
    <w:rsid w:val="002820BA"/>
    <w:rsid w:val="002829A9"/>
    <w:rsid w:val="00283E5E"/>
    <w:rsid w:val="00284303"/>
    <w:rsid w:val="002852D7"/>
    <w:rsid w:val="00285566"/>
    <w:rsid w:val="00285611"/>
    <w:rsid w:val="00286179"/>
    <w:rsid w:val="00286233"/>
    <w:rsid w:val="002865A1"/>
    <w:rsid w:val="00286A0B"/>
    <w:rsid w:val="00286AC8"/>
    <w:rsid w:val="00286BFC"/>
    <w:rsid w:val="00287AD2"/>
    <w:rsid w:val="00287E34"/>
    <w:rsid w:val="00290788"/>
    <w:rsid w:val="002911C7"/>
    <w:rsid w:val="002911EA"/>
    <w:rsid w:val="002911F4"/>
    <w:rsid w:val="00291EFB"/>
    <w:rsid w:val="00291F74"/>
    <w:rsid w:val="002929A1"/>
    <w:rsid w:val="00292CCD"/>
    <w:rsid w:val="002932DC"/>
    <w:rsid w:val="0029447D"/>
    <w:rsid w:val="002948CB"/>
    <w:rsid w:val="00294D8C"/>
    <w:rsid w:val="00294DEC"/>
    <w:rsid w:val="002954EC"/>
    <w:rsid w:val="00295AD3"/>
    <w:rsid w:val="002969DA"/>
    <w:rsid w:val="00297D08"/>
    <w:rsid w:val="00297FE5"/>
    <w:rsid w:val="002A033F"/>
    <w:rsid w:val="002A062D"/>
    <w:rsid w:val="002A0DFD"/>
    <w:rsid w:val="002A0E7D"/>
    <w:rsid w:val="002A0F9A"/>
    <w:rsid w:val="002A1D0D"/>
    <w:rsid w:val="002A29F6"/>
    <w:rsid w:val="002A2E68"/>
    <w:rsid w:val="002A36B2"/>
    <w:rsid w:val="002A46BF"/>
    <w:rsid w:val="002A5596"/>
    <w:rsid w:val="002A63FF"/>
    <w:rsid w:val="002A69D8"/>
    <w:rsid w:val="002A6E52"/>
    <w:rsid w:val="002A6E6C"/>
    <w:rsid w:val="002A79A8"/>
    <w:rsid w:val="002A7ADD"/>
    <w:rsid w:val="002B1480"/>
    <w:rsid w:val="002B1567"/>
    <w:rsid w:val="002B175C"/>
    <w:rsid w:val="002B1DE0"/>
    <w:rsid w:val="002B2B08"/>
    <w:rsid w:val="002B3184"/>
    <w:rsid w:val="002B392E"/>
    <w:rsid w:val="002B4AD5"/>
    <w:rsid w:val="002B6A52"/>
    <w:rsid w:val="002B6E3C"/>
    <w:rsid w:val="002B7503"/>
    <w:rsid w:val="002B773B"/>
    <w:rsid w:val="002C01AE"/>
    <w:rsid w:val="002C0681"/>
    <w:rsid w:val="002C1152"/>
    <w:rsid w:val="002C1C27"/>
    <w:rsid w:val="002C1DEC"/>
    <w:rsid w:val="002C236B"/>
    <w:rsid w:val="002C2889"/>
    <w:rsid w:val="002C2AFC"/>
    <w:rsid w:val="002C2E4A"/>
    <w:rsid w:val="002C2FC6"/>
    <w:rsid w:val="002C4B29"/>
    <w:rsid w:val="002C4C6E"/>
    <w:rsid w:val="002C4D4B"/>
    <w:rsid w:val="002C4D60"/>
    <w:rsid w:val="002C6547"/>
    <w:rsid w:val="002C68B0"/>
    <w:rsid w:val="002C6CD5"/>
    <w:rsid w:val="002C6DC6"/>
    <w:rsid w:val="002C7027"/>
    <w:rsid w:val="002C732E"/>
    <w:rsid w:val="002C7B8B"/>
    <w:rsid w:val="002D0118"/>
    <w:rsid w:val="002D07F7"/>
    <w:rsid w:val="002D0B24"/>
    <w:rsid w:val="002D152E"/>
    <w:rsid w:val="002D18CD"/>
    <w:rsid w:val="002D1E0F"/>
    <w:rsid w:val="002D1FDA"/>
    <w:rsid w:val="002D22CC"/>
    <w:rsid w:val="002D251A"/>
    <w:rsid w:val="002D2CD4"/>
    <w:rsid w:val="002D37F8"/>
    <w:rsid w:val="002D394D"/>
    <w:rsid w:val="002D39EC"/>
    <w:rsid w:val="002D43C6"/>
    <w:rsid w:val="002D45DB"/>
    <w:rsid w:val="002D47DD"/>
    <w:rsid w:val="002D4D49"/>
    <w:rsid w:val="002D51F6"/>
    <w:rsid w:val="002D5601"/>
    <w:rsid w:val="002D5E71"/>
    <w:rsid w:val="002D61F2"/>
    <w:rsid w:val="002D6A10"/>
    <w:rsid w:val="002D6D14"/>
    <w:rsid w:val="002D77CE"/>
    <w:rsid w:val="002D79AC"/>
    <w:rsid w:val="002E0330"/>
    <w:rsid w:val="002E05FB"/>
    <w:rsid w:val="002E0F4F"/>
    <w:rsid w:val="002E0F85"/>
    <w:rsid w:val="002E0FD1"/>
    <w:rsid w:val="002E1BAC"/>
    <w:rsid w:val="002E1FBB"/>
    <w:rsid w:val="002E23BB"/>
    <w:rsid w:val="002E2A7A"/>
    <w:rsid w:val="002E30A1"/>
    <w:rsid w:val="002E408F"/>
    <w:rsid w:val="002E47E3"/>
    <w:rsid w:val="002E4AB8"/>
    <w:rsid w:val="002E4C49"/>
    <w:rsid w:val="002E4DF3"/>
    <w:rsid w:val="002E5616"/>
    <w:rsid w:val="002E60CD"/>
    <w:rsid w:val="002E6545"/>
    <w:rsid w:val="002E6D6C"/>
    <w:rsid w:val="002E6FC2"/>
    <w:rsid w:val="002E79A4"/>
    <w:rsid w:val="002F00C3"/>
    <w:rsid w:val="002F05EC"/>
    <w:rsid w:val="002F1947"/>
    <w:rsid w:val="002F1CAA"/>
    <w:rsid w:val="002F1CBC"/>
    <w:rsid w:val="002F2ABC"/>
    <w:rsid w:val="002F33E1"/>
    <w:rsid w:val="002F3477"/>
    <w:rsid w:val="002F3982"/>
    <w:rsid w:val="002F3C89"/>
    <w:rsid w:val="002F4112"/>
    <w:rsid w:val="002F4252"/>
    <w:rsid w:val="002F4B53"/>
    <w:rsid w:val="002F5BB1"/>
    <w:rsid w:val="002F5D86"/>
    <w:rsid w:val="002F64ED"/>
    <w:rsid w:val="002F6AE0"/>
    <w:rsid w:val="002F7746"/>
    <w:rsid w:val="003003BD"/>
    <w:rsid w:val="00300559"/>
    <w:rsid w:val="00300A64"/>
    <w:rsid w:val="00300D26"/>
    <w:rsid w:val="00301010"/>
    <w:rsid w:val="003023DE"/>
    <w:rsid w:val="00303221"/>
    <w:rsid w:val="00303C34"/>
    <w:rsid w:val="00304838"/>
    <w:rsid w:val="00305BD5"/>
    <w:rsid w:val="0030643F"/>
    <w:rsid w:val="00306BB7"/>
    <w:rsid w:val="00306E92"/>
    <w:rsid w:val="00306EEC"/>
    <w:rsid w:val="003071A2"/>
    <w:rsid w:val="0030735E"/>
    <w:rsid w:val="0030745C"/>
    <w:rsid w:val="00307887"/>
    <w:rsid w:val="00307C14"/>
    <w:rsid w:val="003102FE"/>
    <w:rsid w:val="0031042E"/>
    <w:rsid w:val="00312160"/>
    <w:rsid w:val="0031262D"/>
    <w:rsid w:val="00312C2A"/>
    <w:rsid w:val="00312F88"/>
    <w:rsid w:val="003134B3"/>
    <w:rsid w:val="0031372C"/>
    <w:rsid w:val="00313F40"/>
    <w:rsid w:val="00314822"/>
    <w:rsid w:val="00314883"/>
    <w:rsid w:val="003148AC"/>
    <w:rsid w:val="00314B0D"/>
    <w:rsid w:val="00314C45"/>
    <w:rsid w:val="00314E54"/>
    <w:rsid w:val="00315644"/>
    <w:rsid w:val="003159CC"/>
    <w:rsid w:val="0031624F"/>
    <w:rsid w:val="003164D8"/>
    <w:rsid w:val="003168F2"/>
    <w:rsid w:val="0032255A"/>
    <w:rsid w:val="003225FD"/>
    <w:rsid w:val="00322624"/>
    <w:rsid w:val="00322819"/>
    <w:rsid w:val="00322C11"/>
    <w:rsid w:val="00322DE0"/>
    <w:rsid w:val="00323016"/>
    <w:rsid w:val="00323534"/>
    <w:rsid w:val="00323F46"/>
    <w:rsid w:val="0032401D"/>
    <w:rsid w:val="003241FA"/>
    <w:rsid w:val="00324319"/>
    <w:rsid w:val="003248F9"/>
    <w:rsid w:val="00325610"/>
    <w:rsid w:val="00325CC9"/>
    <w:rsid w:val="00325E4B"/>
    <w:rsid w:val="003260F3"/>
    <w:rsid w:val="00326705"/>
    <w:rsid w:val="00327519"/>
    <w:rsid w:val="00327AE0"/>
    <w:rsid w:val="003301F4"/>
    <w:rsid w:val="0033032F"/>
    <w:rsid w:val="00330E0F"/>
    <w:rsid w:val="003319DB"/>
    <w:rsid w:val="00331A14"/>
    <w:rsid w:val="00331ACE"/>
    <w:rsid w:val="0033234E"/>
    <w:rsid w:val="003325DF"/>
    <w:rsid w:val="00332B0A"/>
    <w:rsid w:val="00333629"/>
    <w:rsid w:val="00333CC3"/>
    <w:rsid w:val="00334C9D"/>
    <w:rsid w:val="00334EEA"/>
    <w:rsid w:val="00335219"/>
    <w:rsid w:val="00335E7A"/>
    <w:rsid w:val="003362DC"/>
    <w:rsid w:val="00336819"/>
    <w:rsid w:val="0033689D"/>
    <w:rsid w:val="003369E8"/>
    <w:rsid w:val="00336EC6"/>
    <w:rsid w:val="00337038"/>
    <w:rsid w:val="00337FEB"/>
    <w:rsid w:val="003401C6"/>
    <w:rsid w:val="0034044A"/>
    <w:rsid w:val="003409EC"/>
    <w:rsid w:val="00340B1A"/>
    <w:rsid w:val="003410A8"/>
    <w:rsid w:val="00341599"/>
    <w:rsid w:val="00342678"/>
    <w:rsid w:val="00342B2B"/>
    <w:rsid w:val="00343288"/>
    <w:rsid w:val="00343505"/>
    <w:rsid w:val="00343B06"/>
    <w:rsid w:val="00343F46"/>
    <w:rsid w:val="0034447D"/>
    <w:rsid w:val="00344FD1"/>
    <w:rsid w:val="00345569"/>
    <w:rsid w:val="00346879"/>
    <w:rsid w:val="00346F37"/>
    <w:rsid w:val="00347119"/>
    <w:rsid w:val="00347139"/>
    <w:rsid w:val="00347166"/>
    <w:rsid w:val="00347896"/>
    <w:rsid w:val="00347ECA"/>
    <w:rsid w:val="00347FD6"/>
    <w:rsid w:val="0035003A"/>
    <w:rsid w:val="00350181"/>
    <w:rsid w:val="00350313"/>
    <w:rsid w:val="00351B34"/>
    <w:rsid w:val="00351F1E"/>
    <w:rsid w:val="003521A7"/>
    <w:rsid w:val="003535FF"/>
    <w:rsid w:val="00353B22"/>
    <w:rsid w:val="00354052"/>
    <w:rsid w:val="0035472A"/>
    <w:rsid w:val="00354FDB"/>
    <w:rsid w:val="00357D4C"/>
    <w:rsid w:val="0036021B"/>
    <w:rsid w:val="0036075A"/>
    <w:rsid w:val="00360A8A"/>
    <w:rsid w:val="00360AEF"/>
    <w:rsid w:val="0036106C"/>
    <w:rsid w:val="00361761"/>
    <w:rsid w:val="00361E52"/>
    <w:rsid w:val="00361EDB"/>
    <w:rsid w:val="00361F88"/>
    <w:rsid w:val="00362169"/>
    <w:rsid w:val="003624B2"/>
    <w:rsid w:val="0036287F"/>
    <w:rsid w:val="0036554E"/>
    <w:rsid w:val="003655A4"/>
    <w:rsid w:val="00365D9C"/>
    <w:rsid w:val="0036632C"/>
    <w:rsid w:val="00366697"/>
    <w:rsid w:val="00366D05"/>
    <w:rsid w:val="00366F6F"/>
    <w:rsid w:val="0036710F"/>
    <w:rsid w:val="00367758"/>
    <w:rsid w:val="00370858"/>
    <w:rsid w:val="00370CF7"/>
    <w:rsid w:val="00370D50"/>
    <w:rsid w:val="00370E6F"/>
    <w:rsid w:val="00370FF4"/>
    <w:rsid w:val="00371541"/>
    <w:rsid w:val="00371780"/>
    <w:rsid w:val="003717CC"/>
    <w:rsid w:val="00371AEA"/>
    <w:rsid w:val="003727DD"/>
    <w:rsid w:val="00372B6B"/>
    <w:rsid w:val="00373BC0"/>
    <w:rsid w:val="00373DB0"/>
    <w:rsid w:val="00374227"/>
    <w:rsid w:val="00374B86"/>
    <w:rsid w:val="00374DF0"/>
    <w:rsid w:val="00377438"/>
    <w:rsid w:val="00377479"/>
    <w:rsid w:val="003777E9"/>
    <w:rsid w:val="0038011A"/>
    <w:rsid w:val="00380238"/>
    <w:rsid w:val="00380628"/>
    <w:rsid w:val="0038138E"/>
    <w:rsid w:val="003818B5"/>
    <w:rsid w:val="00381A20"/>
    <w:rsid w:val="00381AAC"/>
    <w:rsid w:val="00382F1F"/>
    <w:rsid w:val="00383648"/>
    <w:rsid w:val="003837F1"/>
    <w:rsid w:val="00383B65"/>
    <w:rsid w:val="003843A7"/>
    <w:rsid w:val="00384BB9"/>
    <w:rsid w:val="00384BF2"/>
    <w:rsid w:val="00384EC0"/>
    <w:rsid w:val="00385C36"/>
    <w:rsid w:val="003874BA"/>
    <w:rsid w:val="003917D9"/>
    <w:rsid w:val="00392F05"/>
    <w:rsid w:val="003939C7"/>
    <w:rsid w:val="003939E0"/>
    <w:rsid w:val="00393EDF"/>
    <w:rsid w:val="0039415D"/>
    <w:rsid w:val="00394459"/>
    <w:rsid w:val="003944D0"/>
    <w:rsid w:val="003946AB"/>
    <w:rsid w:val="00394C96"/>
    <w:rsid w:val="00395A4F"/>
    <w:rsid w:val="00395C55"/>
    <w:rsid w:val="00396C01"/>
    <w:rsid w:val="00396EBF"/>
    <w:rsid w:val="00396FA9"/>
    <w:rsid w:val="003A004D"/>
    <w:rsid w:val="003A0FE6"/>
    <w:rsid w:val="003A1014"/>
    <w:rsid w:val="003A14D8"/>
    <w:rsid w:val="003A1674"/>
    <w:rsid w:val="003A179D"/>
    <w:rsid w:val="003A1F42"/>
    <w:rsid w:val="003A267D"/>
    <w:rsid w:val="003A3165"/>
    <w:rsid w:val="003A327D"/>
    <w:rsid w:val="003A359F"/>
    <w:rsid w:val="003A3C42"/>
    <w:rsid w:val="003A3CFA"/>
    <w:rsid w:val="003A3F67"/>
    <w:rsid w:val="003A468C"/>
    <w:rsid w:val="003A5500"/>
    <w:rsid w:val="003A5613"/>
    <w:rsid w:val="003A5A54"/>
    <w:rsid w:val="003A6428"/>
    <w:rsid w:val="003A6F03"/>
    <w:rsid w:val="003B033A"/>
    <w:rsid w:val="003B0D82"/>
    <w:rsid w:val="003B115E"/>
    <w:rsid w:val="003B13E4"/>
    <w:rsid w:val="003B1882"/>
    <w:rsid w:val="003B23E5"/>
    <w:rsid w:val="003B2DA8"/>
    <w:rsid w:val="003B411B"/>
    <w:rsid w:val="003B4AA0"/>
    <w:rsid w:val="003B5767"/>
    <w:rsid w:val="003B5C91"/>
    <w:rsid w:val="003B6B62"/>
    <w:rsid w:val="003B6D5E"/>
    <w:rsid w:val="003B6DDC"/>
    <w:rsid w:val="003B7101"/>
    <w:rsid w:val="003B7522"/>
    <w:rsid w:val="003B7874"/>
    <w:rsid w:val="003B7ACD"/>
    <w:rsid w:val="003B7B11"/>
    <w:rsid w:val="003B7EA9"/>
    <w:rsid w:val="003C2761"/>
    <w:rsid w:val="003C2EBB"/>
    <w:rsid w:val="003C3226"/>
    <w:rsid w:val="003C32BA"/>
    <w:rsid w:val="003C44B8"/>
    <w:rsid w:val="003C52D2"/>
    <w:rsid w:val="003C5538"/>
    <w:rsid w:val="003C57BC"/>
    <w:rsid w:val="003C58CB"/>
    <w:rsid w:val="003C5941"/>
    <w:rsid w:val="003C5D24"/>
    <w:rsid w:val="003C62D8"/>
    <w:rsid w:val="003C68A4"/>
    <w:rsid w:val="003C719A"/>
    <w:rsid w:val="003C7289"/>
    <w:rsid w:val="003C788E"/>
    <w:rsid w:val="003C78D9"/>
    <w:rsid w:val="003D0241"/>
    <w:rsid w:val="003D0ECF"/>
    <w:rsid w:val="003D1060"/>
    <w:rsid w:val="003D1A4A"/>
    <w:rsid w:val="003D2471"/>
    <w:rsid w:val="003D2665"/>
    <w:rsid w:val="003D3192"/>
    <w:rsid w:val="003D393A"/>
    <w:rsid w:val="003D3F92"/>
    <w:rsid w:val="003D5366"/>
    <w:rsid w:val="003D59A5"/>
    <w:rsid w:val="003D667B"/>
    <w:rsid w:val="003D690F"/>
    <w:rsid w:val="003D6F89"/>
    <w:rsid w:val="003D760D"/>
    <w:rsid w:val="003D776F"/>
    <w:rsid w:val="003D7B7A"/>
    <w:rsid w:val="003E01AE"/>
    <w:rsid w:val="003E027F"/>
    <w:rsid w:val="003E02DF"/>
    <w:rsid w:val="003E03BD"/>
    <w:rsid w:val="003E0B91"/>
    <w:rsid w:val="003E0F75"/>
    <w:rsid w:val="003E1176"/>
    <w:rsid w:val="003E137C"/>
    <w:rsid w:val="003E18D9"/>
    <w:rsid w:val="003E19B8"/>
    <w:rsid w:val="003E24B9"/>
    <w:rsid w:val="003E34AA"/>
    <w:rsid w:val="003E3719"/>
    <w:rsid w:val="003E3C42"/>
    <w:rsid w:val="003E4B52"/>
    <w:rsid w:val="003E4CD5"/>
    <w:rsid w:val="003E641D"/>
    <w:rsid w:val="003E64BD"/>
    <w:rsid w:val="003E64F1"/>
    <w:rsid w:val="003E656F"/>
    <w:rsid w:val="003E6697"/>
    <w:rsid w:val="003E6CCB"/>
    <w:rsid w:val="003E6F4E"/>
    <w:rsid w:val="003E7443"/>
    <w:rsid w:val="003F05EA"/>
    <w:rsid w:val="003F0858"/>
    <w:rsid w:val="003F09CC"/>
    <w:rsid w:val="003F0C06"/>
    <w:rsid w:val="003F158C"/>
    <w:rsid w:val="003F1CD5"/>
    <w:rsid w:val="003F1D54"/>
    <w:rsid w:val="003F1D68"/>
    <w:rsid w:val="003F25C1"/>
    <w:rsid w:val="003F2B2F"/>
    <w:rsid w:val="003F3A86"/>
    <w:rsid w:val="003F3D99"/>
    <w:rsid w:val="003F4185"/>
    <w:rsid w:val="003F5048"/>
    <w:rsid w:val="003F5203"/>
    <w:rsid w:val="003F5725"/>
    <w:rsid w:val="003F58A7"/>
    <w:rsid w:val="003F5A97"/>
    <w:rsid w:val="003F5BC6"/>
    <w:rsid w:val="003F688B"/>
    <w:rsid w:val="003F691A"/>
    <w:rsid w:val="003F7B46"/>
    <w:rsid w:val="00400A49"/>
    <w:rsid w:val="004011E8"/>
    <w:rsid w:val="00402264"/>
    <w:rsid w:val="004026FC"/>
    <w:rsid w:val="00402E0D"/>
    <w:rsid w:val="00403D58"/>
    <w:rsid w:val="00403FA6"/>
    <w:rsid w:val="00404149"/>
    <w:rsid w:val="004053E6"/>
    <w:rsid w:val="004058D8"/>
    <w:rsid w:val="004061E9"/>
    <w:rsid w:val="004065E6"/>
    <w:rsid w:val="0040665F"/>
    <w:rsid w:val="00406A24"/>
    <w:rsid w:val="00406EB1"/>
    <w:rsid w:val="004072EB"/>
    <w:rsid w:val="00407360"/>
    <w:rsid w:val="0040747A"/>
    <w:rsid w:val="0040767F"/>
    <w:rsid w:val="00407AD5"/>
    <w:rsid w:val="004105CD"/>
    <w:rsid w:val="00410F79"/>
    <w:rsid w:val="00411A71"/>
    <w:rsid w:val="00411FBC"/>
    <w:rsid w:val="0041229F"/>
    <w:rsid w:val="004129A6"/>
    <w:rsid w:val="00413AF2"/>
    <w:rsid w:val="004144DA"/>
    <w:rsid w:val="00414F07"/>
    <w:rsid w:val="004159DD"/>
    <w:rsid w:val="00415C37"/>
    <w:rsid w:val="004164C3"/>
    <w:rsid w:val="0041692E"/>
    <w:rsid w:val="004169E6"/>
    <w:rsid w:val="0042008A"/>
    <w:rsid w:val="0042046A"/>
    <w:rsid w:val="0042314C"/>
    <w:rsid w:val="004239E9"/>
    <w:rsid w:val="00423C24"/>
    <w:rsid w:val="004243EB"/>
    <w:rsid w:val="004266C4"/>
    <w:rsid w:val="0042672D"/>
    <w:rsid w:val="00426A4E"/>
    <w:rsid w:val="004271DC"/>
    <w:rsid w:val="00430338"/>
    <w:rsid w:val="004307BE"/>
    <w:rsid w:val="00430CC0"/>
    <w:rsid w:val="00430F45"/>
    <w:rsid w:val="00431828"/>
    <w:rsid w:val="00431E9D"/>
    <w:rsid w:val="00432151"/>
    <w:rsid w:val="0043312E"/>
    <w:rsid w:val="00434A6B"/>
    <w:rsid w:val="00434F74"/>
    <w:rsid w:val="0043618B"/>
    <w:rsid w:val="00437584"/>
    <w:rsid w:val="00437C98"/>
    <w:rsid w:val="00437E4F"/>
    <w:rsid w:val="00440E2C"/>
    <w:rsid w:val="004411DD"/>
    <w:rsid w:val="0044172B"/>
    <w:rsid w:val="004419FC"/>
    <w:rsid w:val="0044228C"/>
    <w:rsid w:val="004428CD"/>
    <w:rsid w:val="00442A8C"/>
    <w:rsid w:val="0044341D"/>
    <w:rsid w:val="004437F8"/>
    <w:rsid w:val="00443E6D"/>
    <w:rsid w:val="004449CE"/>
    <w:rsid w:val="00445F74"/>
    <w:rsid w:val="0044663E"/>
    <w:rsid w:val="00447BDE"/>
    <w:rsid w:val="0045092F"/>
    <w:rsid w:val="00451055"/>
    <w:rsid w:val="00451265"/>
    <w:rsid w:val="00451577"/>
    <w:rsid w:val="004516EF"/>
    <w:rsid w:val="004517D3"/>
    <w:rsid w:val="00451915"/>
    <w:rsid w:val="00451979"/>
    <w:rsid w:val="00451D69"/>
    <w:rsid w:val="0045210E"/>
    <w:rsid w:val="0045290C"/>
    <w:rsid w:val="00452E53"/>
    <w:rsid w:val="00452F9E"/>
    <w:rsid w:val="004535E7"/>
    <w:rsid w:val="00454E27"/>
    <w:rsid w:val="00455F7E"/>
    <w:rsid w:val="00456986"/>
    <w:rsid w:val="004600B7"/>
    <w:rsid w:val="00460468"/>
    <w:rsid w:val="004605CE"/>
    <w:rsid w:val="00460A44"/>
    <w:rsid w:val="00460C98"/>
    <w:rsid w:val="00460E42"/>
    <w:rsid w:val="00463919"/>
    <w:rsid w:val="00463D24"/>
    <w:rsid w:val="00463E16"/>
    <w:rsid w:val="00464418"/>
    <w:rsid w:val="00465476"/>
    <w:rsid w:val="004656DB"/>
    <w:rsid w:val="00465E42"/>
    <w:rsid w:val="00466025"/>
    <w:rsid w:val="00466115"/>
    <w:rsid w:val="00466160"/>
    <w:rsid w:val="00466408"/>
    <w:rsid w:val="00466917"/>
    <w:rsid w:val="00466D71"/>
    <w:rsid w:val="00467211"/>
    <w:rsid w:val="0046725C"/>
    <w:rsid w:val="0046738E"/>
    <w:rsid w:val="004677B0"/>
    <w:rsid w:val="004679EA"/>
    <w:rsid w:val="004704D8"/>
    <w:rsid w:val="00470A2B"/>
    <w:rsid w:val="00470F04"/>
    <w:rsid w:val="00471022"/>
    <w:rsid w:val="00471886"/>
    <w:rsid w:val="00471971"/>
    <w:rsid w:val="00471CA6"/>
    <w:rsid w:val="00473CF9"/>
    <w:rsid w:val="00474B43"/>
    <w:rsid w:val="00474B88"/>
    <w:rsid w:val="004750E5"/>
    <w:rsid w:val="00475103"/>
    <w:rsid w:val="0047516C"/>
    <w:rsid w:val="00475627"/>
    <w:rsid w:val="00475EDC"/>
    <w:rsid w:val="0047616A"/>
    <w:rsid w:val="004770FF"/>
    <w:rsid w:val="00477602"/>
    <w:rsid w:val="00480E34"/>
    <w:rsid w:val="00480FC9"/>
    <w:rsid w:val="0048172D"/>
    <w:rsid w:val="00481ADA"/>
    <w:rsid w:val="00481ED4"/>
    <w:rsid w:val="00482178"/>
    <w:rsid w:val="00482CA5"/>
    <w:rsid w:val="00482DE7"/>
    <w:rsid w:val="00483020"/>
    <w:rsid w:val="004832E4"/>
    <w:rsid w:val="0048452F"/>
    <w:rsid w:val="00484DE6"/>
    <w:rsid w:val="00486F76"/>
    <w:rsid w:val="00487645"/>
    <w:rsid w:val="00487857"/>
    <w:rsid w:val="004905D6"/>
    <w:rsid w:val="00490992"/>
    <w:rsid w:val="00490D88"/>
    <w:rsid w:val="0049138E"/>
    <w:rsid w:val="0049185B"/>
    <w:rsid w:val="00492651"/>
    <w:rsid w:val="00492EED"/>
    <w:rsid w:val="004931BB"/>
    <w:rsid w:val="00493234"/>
    <w:rsid w:val="00493F68"/>
    <w:rsid w:val="0049476D"/>
    <w:rsid w:val="00494B69"/>
    <w:rsid w:val="00494C7F"/>
    <w:rsid w:val="00495715"/>
    <w:rsid w:val="0049572D"/>
    <w:rsid w:val="00495B38"/>
    <w:rsid w:val="00496D3F"/>
    <w:rsid w:val="00497847"/>
    <w:rsid w:val="00497CE1"/>
    <w:rsid w:val="004A029B"/>
    <w:rsid w:val="004A050C"/>
    <w:rsid w:val="004A074C"/>
    <w:rsid w:val="004A15E1"/>
    <w:rsid w:val="004A347D"/>
    <w:rsid w:val="004A3625"/>
    <w:rsid w:val="004A3820"/>
    <w:rsid w:val="004A39AE"/>
    <w:rsid w:val="004A4919"/>
    <w:rsid w:val="004A6D7A"/>
    <w:rsid w:val="004A726E"/>
    <w:rsid w:val="004A72D1"/>
    <w:rsid w:val="004A7A89"/>
    <w:rsid w:val="004B038E"/>
    <w:rsid w:val="004B0A5B"/>
    <w:rsid w:val="004B0BE5"/>
    <w:rsid w:val="004B0F42"/>
    <w:rsid w:val="004B1242"/>
    <w:rsid w:val="004B1328"/>
    <w:rsid w:val="004B1C43"/>
    <w:rsid w:val="004B1CBA"/>
    <w:rsid w:val="004B345D"/>
    <w:rsid w:val="004B3504"/>
    <w:rsid w:val="004B3522"/>
    <w:rsid w:val="004B3E89"/>
    <w:rsid w:val="004B4595"/>
    <w:rsid w:val="004B5876"/>
    <w:rsid w:val="004B5F66"/>
    <w:rsid w:val="004B60D0"/>
    <w:rsid w:val="004B61CA"/>
    <w:rsid w:val="004B67DA"/>
    <w:rsid w:val="004B6D21"/>
    <w:rsid w:val="004B7420"/>
    <w:rsid w:val="004B7486"/>
    <w:rsid w:val="004B76BF"/>
    <w:rsid w:val="004B77B1"/>
    <w:rsid w:val="004B7947"/>
    <w:rsid w:val="004B7D11"/>
    <w:rsid w:val="004C07F5"/>
    <w:rsid w:val="004C0D07"/>
    <w:rsid w:val="004C1ADD"/>
    <w:rsid w:val="004C2602"/>
    <w:rsid w:val="004C3624"/>
    <w:rsid w:val="004C4AE0"/>
    <w:rsid w:val="004C4F8B"/>
    <w:rsid w:val="004C505A"/>
    <w:rsid w:val="004C6096"/>
    <w:rsid w:val="004C645B"/>
    <w:rsid w:val="004C64AD"/>
    <w:rsid w:val="004C6780"/>
    <w:rsid w:val="004C6A79"/>
    <w:rsid w:val="004C6B3F"/>
    <w:rsid w:val="004C7AD3"/>
    <w:rsid w:val="004C7C13"/>
    <w:rsid w:val="004C7C33"/>
    <w:rsid w:val="004C7D30"/>
    <w:rsid w:val="004D0772"/>
    <w:rsid w:val="004D1BF2"/>
    <w:rsid w:val="004D203C"/>
    <w:rsid w:val="004D368C"/>
    <w:rsid w:val="004D3FBA"/>
    <w:rsid w:val="004D4191"/>
    <w:rsid w:val="004D4615"/>
    <w:rsid w:val="004D5088"/>
    <w:rsid w:val="004D51D2"/>
    <w:rsid w:val="004D7806"/>
    <w:rsid w:val="004D7C24"/>
    <w:rsid w:val="004E015D"/>
    <w:rsid w:val="004E088B"/>
    <w:rsid w:val="004E0BCC"/>
    <w:rsid w:val="004E2F44"/>
    <w:rsid w:val="004E43CD"/>
    <w:rsid w:val="004E458E"/>
    <w:rsid w:val="004E4CAB"/>
    <w:rsid w:val="004E4EEA"/>
    <w:rsid w:val="004E678B"/>
    <w:rsid w:val="004E79FF"/>
    <w:rsid w:val="004F0A36"/>
    <w:rsid w:val="004F0A53"/>
    <w:rsid w:val="004F1019"/>
    <w:rsid w:val="004F18A7"/>
    <w:rsid w:val="004F1910"/>
    <w:rsid w:val="004F1A62"/>
    <w:rsid w:val="004F1B26"/>
    <w:rsid w:val="004F1EF7"/>
    <w:rsid w:val="004F1F48"/>
    <w:rsid w:val="004F22C1"/>
    <w:rsid w:val="004F2472"/>
    <w:rsid w:val="004F5008"/>
    <w:rsid w:val="004F52F3"/>
    <w:rsid w:val="004F6DFF"/>
    <w:rsid w:val="004F7362"/>
    <w:rsid w:val="004F7684"/>
    <w:rsid w:val="004F79A0"/>
    <w:rsid w:val="004F7A5D"/>
    <w:rsid w:val="005000F1"/>
    <w:rsid w:val="005007F6"/>
    <w:rsid w:val="00500883"/>
    <w:rsid w:val="00500F11"/>
    <w:rsid w:val="00501651"/>
    <w:rsid w:val="00501DC0"/>
    <w:rsid w:val="00503A28"/>
    <w:rsid w:val="00503C11"/>
    <w:rsid w:val="0050448A"/>
    <w:rsid w:val="00504C1A"/>
    <w:rsid w:val="005052FB"/>
    <w:rsid w:val="00505EC6"/>
    <w:rsid w:val="0050635A"/>
    <w:rsid w:val="00506722"/>
    <w:rsid w:val="00506C31"/>
    <w:rsid w:val="00506E0B"/>
    <w:rsid w:val="00507373"/>
    <w:rsid w:val="00507B0E"/>
    <w:rsid w:val="00510A0C"/>
    <w:rsid w:val="00510AE1"/>
    <w:rsid w:val="0051121E"/>
    <w:rsid w:val="0051137B"/>
    <w:rsid w:val="005114A7"/>
    <w:rsid w:val="00511A5B"/>
    <w:rsid w:val="00511BAD"/>
    <w:rsid w:val="005122AD"/>
    <w:rsid w:val="00512E66"/>
    <w:rsid w:val="00513559"/>
    <w:rsid w:val="00514143"/>
    <w:rsid w:val="00515778"/>
    <w:rsid w:val="00515B4D"/>
    <w:rsid w:val="00515E8C"/>
    <w:rsid w:val="00516216"/>
    <w:rsid w:val="00516F8B"/>
    <w:rsid w:val="005172E4"/>
    <w:rsid w:val="00517D59"/>
    <w:rsid w:val="00517EA5"/>
    <w:rsid w:val="00520676"/>
    <w:rsid w:val="00520D07"/>
    <w:rsid w:val="0052154F"/>
    <w:rsid w:val="00522626"/>
    <w:rsid w:val="00522A2D"/>
    <w:rsid w:val="00522C4D"/>
    <w:rsid w:val="00523C36"/>
    <w:rsid w:val="0052483B"/>
    <w:rsid w:val="00524CBF"/>
    <w:rsid w:val="00525F30"/>
    <w:rsid w:val="005262B9"/>
    <w:rsid w:val="00526511"/>
    <w:rsid w:val="00527B0E"/>
    <w:rsid w:val="00527B49"/>
    <w:rsid w:val="0053028B"/>
    <w:rsid w:val="0053116E"/>
    <w:rsid w:val="0053161B"/>
    <w:rsid w:val="00531A90"/>
    <w:rsid w:val="00532514"/>
    <w:rsid w:val="00532B41"/>
    <w:rsid w:val="00532EED"/>
    <w:rsid w:val="005334E6"/>
    <w:rsid w:val="00534237"/>
    <w:rsid w:val="005351C5"/>
    <w:rsid w:val="00536AFA"/>
    <w:rsid w:val="00537C84"/>
    <w:rsid w:val="005404E9"/>
    <w:rsid w:val="005408A0"/>
    <w:rsid w:val="0054094A"/>
    <w:rsid w:val="00540AA8"/>
    <w:rsid w:val="0054299F"/>
    <w:rsid w:val="00542F7F"/>
    <w:rsid w:val="00543ACB"/>
    <w:rsid w:val="005440D7"/>
    <w:rsid w:val="00544488"/>
    <w:rsid w:val="0054465C"/>
    <w:rsid w:val="005448BF"/>
    <w:rsid w:val="0054580F"/>
    <w:rsid w:val="00545B84"/>
    <w:rsid w:val="0054745B"/>
    <w:rsid w:val="00547511"/>
    <w:rsid w:val="00547924"/>
    <w:rsid w:val="00547B70"/>
    <w:rsid w:val="00551B01"/>
    <w:rsid w:val="00551F18"/>
    <w:rsid w:val="00552D7A"/>
    <w:rsid w:val="0055406B"/>
    <w:rsid w:val="00554213"/>
    <w:rsid w:val="00555187"/>
    <w:rsid w:val="00555583"/>
    <w:rsid w:val="005568F0"/>
    <w:rsid w:val="00556B72"/>
    <w:rsid w:val="005570E9"/>
    <w:rsid w:val="00557883"/>
    <w:rsid w:val="00557FEC"/>
    <w:rsid w:val="00560839"/>
    <w:rsid w:val="00560F13"/>
    <w:rsid w:val="005615D8"/>
    <w:rsid w:val="00562207"/>
    <w:rsid w:val="005622F7"/>
    <w:rsid w:val="00562393"/>
    <w:rsid w:val="005626A5"/>
    <w:rsid w:val="00562A27"/>
    <w:rsid w:val="00562EBA"/>
    <w:rsid w:val="005633EA"/>
    <w:rsid w:val="00563775"/>
    <w:rsid w:val="00563CB0"/>
    <w:rsid w:val="00563EE0"/>
    <w:rsid w:val="00564993"/>
    <w:rsid w:val="00564DAD"/>
    <w:rsid w:val="00565189"/>
    <w:rsid w:val="00565826"/>
    <w:rsid w:val="005663FE"/>
    <w:rsid w:val="0056706C"/>
    <w:rsid w:val="005670CD"/>
    <w:rsid w:val="005673B4"/>
    <w:rsid w:val="005705EE"/>
    <w:rsid w:val="005709AD"/>
    <w:rsid w:val="00570A9A"/>
    <w:rsid w:val="00571B50"/>
    <w:rsid w:val="00571D36"/>
    <w:rsid w:val="005726FF"/>
    <w:rsid w:val="0057286D"/>
    <w:rsid w:val="00573646"/>
    <w:rsid w:val="00573994"/>
    <w:rsid w:val="00573DF8"/>
    <w:rsid w:val="00574275"/>
    <w:rsid w:val="005748D5"/>
    <w:rsid w:val="0057607E"/>
    <w:rsid w:val="005762B5"/>
    <w:rsid w:val="00580E56"/>
    <w:rsid w:val="005820B0"/>
    <w:rsid w:val="00582F25"/>
    <w:rsid w:val="0058491D"/>
    <w:rsid w:val="00586409"/>
    <w:rsid w:val="00587502"/>
    <w:rsid w:val="00587783"/>
    <w:rsid w:val="00587FF2"/>
    <w:rsid w:val="00590A92"/>
    <w:rsid w:val="005914FD"/>
    <w:rsid w:val="00591573"/>
    <w:rsid w:val="0059294E"/>
    <w:rsid w:val="00593C5B"/>
    <w:rsid w:val="00594A07"/>
    <w:rsid w:val="00595C10"/>
    <w:rsid w:val="00595D3A"/>
    <w:rsid w:val="00595D55"/>
    <w:rsid w:val="00597574"/>
    <w:rsid w:val="00597952"/>
    <w:rsid w:val="005A0540"/>
    <w:rsid w:val="005A0C6C"/>
    <w:rsid w:val="005A15E8"/>
    <w:rsid w:val="005A18B4"/>
    <w:rsid w:val="005A256E"/>
    <w:rsid w:val="005A27DB"/>
    <w:rsid w:val="005A2CE6"/>
    <w:rsid w:val="005A3304"/>
    <w:rsid w:val="005A3E32"/>
    <w:rsid w:val="005A5407"/>
    <w:rsid w:val="005A55F9"/>
    <w:rsid w:val="005A570B"/>
    <w:rsid w:val="005A5EE8"/>
    <w:rsid w:val="005A6A6F"/>
    <w:rsid w:val="005A6C21"/>
    <w:rsid w:val="005A73C7"/>
    <w:rsid w:val="005B05ED"/>
    <w:rsid w:val="005B077A"/>
    <w:rsid w:val="005B1961"/>
    <w:rsid w:val="005B25AC"/>
    <w:rsid w:val="005B2CD4"/>
    <w:rsid w:val="005B4033"/>
    <w:rsid w:val="005B4363"/>
    <w:rsid w:val="005B518C"/>
    <w:rsid w:val="005B734B"/>
    <w:rsid w:val="005B7A3D"/>
    <w:rsid w:val="005B7A91"/>
    <w:rsid w:val="005C018A"/>
    <w:rsid w:val="005C0D58"/>
    <w:rsid w:val="005C101E"/>
    <w:rsid w:val="005C1BC3"/>
    <w:rsid w:val="005C25EC"/>
    <w:rsid w:val="005C267E"/>
    <w:rsid w:val="005C2710"/>
    <w:rsid w:val="005C354C"/>
    <w:rsid w:val="005C4875"/>
    <w:rsid w:val="005C4941"/>
    <w:rsid w:val="005C49B0"/>
    <w:rsid w:val="005C519A"/>
    <w:rsid w:val="005C52C9"/>
    <w:rsid w:val="005C53A1"/>
    <w:rsid w:val="005C5958"/>
    <w:rsid w:val="005C5BB9"/>
    <w:rsid w:val="005C6155"/>
    <w:rsid w:val="005C6559"/>
    <w:rsid w:val="005C6B92"/>
    <w:rsid w:val="005C6D85"/>
    <w:rsid w:val="005C7127"/>
    <w:rsid w:val="005D098E"/>
    <w:rsid w:val="005D0B4C"/>
    <w:rsid w:val="005D10C7"/>
    <w:rsid w:val="005D167C"/>
    <w:rsid w:val="005D1968"/>
    <w:rsid w:val="005D28D7"/>
    <w:rsid w:val="005D3DF9"/>
    <w:rsid w:val="005D40E4"/>
    <w:rsid w:val="005D4434"/>
    <w:rsid w:val="005D45E5"/>
    <w:rsid w:val="005D4A73"/>
    <w:rsid w:val="005D4C52"/>
    <w:rsid w:val="005D5051"/>
    <w:rsid w:val="005D544B"/>
    <w:rsid w:val="005D6781"/>
    <w:rsid w:val="005E0588"/>
    <w:rsid w:val="005E05E2"/>
    <w:rsid w:val="005E16AA"/>
    <w:rsid w:val="005E1B21"/>
    <w:rsid w:val="005E1E50"/>
    <w:rsid w:val="005E2539"/>
    <w:rsid w:val="005E25B4"/>
    <w:rsid w:val="005E3F70"/>
    <w:rsid w:val="005E4F83"/>
    <w:rsid w:val="005E5AEC"/>
    <w:rsid w:val="005E6F60"/>
    <w:rsid w:val="005E7914"/>
    <w:rsid w:val="005E79E9"/>
    <w:rsid w:val="005E7CB7"/>
    <w:rsid w:val="005E7EA8"/>
    <w:rsid w:val="005F07E5"/>
    <w:rsid w:val="005F107D"/>
    <w:rsid w:val="005F1A7F"/>
    <w:rsid w:val="005F231E"/>
    <w:rsid w:val="005F24D6"/>
    <w:rsid w:val="005F2DA0"/>
    <w:rsid w:val="005F3120"/>
    <w:rsid w:val="005F3543"/>
    <w:rsid w:val="005F35DE"/>
    <w:rsid w:val="005F43AB"/>
    <w:rsid w:val="005F48A7"/>
    <w:rsid w:val="005F4C86"/>
    <w:rsid w:val="005F4F70"/>
    <w:rsid w:val="005F5015"/>
    <w:rsid w:val="005F519F"/>
    <w:rsid w:val="005F57EF"/>
    <w:rsid w:val="005F58A9"/>
    <w:rsid w:val="005F6508"/>
    <w:rsid w:val="005F65A5"/>
    <w:rsid w:val="005F663D"/>
    <w:rsid w:val="005F67E5"/>
    <w:rsid w:val="005F6A9D"/>
    <w:rsid w:val="005F749A"/>
    <w:rsid w:val="005F79CB"/>
    <w:rsid w:val="006000D7"/>
    <w:rsid w:val="00600B77"/>
    <w:rsid w:val="00601C35"/>
    <w:rsid w:val="0060229F"/>
    <w:rsid w:val="0060254F"/>
    <w:rsid w:val="0060263F"/>
    <w:rsid w:val="00603C84"/>
    <w:rsid w:val="006046DE"/>
    <w:rsid w:val="00604EEE"/>
    <w:rsid w:val="0060526D"/>
    <w:rsid w:val="0060554D"/>
    <w:rsid w:val="00606420"/>
    <w:rsid w:val="0060695C"/>
    <w:rsid w:val="00606EB1"/>
    <w:rsid w:val="00607453"/>
    <w:rsid w:val="00607698"/>
    <w:rsid w:val="00607CE8"/>
    <w:rsid w:val="00607E11"/>
    <w:rsid w:val="00607F69"/>
    <w:rsid w:val="006105A4"/>
    <w:rsid w:val="006112A2"/>
    <w:rsid w:val="00611640"/>
    <w:rsid w:val="00611EE9"/>
    <w:rsid w:val="00612630"/>
    <w:rsid w:val="00612B52"/>
    <w:rsid w:val="00612EB7"/>
    <w:rsid w:val="006132B0"/>
    <w:rsid w:val="00614516"/>
    <w:rsid w:val="0061466A"/>
    <w:rsid w:val="00614B91"/>
    <w:rsid w:val="006161D1"/>
    <w:rsid w:val="0061625D"/>
    <w:rsid w:val="006163D0"/>
    <w:rsid w:val="0061692B"/>
    <w:rsid w:val="00616B76"/>
    <w:rsid w:val="006172A4"/>
    <w:rsid w:val="0061765F"/>
    <w:rsid w:val="00617707"/>
    <w:rsid w:val="00617B44"/>
    <w:rsid w:val="00617B96"/>
    <w:rsid w:val="0062008F"/>
    <w:rsid w:val="00620793"/>
    <w:rsid w:val="006208C8"/>
    <w:rsid w:val="00620BF3"/>
    <w:rsid w:val="0062132E"/>
    <w:rsid w:val="0062157A"/>
    <w:rsid w:val="0062158E"/>
    <w:rsid w:val="00621824"/>
    <w:rsid w:val="00621AB9"/>
    <w:rsid w:val="00621B4E"/>
    <w:rsid w:val="00622022"/>
    <w:rsid w:val="00622122"/>
    <w:rsid w:val="00622239"/>
    <w:rsid w:val="006228FB"/>
    <w:rsid w:val="00622B31"/>
    <w:rsid w:val="0062349C"/>
    <w:rsid w:val="006248BF"/>
    <w:rsid w:val="0062513E"/>
    <w:rsid w:val="00626049"/>
    <w:rsid w:val="006264AD"/>
    <w:rsid w:val="006265A3"/>
    <w:rsid w:val="00626D67"/>
    <w:rsid w:val="00627898"/>
    <w:rsid w:val="006314AC"/>
    <w:rsid w:val="006318D4"/>
    <w:rsid w:val="00631E86"/>
    <w:rsid w:val="00632118"/>
    <w:rsid w:val="006328BF"/>
    <w:rsid w:val="00632D2D"/>
    <w:rsid w:val="00632DEE"/>
    <w:rsid w:val="00632EB2"/>
    <w:rsid w:val="006330DB"/>
    <w:rsid w:val="00633573"/>
    <w:rsid w:val="00633B27"/>
    <w:rsid w:val="006345CC"/>
    <w:rsid w:val="00635CBE"/>
    <w:rsid w:val="006367DB"/>
    <w:rsid w:val="006369D0"/>
    <w:rsid w:val="00636F44"/>
    <w:rsid w:val="006377D8"/>
    <w:rsid w:val="0064223E"/>
    <w:rsid w:val="00642268"/>
    <w:rsid w:val="00642CD1"/>
    <w:rsid w:val="00643BAF"/>
    <w:rsid w:val="00644156"/>
    <w:rsid w:val="006447E0"/>
    <w:rsid w:val="00644C1A"/>
    <w:rsid w:val="006458F0"/>
    <w:rsid w:val="00646589"/>
    <w:rsid w:val="00647386"/>
    <w:rsid w:val="00647CA6"/>
    <w:rsid w:val="00647DA6"/>
    <w:rsid w:val="006505A6"/>
    <w:rsid w:val="00650EB0"/>
    <w:rsid w:val="00651993"/>
    <w:rsid w:val="00651B57"/>
    <w:rsid w:val="006534C3"/>
    <w:rsid w:val="00654556"/>
    <w:rsid w:val="006547FB"/>
    <w:rsid w:val="00654A91"/>
    <w:rsid w:val="00654AFA"/>
    <w:rsid w:val="0065551A"/>
    <w:rsid w:val="00656330"/>
    <w:rsid w:val="0065719E"/>
    <w:rsid w:val="0065727A"/>
    <w:rsid w:val="006575C2"/>
    <w:rsid w:val="006576F3"/>
    <w:rsid w:val="006577F3"/>
    <w:rsid w:val="00660509"/>
    <w:rsid w:val="00660689"/>
    <w:rsid w:val="00660987"/>
    <w:rsid w:val="00660DA6"/>
    <w:rsid w:val="0066191F"/>
    <w:rsid w:val="00661F30"/>
    <w:rsid w:val="0066297E"/>
    <w:rsid w:val="00662984"/>
    <w:rsid w:val="006634A1"/>
    <w:rsid w:val="00663501"/>
    <w:rsid w:val="00664BBC"/>
    <w:rsid w:val="00664CA9"/>
    <w:rsid w:val="00664F06"/>
    <w:rsid w:val="0066513E"/>
    <w:rsid w:val="0066534F"/>
    <w:rsid w:val="0066685F"/>
    <w:rsid w:val="00666B66"/>
    <w:rsid w:val="00666F00"/>
    <w:rsid w:val="00666F9C"/>
    <w:rsid w:val="006679CE"/>
    <w:rsid w:val="00670203"/>
    <w:rsid w:val="006706A6"/>
    <w:rsid w:val="00670978"/>
    <w:rsid w:val="00671EE7"/>
    <w:rsid w:val="006727B1"/>
    <w:rsid w:val="00672B7E"/>
    <w:rsid w:val="006738AB"/>
    <w:rsid w:val="0067464F"/>
    <w:rsid w:val="0067483C"/>
    <w:rsid w:val="00674F07"/>
    <w:rsid w:val="00674F53"/>
    <w:rsid w:val="0067522B"/>
    <w:rsid w:val="006755CF"/>
    <w:rsid w:val="00675EEE"/>
    <w:rsid w:val="00676BF4"/>
    <w:rsid w:val="00677560"/>
    <w:rsid w:val="00677602"/>
    <w:rsid w:val="00677632"/>
    <w:rsid w:val="0068003C"/>
    <w:rsid w:val="0068277C"/>
    <w:rsid w:val="006828E1"/>
    <w:rsid w:val="00683075"/>
    <w:rsid w:val="00683296"/>
    <w:rsid w:val="00683505"/>
    <w:rsid w:val="006844FB"/>
    <w:rsid w:val="00685071"/>
    <w:rsid w:val="006851F5"/>
    <w:rsid w:val="00685954"/>
    <w:rsid w:val="00685A14"/>
    <w:rsid w:val="00686AB0"/>
    <w:rsid w:val="00687362"/>
    <w:rsid w:val="0068753A"/>
    <w:rsid w:val="0069005D"/>
    <w:rsid w:val="0069028C"/>
    <w:rsid w:val="00690B08"/>
    <w:rsid w:val="00690E4D"/>
    <w:rsid w:val="00690F92"/>
    <w:rsid w:val="0069141F"/>
    <w:rsid w:val="00691BBE"/>
    <w:rsid w:val="00691BE7"/>
    <w:rsid w:val="0069221D"/>
    <w:rsid w:val="0069247D"/>
    <w:rsid w:val="00692D50"/>
    <w:rsid w:val="00693826"/>
    <w:rsid w:val="00693DA2"/>
    <w:rsid w:val="00693F0F"/>
    <w:rsid w:val="006943B6"/>
    <w:rsid w:val="00694A10"/>
    <w:rsid w:val="00695035"/>
    <w:rsid w:val="006950D7"/>
    <w:rsid w:val="0069536C"/>
    <w:rsid w:val="006954B2"/>
    <w:rsid w:val="00695842"/>
    <w:rsid w:val="00695B24"/>
    <w:rsid w:val="00695D94"/>
    <w:rsid w:val="0069682B"/>
    <w:rsid w:val="0069693D"/>
    <w:rsid w:val="006974B0"/>
    <w:rsid w:val="00697C6C"/>
    <w:rsid w:val="006A12C9"/>
    <w:rsid w:val="006A2979"/>
    <w:rsid w:val="006A2B4B"/>
    <w:rsid w:val="006A2D91"/>
    <w:rsid w:val="006A3237"/>
    <w:rsid w:val="006A3639"/>
    <w:rsid w:val="006A389F"/>
    <w:rsid w:val="006A3B4A"/>
    <w:rsid w:val="006A4707"/>
    <w:rsid w:val="006A4DB9"/>
    <w:rsid w:val="006A4E6B"/>
    <w:rsid w:val="006A562F"/>
    <w:rsid w:val="006A5BF7"/>
    <w:rsid w:val="006A62C7"/>
    <w:rsid w:val="006A6425"/>
    <w:rsid w:val="006A655B"/>
    <w:rsid w:val="006A6A48"/>
    <w:rsid w:val="006A6C58"/>
    <w:rsid w:val="006A6DD5"/>
    <w:rsid w:val="006A709D"/>
    <w:rsid w:val="006A71D8"/>
    <w:rsid w:val="006A71DB"/>
    <w:rsid w:val="006A7A85"/>
    <w:rsid w:val="006B0B5B"/>
    <w:rsid w:val="006B0EC4"/>
    <w:rsid w:val="006B14F7"/>
    <w:rsid w:val="006B19BB"/>
    <w:rsid w:val="006B2262"/>
    <w:rsid w:val="006B25D5"/>
    <w:rsid w:val="006B3BB5"/>
    <w:rsid w:val="006B3BB7"/>
    <w:rsid w:val="006B49EB"/>
    <w:rsid w:val="006B4D39"/>
    <w:rsid w:val="006B507D"/>
    <w:rsid w:val="006B60C4"/>
    <w:rsid w:val="006B6120"/>
    <w:rsid w:val="006B7308"/>
    <w:rsid w:val="006B760B"/>
    <w:rsid w:val="006B7757"/>
    <w:rsid w:val="006B77B8"/>
    <w:rsid w:val="006C006C"/>
    <w:rsid w:val="006C068E"/>
    <w:rsid w:val="006C0916"/>
    <w:rsid w:val="006C0ABF"/>
    <w:rsid w:val="006C0F4D"/>
    <w:rsid w:val="006C1749"/>
    <w:rsid w:val="006C19C6"/>
    <w:rsid w:val="006C1F2E"/>
    <w:rsid w:val="006C31B3"/>
    <w:rsid w:val="006C364F"/>
    <w:rsid w:val="006C49E7"/>
    <w:rsid w:val="006C4DC0"/>
    <w:rsid w:val="006C697F"/>
    <w:rsid w:val="006C6FD0"/>
    <w:rsid w:val="006C744F"/>
    <w:rsid w:val="006C771F"/>
    <w:rsid w:val="006C797D"/>
    <w:rsid w:val="006C7B5B"/>
    <w:rsid w:val="006D03DF"/>
    <w:rsid w:val="006D0977"/>
    <w:rsid w:val="006D13E2"/>
    <w:rsid w:val="006D1813"/>
    <w:rsid w:val="006D272F"/>
    <w:rsid w:val="006D2ABE"/>
    <w:rsid w:val="006D3215"/>
    <w:rsid w:val="006D3411"/>
    <w:rsid w:val="006D40F3"/>
    <w:rsid w:val="006D4435"/>
    <w:rsid w:val="006D48A5"/>
    <w:rsid w:val="006D5260"/>
    <w:rsid w:val="006D52C5"/>
    <w:rsid w:val="006D5D9E"/>
    <w:rsid w:val="006D64D7"/>
    <w:rsid w:val="006D706D"/>
    <w:rsid w:val="006E0E41"/>
    <w:rsid w:val="006E1304"/>
    <w:rsid w:val="006E16A9"/>
    <w:rsid w:val="006E17A4"/>
    <w:rsid w:val="006E19D5"/>
    <w:rsid w:val="006E1FD5"/>
    <w:rsid w:val="006E25C6"/>
    <w:rsid w:val="006E2794"/>
    <w:rsid w:val="006E405B"/>
    <w:rsid w:val="006E40A7"/>
    <w:rsid w:val="006E45A8"/>
    <w:rsid w:val="006E4B7F"/>
    <w:rsid w:val="006E4BF5"/>
    <w:rsid w:val="006E51FA"/>
    <w:rsid w:val="006E616E"/>
    <w:rsid w:val="006E68D0"/>
    <w:rsid w:val="006E6E2E"/>
    <w:rsid w:val="006E7395"/>
    <w:rsid w:val="006E78B9"/>
    <w:rsid w:val="006E7A33"/>
    <w:rsid w:val="006E7AD7"/>
    <w:rsid w:val="006F142C"/>
    <w:rsid w:val="006F1CB1"/>
    <w:rsid w:val="006F1FC4"/>
    <w:rsid w:val="006F24DA"/>
    <w:rsid w:val="006F255A"/>
    <w:rsid w:val="006F289B"/>
    <w:rsid w:val="006F2951"/>
    <w:rsid w:val="006F31E3"/>
    <w:rsid w:val="006F3322"/>
    <w:rsid w:val="006F339E"/>
    <w:rsid w:val="006F3C60"/>
    <w:rsid w:val="006F3E49"/>
    <w:rsid w:val="006F44AA"/>
    <w:rsid w:val="006F46CA"/>
    <w:rsid w:val="006F4C16"/>
    <w:rsid w:val="006F528A"/>
    <w:rsid w:val="006F5AC5"/>
    <w:rsid w:val="006F609B"/>
    <w:rsid w:val="006F62C8"/>
    <w:rsid w:val="006F69B6"/>
    <w:rsid w:val="006F6CFF"/>
    <w:rsid w:val="0070088A"/>
    <w:rsid w:val="00700AED"/>
    <w:rsid w:val="00700D37"/>
    <w:rsid w:val="007014EC"/>
    <w:rsid w:val="00701E84"/>
    <w:rsid w:val="00701FED"/>
    <w:rsid w:val="007023B0"/>
    <w:rsid w:val="00702A7F"/>
    <w:rsid w:val="00702A94"/>
    <w:rsid w:val="00703273"/>
    <w:rsid w:val="007035F0"/>
    <w:rsid w:val="00704FBE"/>
    <w:rsid w:val="0070557A"/>
    <w:rsid w:val="00705FB3"/>
    <w:rsid w:val="007062A3"/>
    <w:rsid w:val="0070730F"/>
    <w:rsid w:val="00707836"/>
    <w:rsid w:val="0070784F"/>
    <w:rsid w:val="00710B99"/>
    <w:rsid w:val="0071103E"/>
    <w:rsid w:val="007111E6"/>
    <w:rsid w:val="00711C21"/>
    <w:rsid w:val="00711DE7"/>
    <w:rsid w:val="00711FCE"/>
    <w:rsid w:val="007124F9"/>
    <w:rsid w:val="00712566"/>
    <w:rsid w:val="00712751"/>
    <w:rsid w:val="00712A0D"/>
    <w:rsid w:val="00713969"/>
    <w:rsid w:val="007152A2"/>
    <w:rsid w:val="007156CA"/>
    <w:rsid w:val="00717123"/>
    <w:rsid w:val="00717478"/>
    <w:rsid w:val="007174F5"/>
    <w:rsid w:val="007202C5"/>
    <w:rsid w:val="007210D0"/>
    <w:rsid w:val="007215F5"/>
    <w:rsid w:val="007215F6"/>
    <w:rsid w:val="007227C2"/>
    <w:rsid w:val="007227F1"/>
    <w:rsid w:val="007233E3"/>
    <w:rsid w:val="007239E3"/>
    <w:rsid w:val="00723E0F"/>
    <w:rsid w:val="0072434D"/>
    <w:rsid w:val="00724884"/>
    <w:rsid w:val="00726432"/>
    <w:rsid w:val="007267E8"/>
    <w:rsid w:val="00726E47"/>
    <w:rsid w:val="007278A8"/>
    <w:rsid w:val="00730456"/>
    <w:rsid w:val="007308FE"/>
    <w:rsid w:val="00731171"/>
    <w:rsid w:val="0073163C"/>
    <w:rsid w:val="00731B81"/>
    <w:rsid w:val="00731E0C"/>
    <w:rsid w:val="00732167"/>
    <w:rsid w:val="007323FB"/>
    <w:rsid w:val="00732768"/>
    <w:rsid w:val="007329DE"/>
    <w:rsid w:val="00732CCB"/>
    <w:rsid w:val="00733403"/>
    <w:rsid w:val="00733604"/>
    <w:rsid w:val="0073386A"/>
    <w:rsid w:val="00734812"/>
    <w:rsid w:val="00734839"/>
    <w:rsid w:val="00734A87"/>
    <w:rsid w:val="00734CDC"/>
    <w:rsid w:val="00734E60"/>
    <w:rsid w:val="00734EB7"/>
    <w:rsid w:val="00735186"/>
    <w:rsid w:val="0073694D"/>
    <w:rsid w:val="00737C2F"/>
    <w:rsid w:val="00740053"/>
    <w:rsid w:val="007401A7"/>
    <w:rsid w:val="007409E7"/>
    <w:rsid w:val="00741505"/>
    <w:rsid w:val="007415D5"/>
    <w:rsid w:val="007429C6"/>
    <w:rsid w:val="00742D40"/>
    <w:rsid w:val="007432E5"/>
    <w:rsid w:val="00743DE6"/>
    <w:rsid w:val="007445D4"/>
    <w:rsid w:val="00745451"/>
    <w:rsid w:val="00745FAF"/>
    <w:rsid w:val="007467E8"/>
    <w:rsid w:val="0074681D"/>
    <w:rsid w:val="007471F1"/>
    <w:rsid w:val="007508B2"/>
    <w:rsid w:val="007513BC"/>
    <w:rsid w:val="00751818"/>
    <w:rsid w:val="00751CA5"/>
    <w:rsid w:val="00752072"/>
    <w:rsid w:val="00752701"/>
    <w:rsid w:val="00752ECB"/>
    <w:rsid w:val="00752EF1"/>
    <w:rsid w:val="00753690"/>
    <w:rsid w:val="0075379D"/>
    <w:rsid w:val="00753A65"/>
    <w:rsid w:val="00753F6B"/>
    <w:rsid w:val="00754834"/>
    <w:rsid w:val="007550CC"/>
    <w:rsid w:val="00755577"/>
    <w:rsid w:val="007569D0"/>
    <w:rsid w:val="00756A84"/>
    <w:rsid w:val="00757C25"/>
    <w:rsid w:val="007608F9"/>
    <w:rsid w:val="0076139D"/>
    <w:rsid w:val="00761877"/>
    <w:rsid w:val="00761DE7"/>
    <w:rsid w:val="00762DD9"/>
    <w:rsid w:val="00762F12"/>
    <w:rsid w:val="0076339D"/>
    <w:rsid w:val="00763CA3"/>
    <w:rsid w:val="00763E8C"/>
    <w:rsid w:val="00764717"/>
    <w:rsid w:val="0076533B"/>
    <w:rsid w:val="00765CE4"/>
    <w:rsid w:val="007663B4"/>
    <w:rsid w:val="00766B1C"/>
    <w:rsid w:val="00766B26"/>
    <w:rsid w:val="00766F79"/>
    <w:rsid w:val="0076728D"/>
    <w:rsid w:val="0076758D"/>
    <w:rsid w:val="00767AFE"/>
    <w:rsid w:val="00770125"/>
    <w:rsid w:val="007709C5"/>
    <w:rsid w:val="00770B85"/>
    <w:rsid w:val="00770E51"/>
    <w:rsid w:val="00771D88"/>
    <w:rsid w:val="00771FB3"/>
    <w:rsid w:val="007722EE"/>
    <w:rsid w:val="007723C9"/>
    <w:rsid w:val="00772A25"/>
    <w:rsid w:val="00773638"/>
    <w:rsid w:val="00773CC5"/>
    <w:rsid w:val="00773E14"/>
    <w:rsid w:val="00774E7C"/>
    <w:rsid w:val="00775A93"/>
    <w:rsid w:val="00776807"/>
    <w:rsid w:val="00776A1D"/>
    <w:rsid w:val="0077737A"/>
    <w:rsid w:val="00777590"/>
    <w:rsid w:val="00777934"/>
    <w:rsid w:val="00780D41"/>
    <w:rsid w:val="007811C2"/>
    <w:rsid w:val="007815B0"/>
    <w:rsid w:val="0078193B"/>
    <w:rsid w:val="007821DD"/>
    <w:rsid w:val="00782691"/>
    <w:rsid w:val="00782D7E"/>
    <w:rsid w:val="00783C78"/>
    <w:rsid w:val="00784BC4"/>
    <w:rsid w:val="00785FC6"/>
    <w:rsid w:val="0078683F"/>
    <w:rsid w:val="00786DF5"/>
    <w:rsid w:val="00787034"/>
    <w:rsid w:val="00787387"/>
    <w:rsid w:val="00787704"/>
    <w:rsid w:val="00787D55"/>
    <w:rsid w:val="0079048D"/>
    <w:rsid w:val="00791D98"/>
    <w:rsid w:val="0079210D"/>
    <w:rsid w:val="00792205"/>
    <w:rsid w:val="00792A39"/>
    <w:rsid w:val="00792D5D"/>
    <w:rsid w:val="007936BC"/>
    <w:rsid w:val="00794869"/>
    <w:rsid w:val="0079487E"/>
    <w:rsid w:val="00796859"/>
    <w:rsid w:val="00797869"/>
    <w:rsid w:val="007A0A94"/>
    <w:rsid w:val="007A18C6"/>
    <w:rsid w:val="007A1937"/>
    <w:rsid w:val="007A1CA3"/>
    <w:rsid w:val="007A2351"/>
    <w:rsid w:val="007A245E"/>
    <w:rsid w:val="007A2D0F"/>
    <w:rsid w:val="007A35D0"/>
    <w:rsid w:val="007A45F2"/>
    <w:rsid w:val="007A481C"/>
    <w:rsid w:val="007A4AD1"/>
    <w:rsid w:val="007A5A0C"/>
    <w:rsid w:val="007A5D71"/>
    <w:rsid w:val="007A5FDF"/>
    <w:rsid w:val="007A6278"/>
    <w:rsid w:val="007A6A46"/>
    <w:rsid w:val="007A6F45"/>
    <w:rsid w:val="007A7027"/>
    <w:rsid w:val="007A73C0"/>
    <w:rsid w:val="007A7D03"/>
    <w:rsid w:val="007A7DC3"/>
    <w:rsid w:val="007B0632"/>
    <w:rsid w:val="007B0999"/>
    <w:rsid w:val="007B1807"/>
    <w:rsid w:val="007B27CC"/>
    <w:rsid w:val="007B2A29"/>
    <w:rsid w:val="007B3080"/>
    <w:rsid w:val="007B389D"/>
    <w:rsid w:val="007B4253"/>
    <w:rsid w:val="007B4CA3"/>
    <w:rsid w:val="007B54DD"/>
    <w:rsid w:val="007B6F5D"/>
    <w:rsid w:val="007B7838"/>
    <w:rsid w:val="007C05BF"/>
    <w:rsid w:val="007C166C"/>
    <w:rsid w:val="007C1E0F"/>
    <w:rsid w:val="007C22EA"/>
    <w:rsid w:val="007C261B"/>
    <w:rsid w:val="007C2FF5"/>
    <w:rsid w:val="007C301F"/>
    <w:rsid w:val="007C348C"/>
    <w:rsid w:val="007C4D9A"/>
    <w:rsid w:val="007C4E58"/>
    <w:rsid w:val="007C5E41"/>
    <w:rsid w:val="007C5EF0"/>
    <w:rsid w:val="007C60CD"/>
    <w:rsid w:val="007C6758"/>
    <w:rsid w:val="007D037F"/>
    <w:rsid w:val="007D06CF"/>
    <w:rsid w:val="007D143A"/>
    <w:rsid w:val="007D16A5"/>
    <w:rsid w:val="007D1D07"/>
    <w:rsid w:val="007D1F84"/>
    <w:rsid w:val="007D2716"/>
    <w:rsid w:val="007D39A2"/>
    <w:rsid w:val="007D3D77"/>
    <w:rsid w:val="007D4120"/>
    <w:rsid w:val="007D4DA9"/>
    <w:rsid w:val="007D58CE"/>
    <w:rsid w:val="007D6A77"/>
    <w:rsid w:val="007D6DF9"/>
    <w:rsid w:val="007D7B58"/>
    <w:rsid w:val="007E03B1"/>
    <w:rsid w:val="007E068F"/>
    <w:rsid w:val="007E0922"/>
    <w:rsid w:val="007E0DB7"/>
    <w:rsid w:val="007E1D3C"/>
    <w:rsid w:val="007E27C4"/>
    <w:rsid w:val="007E2ECE"/>
    <w:rsid w:val="007E3640"/>
    <w:rsid w:val="007E387B"/>
    <w:rsid w:val="007E3993"/>
    <w:rsid w:val="007E3B25"/>
    <w:rsid w:val="007E5E19"/>
    <w:rsid w:val="007E5E70"/>
    <w:rsid w:val="007E634A"/>
    <w:rsid w:val="007E6729"/>
    <w:rsid w:val="007E762F"/>
    <w:rsid w:val="007E7940"/>
    <w:rsid w:val="007E7B4F"/>
    <w:rsid w:val="007F08D4"/>
    <w:rsid w:val="007F0F27"/>
    <w:rsid w:val="007F1089"/>
    <w:rsid w:val="007F112A"/>
    <w:rsid w:val="007F260F"/>
    <w:rsid w:val="007F2E5B"/>
    <w:rsid w:val="007F3525"/>
    <w:rsid w:val="007F53C4"/>
    <w:rsid w:val="007F5714"/>
    <w:rsid w:val="007F5A9F"/>
    <w:rsid w:val="007F7514"/>
    <w:rsid w:val="0080037D"/>
    <w:rsid w:val="008003F0"/>
    <w:rsid w:val="008006C7"/>
    <w:rsid w:val="008007F9"/>
    <w:rsid w:val="0080143B"/>
    <w:rsid w:val="00801442"/>
    <w:rsid w:val="008019AA"/>
    <w:rsid w:val="00801A62"/>
    <w:rsid w:val="00801D5A"/>
    <w:rsid w:val="00802081"/>
    <w:rsid w:val="00803031"/>
    <w:rsid w:val="00803234"/>
    <w:rsid w:val="008035C4"/>
    <w:rsid w:val="00803E35"/>
    <w:rsid w:val="008043E2"/>
    <w:rsid w:val="00804BCD"/>
    <w:rsid w:val="008051F1"/>
    <w:rsid w:val="0080527F"/>
    <w:rsid w:val="008059EE"/>
    <w:rsid w:val="00805F70"/>
    <w:rsid w:val="00806186"/>
    <w:rsid w:val="008069DC"/>
    <w:rsid w:val="00807182"/>
    <w:rsid w:val="008072A6"/>
    <w:rsid w:val="008073E4"/>
    <w:rsid w:val="00807BEB"/>
    <w:rsid w:val="00807FA0"/>
    <w:rsid w:val="008103C6"/>
    <w:rsid w:val="00810630"/>
    <w:rsid w:val="00811D4E"/>
    <w:rsid w:val="0081208D"/>
    <w:rsid w:val="00812414"/>
    <w:rsid w:val="00812807"/>
    <w:rsid w:val="0081296F"/>
    <w:rsid w:val="00813051"/>
    <w:rsid w:val="0081393C"/>
    <w:rsid w:val="008141E3"/>
    <w:rsid w:val="008143DE"/>
    <w:rsid w:val="00814D9F"/>
    <w:rsid w:val="00815500"/>
    <w:rsid w:val="0081593D"/>
    <w:rsid w:val="00816465"/>
    <w:rsid w:val="008175BB"/>
    <w:rsid w:val="00817C03"/>
    <w:rsid w:val="00817F97"/>
    <w:rsid w:val="00820043"/>
    <w:rsid w:val="00821338"/>
    <w:rsid w:val="008215E6"/>
    <w:rsid w:val="00821A8E"/>
    <w:rsid w:val="00821EE7"/>
    <w:rsid w:val="00824042"/>
    <w:rsid w:val="0082408C"/>
    <w:rsid w:val="008246BA"/>
    <w:rsid w:val="0082499D"/>
    <w:rsid w:val="008259AE"/>
    <w:rsid w:val="00825ACB"/>
    <w:rsid w:val="008264B2"/>
    <w:rsid w:val="0082696B"/>
    <w:rsid w:val="00826B6F"/>
    <w:rsid w:val="00826DD8"/>
    <w:rsid w:val="00826EE7"/>
    <w:rsid w:val="00827143"/>
    <w:rsid w:val="00830781"/>
    <w:rsid w:val="00830D9D"/>
    <w:rsid w:val="00831B76"/>
    <w:rsid w:val="008325EC"/>
    <w:rsid w:val="00832E4A"/>
    <w:rsid w:val="008332A0"/>
    <w:rsid w:val="00834481"/>
    <w:rsid w:val="00834CE2"/>
    <w:rsid w:val="00834D1D"/>
    <w:rsid w:val="00834FEC"/>
    <w:rsid w:val="00835AC0"/>
    <w:rsid w:val="00837486"/>
    <w:rsid w:val="00837ADC"/>
    <w:rsid w:val="00837C04"/>
    <w:rsid w:val="008403F7"/>
    <w:rsid w:val="0084095C"/>
    <w:rsid w:val="00841615"/>
    <w:rsid w:val="008418C4"/>
    <w:rsid w:val="00841CA4"/>
    <w:rsid w:val="00844427"/>
    <w:rsid w:val="00844490"/>
    <w:rsid w:val="00844840"/>
    <w:rsid w:val="00844961"/>
    <w:rsid w:val="008451FE"/>
    <w:rsid w:val="00845603"/>
    <w:rsid w:val="00845B27"/>
    <w:rsid w:val="008463CA"/>
    <w:rsid w:val="00846CAE"/>
    <w:rsid w:val="00847CB7"/>
    <w:rsid w:val="0085078F"/>
    <w:rsid w:val="008511CD"/>
    <w:rsid w:val="008519F0"/>
    <w:rsid w:val="00851A44"/>
    <w:rsid w:val="008528D9"/>
    <w:rsid w:val="00852964"/>
    <w:rsid w:val="008535B2"/>
    <w:rsid w:val="00853E1A"/>
    <w:rsid w:val="00854382"/>
    <w:rsid w:val="00854989"/>
    <w:rsid w:val="00855F34"/>
    <w:rsid w:val="0085601E"/>
    <w:rsid w:val="00856874"/>
    <w:rsid w:val="00857074"/>
    <w:rsid w:val="00857DC1"/>
    <w:rsid w:val="00857E16"/>
    <w:rsid w:val="00860249"/>
    <w:rsid w:val="0086035C"/>
    <w:rsid w:val="008603F4"/>
    <w:rsid w:val="0086065F"/>
    <w:rsid w:val="00860EF6"/>
    <w:rsid w:val="00861928"/>
    <w:rsid w:val="00863793"/>
    <w:rsid w:val="008637F7"/>
    <w:rsid w:val="00864A9F"/>
    <w:rsid w:val="00865171"/>
    <w:rsid w:val="0086624F"/>
    <w:rsid w:val="00866279"/>
    <w:rsid w:val="008674F8"/>
    <w:rsid w:val="00867E43"/>
    <w:rsid w:val="00867EE2"/>
    <w:rsid w:val="0087004B"/>
    <w:rsid w:val="008701E7"/>
    <w:rsid w:val="008705DB"/>
    <w:rsid w:val="0087074A"/>
    <w:rsid w:val="008709A0"/>
    <w:rsid w:val="0087129E"/>
    <w:rsid w:val="00871E30"/>
    <w:rsid w:val="0087263A"/>
    <w:rsid w:val="00872A76"/>
    <w:rsid w:val="00872D98"/>
    <w:rsid w:val="00873109"/>
    <w:rsid w:val="008736C7"/>
    <w:rsid w:val="008737FE"/>
    <w:rsid w:val="00873B6E"/>
    <w:rsid w:val="00873BA0"/>
    <w:rsid w:val="00873D9F"/>
    <w:rsid w:val="00874E05"/>
    <w:rsid w:val="00874E93"/>
    <w:rsid w:val="00875025"/>
    <w:rsid w:val="00875126"/>
    <w:rsid w:val="008751A0"/>
    <w:rsid w:val="00875995"/>
    <w:rsid w:val="00875A14"/>
    <w:rsid w:val="00876E7E"/>
    <w:rsid w:val="00877B27"/>
    <w:rsid w:val="00880C42"/>
    <w:rsid w:val="00881515"/>
    <w:rsid w:val="00881ABC"/>
    <w:rsid w:val="00881E6A"/>
    <w:rsid w:val="008838FB"/>
    <w:rsid w:val="00883974"/>
    <w:rsid w:val="00883B28"/>
    <w:rsid w:val="00883F42"/>
    <w:rsid w:val="00884D79"/>
    <w:rsid w:val="00885150"/>
    <w:rsid w:val="0088533F"/>
    <w:rsid w:val="008869F4"/>
    <w:rsid w:val="00887A1B"/>
    <w:rsid w:val="00887AF2"/>
    <w:rsid w:val="00887C35"/>
    <w:rsid w:val="00887D94"/>
    <w:rsid w:val="00890398"/>
    <w:rsid w:val="008907BC"/>
    <w:rsid w:val="00891000"/>
    <w:rsid w:val="008916D7"/>
    <w:rsid w:val="00891C42"/>
    <w:rsid w:val="00892C25"/>
    <w:rsid w:val="008935C7"/>
    <w:rsid w:val="00893E45"/>
    <w:rsid w:val="00894117"/>
    <w:rsid w:val="0089438B"/>
    <w:rsid w:val="00894C9C"/>
    <w:rsid w:val="00894D87"/>
    <w:rsid w:val="008952D0"/>
    <w:rsid w:val="0089537A"/>
    <w:rsid w:val="00895C0B"/>
    <w:rsid w:val="00896FBA"/>
    <w:rsid w:val="00897D16"/>
    <w:rsid w:val="008A091A"/>
    <w:rsid w:val="008A1415"/>
    <w:rsid w:val="008A1903"/>
    <w:rsid w:val="008A197E"/>
    <w:rsid w:val="008A1A29"/>
    <w:rsid w:val="008A20A1"/>
    <w:rsid w:val="008A2721"/>
    <w:rsid w:val="008A3138"/>
    <w:rsid w:val="008A3E58"/>
    <w:rsid w:val="008A3FCA"/>
    <w:rsid w:val="008A4336"/>
    <w:rsid w:val="008A45B8"/>
    <w:rsid w:val="008A48CC"/>
    <w:rsid w:val="008A49FB"/>
    <w:rsid w:val="008A4A14"/>
    <w:rsid w:val="008A4BFC"/>
    <w:rsid w:val="008A4C9C"/>
    <w:rsid w:val="008A57BD"/>
    <w:rsid w:val="008A5A5A"/>
    <w:rsid w:val="008A5A8D"/>
    <w:rsid w:val="008A6F38"/>
    <w:rsid w:val="008B000F"/>
    <w:rsid w:val="008B0072"/>
    <w:rsid w:val="008B12CA"/>
    <w:rsid w:val="008B1347"/>
    <w:rsid w:val="008B2235"/>
    <w:rsid w:val="008B2951"/>
    <w:rsid w:val="008B2B5A"/>
    <w:rsid w:val="008B2DFD"/>
    <w:rsid w:val="008B30BA"/>
    <w:rsid w:val="008B3334"/>
    <w:rsid w:val="008B3608"/>
    <w:rsid w:val="008B4187"/>
    <w:rsid w:val="008B41F5"/>
    <w:rsid w:val="008B4A69"/>
    <w:rsid w:val="008B4A86"/>
    <w:rsid w:val="008B5785"/>
    <w:rsid w:val="008B5EDA"/>
    <w:rsid w:val="008B6ADA"/>
    <w:rsid w:val="008B6B20"/>
    <w:rsid w:val="008B7884"/>
    <w:rsid w:val="008C05F0"/>
    <w:rsid w:val="008C061C"/>
    <w:rsid w:val="008C0D6F"/>
    <w:rsid w:val="008C0E49"/>
    <w:rsid w:val="008C1466"/>
    <w:rsid w:val="008C1A77"/>
    <w:rsid w:val="008C21EF"/>
    <w:rsid w:val="008C2765"/>
    <w:rsid w:val="008C2AF8"/>
    <w:rsid w:val="008C2B15"/>
    <w:rsid w:val="008C3AF0"/>
    <w:rsid w:val="008C46A5"/>
    <w:rsid w:val="008C4DC3"/>
    <w:rsid w:val="008C65A9"/>
    <w:rsid w:val="008C787B"/>
    <w:rsid w:val="008C7981"/>
    <w:rsid w:val="008D04F1"/>
    <w:rsid w:val="008D10DE"/>
    <w:rsid w:val="008D1750"/>
    <w:rsid w:val="008D1855"/>
    <w:rsid w:val="008D1D06"/>
    <w:rsid w:val="008D36B6"/>
    <w:rsid w:val="008D42A8"/>
    <w:rsid w:val="008D4CE2"/>
    <w:rsid w:val="008D4FDF"/>
    <w:rsid w:val="008D6263"/>
    <w:rsid w:val="008D62BA"/>
    <w:rsid w:val="008D6628"/>
    <w:rsid w:val="008D7DBB"/>
    <w:rsid w:val="008E0715"/>
    <w:rsid w:val="008E1151"/>
    <w:rsid w:val="008E1D2B"/>
    <w:rsid w:val="008E2218"/>
    <w:rsid w:val="008E3356"/>
    <w:rsid w:val="008E3D5B"/>
    <w:rsid w:val="008E4063"/>
    <w:rsid w:val="008E4443"/>
    <w:rsid w:val="008E4B81"/>
    <w:rsid w:val="008E4B99"/>
    <w:rsid w:val="008E5B62"/>
    <w:rsid w:val="008E5B9F"/>
    <w:rsid w:val="008E5D64"/>
    <w:rsid w:val="008E67BE"/>
    <w:rsid w:val="008E6C02"/>
    <w:rsid w:val="008F017D"/>
    <w:rsid w:val="008F0AF0"/>
    <w:rsid w:val="008F0FC4"/>
    <w:rsid w:val="008F15DF"/>
    <w:rsid w:val="008F1CFD"/>
    <w:rsid w:val="008F23AB"/>
    <w:rsid w:val="008F2D47"/>
    <w:rsid w:val="008F3AF9"/>
    <w:rsid w:val="008F3CFE"/>
    <w:rsid w:val="008F4C68"/>
    <w:rsid w:val="008F5832"/>
    <w:rsid w:val="008F7B2A"/>
    <w:rsid w:val="009002CD"/>
    <w:rsid w:val="009009E3"/>
    <w:rsid w:val="00901C1C"/>
    <w:rsid w:val="00901EE3"/>
    <w:rsid w:val="00903434"/>
    <w:rsid w:val="009045C8"/>
    <w:rsid w:val="00905AF0"/>
    <w:rsid w:val="009061DA"/>
    <w:rsid w:val="00906B5F"/>
    <w:rsid w:val="0090752A"/>
    <w:rsid w:val="00907CA3"/>
    <w:rsid w:val="00910CEA"/>
    <w:rsid w:val="00910CF6"/>
    <w:rsid w:val="00910D30"/>
    <w:rsid w:val="00912941"/>
    <w:rsid w:val="00912D81"/>
    <w:rsid w:val="0091380C"/>
    <w:rsid w:val="009138B0"/>
    <w:rsid w:val="009144D1"/>
    <w:rsid w:val="00914C8C"/>
    <w:rsid w:val="00914F8F"/>
    <w:rsid w:val="009153E7"/>
    <w:rsid w:val="00915F02"/>
    <w:rsid w:val="00916759"/>
    <w:rsid w:val="00916C87"/>
    <w:rsid w:val="009174A2"/>
    <w:rsid w:val="009177E8"/>
    <w:rsid w:val="00920E23"/>
    <w:rsid w:val="00920F20"/>
    <w:rsid w:val="0092172F"/>
    <w:rsid w:val="00921B19"/>
    <w:rsid w:val="00921F06"/>
    <w:rsid w:val="00922423"/>
    <w:rsid w:val="009225AE"/>
    <w:rsid w:val="009238BE"/>
    <w:rsid w:val="00924066"/>
    <w:rsid w:val="00924794"/>
    <w:rsid w:val="009249C9"/>
    <w:rsid w:val="00924A84"/>
    <w:rsid w:val="00924BB0"/>
    <w:rsid w:val="00924FBD"/>
    <w:rsid w:val="00927129"/>
    <w:rsid w:val="009272D8"/>
    <w:rsid w:val="009275D2"/>
    <w:rsid w:val="00927E42"/>
    <w:rsid w:val="00930564"/>
    <w:rsid w:val="009312E1"/>
    <w:rsid w:val="0093135B"/>
    <w:rsid w:val="009314B7"/>
    <w:rsid w:val="00931751"/>
    <w:rsid w:val="00931DE3"/>
    <w:rsid w:val="0093239D"/>
    <w:rsid w:val="00932685"/>
    <w:rsid w:val="009326E2"/>
    <w:rsid w:val="00932B10"/>
    <w:rsid w:val="00933162"/>
    <w:rsid w:val="00933D0D"/>
    <w:rsid w:val="00933F7D"/>
    <w:rsid w:val="009348B2"/>
    <w:rsid w:val="00934E3A"/>
    <w:rsid w:val="00935F3B"/>
    <w:rsid w:val="00936519"/>
    <w:rsid w:val="00936A6F"/>
    <w:rsid w:val="00936ABA"/>
    <w:rsid w:val="009374E8"/>
    <w:rsid w:val="00937992"/>
    <w:rsid w:val="009400D5"/>
    <w:rsid w:val="0094129D"/>
    <w:rsid w:val="009412B5"/>
    <w:rsid w:val="009429AF"/>
    <w:rsid w:val="009435DD"/>
    <w:rsid w:val="00943B79"/>
    <w:rsid w:val="009454DA"/>
    <w:rsid w:val="00945A16"/>
    <w:rsid w:val="00945F42"/>
    <w:rsid w:val="0094633B"/>
    <w:rsid w:val="009465D3"/>
    <w:rsid w:val="0094702C"/>
    <w:rsid w:val="00947242"/>
    <w:rsid w:val="009507F2"/>
    <w:rsid w:val="009518F8"/>
    <w:rsid w:val="00951E7A"/>
    <w:rsid w:val="00951FC8"/>
    <w:rsid w:val="0095263C"/>
    <w:rsid w:val="00952689"/>
    <w:rsid w:val="00953E26"/>
    <w:rsid w:val="00953F70"/>
    <w:rsid w:val="00954301"/>
    <w:rsid w:val="00954EF4"/>
    <w:rsid w:val="009550E7"/>
    <w:rsid w:val="0095518E"/>
    <w:rsid w:val="00955351"/>
    <w:rsid w:val="00955585"/>
    <w:rsid w:val="009566A8"/>
    <w:rsid w:val="0095750A"/>
    <w:rsid w:val="0096030E"/>
    <w:rsid w:val="009604A3"/>
    <w:rsid w:val="00960C6B"/>
    <w:rsid w:val="00960EFD"/>
    <w:rsid w:val="009610A1"/>
    <w:rsid w:val="0096120D"/>
    <w:rsid w:val="00961BCA"/>
    <w:rsid w:val="00962051"/>
    <w:rsid w:val="00962298"/>
    <w:rsid w:val="00962837"/>
    <w:rsid w:val="00962971"/>
    <w:rsid w:val="009635B0"/>
    <w:rsid w:val="009639D4"/>
    <w:rsid w:val="00963CD0"/>
    <w:rsid w:val="00963CE0"/>
    <w:rsid w:val="00965195"/>
    <w:rsid w:val="009655C5"/>
    <w:rsid w:val="009659A4"/>
    <w:rsid w:val="00965EAB"/>
    <w:rsid w:val="00966153"/>
    <w:rsid w:val="00966D60"/>
    <w:rsid w:val="00970C27"/>
    <w:rsid w:val="009714ED"/>
    <w:rsid w:val="00971D3B"/>
    <w:rsid w:val="00971D84"/>
    <w:rsid w:val="009728EE"/>
    <w:rsid w:val="00972AD2"/>
    <w:rsid w:val="0097376F"/>
    <w:rsid w:val="009739D9"/>
    <w:rsid w:val="00974B88"/>
    <w:rsid w:val="00974DC2"/>
    <w:rsid w:val="00974EA0"/>
    <w:rsid w:val="00980C03"/>
    <w:rsid w:val="009815C6"/>
    <w:rsid w:val="00981994"/>
    <w:rsid w:val="00981F16"/>
    <w:rsid w:val="00982E68"/>
    <w:rsid w:val="00983905"/>
    <w:rsid w:val="00983922"/>
    <w:rsid w:val="009848B5"/>
    <w:rsid w:val="00984EFA"/>
    <w:rsid w:val="009855A3"/>
    <w:rsid w:val="0098593C"/>
    <w:rsid w:val="009861FB"/>
    <w:rsid w:val="00986881"/>
    <w:rsid w:val="00986942"/>
    <w:rsid w:val="00986CA1"/>
    <w:rsid w:val="00987042"/>
    <w:rsid w:val="0098704C"/>
    <w:rsid w:val="00990D12"/>
    <w:rsid w:val="00991A0F"/>
    <w:rsid w:val="009925A3"/>
    <w:rsid w:val="00992656"/>
    <w:rsid w:val="00992ABD"/>
    <w:rsid w:val="00992C32"/>
    <w:rsid w:val="00992F76"/>
    <w:rsid w:val="009941F5"/>
    <w:rsid w:val="009942AF"/>
    <w:rsid w:val="009943F9"/>
    <w:rsid w:val="00996029"/>
    <w:rsid w:val="009A06A2"/>
    <w:rsid w:val="009A0E70"/>
    <w:rsid w:val="009A10A5"/>
    <w:rsid w:val="009A1438"/>
    <w:rsid w:val="009A19D2"/>
    <w:rsid w:val="009A27EA"/>
    <w:rsid w:val="009A2AB9"/>
    <w:rsid w:val="009A2D41"/>
    <w:rsid w:val="009A4D93"/>
    <w:rsid w:val="009A533C"/>
    <w:rsid w:val="009A5379"/>
    <w:rsid w:val="009A5490"/>
    <w:rsid w:val="009A590E"/>
    <w:rsid w:val="009A5F9A"/>
    <w:rsid w:val="009A67CC"/>
    <w:rsid w:val="009A689A"/>
    <w:rsid w:val="009A7386"/>
    <w:rsid w:val="009A764D"/>
    <w:rsid w:val="009B1922"/>
    <w:rsid w:val="009B1A70"/>
    <w:rsid w:val="009B27BC"/>
    <w:rsid w:val="009B27DD"/>
    <w:rsid w:val="009B2F04"/>
    <w:rsid w:val="009B318E"/>
    <w:rsid w:val="009B38B3"/>
    <w:rsid w:val="009B3EA9"/>
    <w:rsid w:val="009B3F72"/>
    <w:rsid w:val="009B4282"/>
    <w:rsid w:val="009B49FF"/>
    <w:rsid w:val="009B5B01"/>
    <w:rsid w:val="009B604F"/>
    <w:rsid w:val="009B6078"/>
    <w:rsid w:val="009B67FE"/>
    <w:rsid w:val="009B6A0E"/>
    <w:rsid w:val="009B6C85"/>
    <w:rsid w:val="009B765F"/>
    <w:rsid w:val="009C0394"/>
    <w:rsid w:val="009C0ACE"/>
    <w:rsid w:val="009C128E"/>
    <w:rsid w:val="009C1E98"/>
    <w:rsid w:val="009C2020"/>
    <w:rsid w:val="009C2418"/>
    <w:rsid w:val="009C2B60"/>
    <w:rsid w:val="009C2B79"/>
    <w:rsid w:val="009C2FDE"/>
    <w:rsid w:val="009C3322"/>
    <w:rsid w:val="009C402D"/>
    <w:rsid w:val="009C4038"/>
    <w:rsid w:val="009C4362"/>
    <w:rsid w:val="009C67FC"/>
    <w:rsid w:val="009C6ACC"/>
    <w:rsid w:val="009C7142"/>
    <w:rsid w:val="009C7F63"/>
    <w:rsid w:val="009D033F"/>
    <w:rsid w:val="009D0387"/>
    <w:rsid w:val="009D0B0E"/>
    <w:rsid w:val="009D1DD5"/>
    <w:rsid w:val="009D28CB"/>
    <w:rsid w:val="009D4A9F"/>
    <w:rsid w:val="009D52F7"/>
    <w:rsid w:val="009D5802"/>
    <w:rsid w:val="009D5C0C"/>
    <w:rsid w:val="009D5D06"/>
    <w:rsid w:val="009D5E6A"/>
    <w:rsid w:val="009D725A"/>
    <w:rsid w:val="009D725B"/>
    <w:rsid w:val="009D7319"/>
    <w:rsid w:val="009D7E95"/>
    <w:rsid w:val="009E1356"/>
    <w:rsid w:val="009E16BC"/>
    <w:rsid w:val="009E1E8E"/>
    <w:rsid w:val="009E22C5"/>
    <w:rsid w:val="009E252F"/>
    <w:rsid w:val="009E2767"/>
    <w:rsid w:val="009E2B32"/>
    <w:rsid w:val="009E3E86"/>
    <w:rsid w:val="009E3F82"/>
    <w:rsid w:val="009E4689"/>
    <w:rsid w:val="009E4D56"/>
    <w:rsid w:val="009E5D18"/>
    <w:rsid w:val="009E6E30"/>
    <w:rsid w:val="009E704D"/>
    <w:rsid w:val="009E716C"/>
    <w:rsid w:val="009E75D3"/>
    <w:rsid w:val="009E7D18"/>
    <w:rsid w:val="009E7D4C"/>
    <w:rsid w:val="009E7EEB"/>
    <w:rsid w:val="009F02C4"/>
    <w:rsid w:val="009F07CC"/>
    <w:rsid w:val="009F0997"/>
    <w:rsid w:val="009F0AF9"/>
    <w:rsid w:val="009F0DF8"/>
    <w:rsid w:val="009F1BAE"/>
    <w:rsid w:val="009F22B8"/>
    <w:rsid w:val="009F2D3E"/>
    <w:rsid w:val="009F492D"/>
    <w:rsid w:val="009F4F5B"/>
    <w:rsid w:val="009F5213"/>
    <w:rsid w:val="009F5F0C"/>
    <w:rsid w:val="009F5F30"/>
    <w:rsid w:val="009F611C"/>
    <w:rsid w:val="009F639C"/>
    <w:rsid w:val="009F6B2D"/>
    <w:rsid w:val="009F6C44"/>
    <w:rsid w:val="009F6EC8"/>
    <w:rsid w:val="009F7253"/>
    <w:rsid w:val="00A012D5"/>
    <w:rsid w:val="00A01480"/>
    <w:rsid w:val="00A0271D"/>
    <w:rsid w:val="00A03B42"/>
    <w:rsid w:val="00A04A1C"/>
    <w:rsid w:val="00A05052"/>
    <w:rsid w:val="00A05C45"/>
    <w:rsid w:val="00A05C76"/>
    <w:rsid w:val="00A05DE7"/>
    <w:rsid w:val="00A0609B"/>
    <w:rsid w:val="00A066E0"/>
    <w:rsid w:val="00A06963"/>
    <w:rsid w:val="00A06CE5"/>
    <w:rsid w:val="00A06F84"/>
    <w:rsid w:val="00A100B3"/>
    <w:rsid w:val="00A101A7"/>
    <w:rsid w:val="00A10349"/>
    <w:rsid w:val="00A10790"/>
    <w:rsid w:val="00A10DB0"/>
    <w:rsid w:val="00A10FA6"/>
    <w:rsid w:val="00A11892"/>
    <w:rsid w:val="00A11ECF"/>
    <w:rsid w:val="00A12874"/>
    <w:rsid w:val="00A1306B"/>
    <w:rsid w:val="00A13956"/>
    <w:rsid w:val="00A13BF8"/>
    <w:rsid w:val="00A13E51"/>
    <w:rsid w:val="00A141CB"/>
    <w:rsid w:val="00A14A61"/>
    <w:rsid w:val="00A15F38"/>
    <w:rsid w:val="00A16C18"/>
    <w:rsid w:val="00A20288"/>
    <w:rsid w:val="00A20A27"/>
    <w:rsid w:val="00A20E39"/>
    <w:rsid w:val="00A2146A"/>
    <w:rsid w:val="00A21B91"/>
    <w:rsid w:val="00A22AD7"/>
    <w:rsid w:val="00A230C6"/>
    <w:rsid w:val="00A238AE"/>
    <w:rsid w:val="00A23C23"/>
    <w:rsid w:val="00A24390"/>
    <w:rsid w:val="00A24786"/>
    <w:rsid w:val="00A24B42"/>
    <w:rsid w:val="00A26180"/>
    <w:rsid w:val="00A26222"/>
    <w:rsid w:val="00A262D2"/>
    <w:rsid w:val="00A26382"/>
    <w:rsid w:val="00A26757"/>
    <w:rsid w:val="00A278C2"/>
    <w:rsid w:val="00A27B31"/>
    <w:rsid w:val="00A27C8A"/>
    <w:rsid w:val="00A30764"/>
    <w:rsid w:val="00A30C76"/>
    <w:rsid w:val="00A31DB6"/>
    <w:rsid w:val="00A321B4"/>
    <w:rsid w:val="00A321FA"/>
    <w:rsid w:val="00A32C42"/>
    <w:rsid w:val="00A32C5F"/>
    <w:rsid w:val="00A32E98"/>
    <w:rsid w:val="00A33E38"/>
    <w:rsid w:val="00A341CA"/>
    <w:rsid w:val="00A352FD"/>
    <w:rsid w:val="00A35386"/>
    <w:rsid w:val="00A35731"/>
    <w:rsid w:val="00A35D7D"/>
    <w:rsid w:val="00A362F4"/>
    <w:rsid w:val="00A37251"/>
    <w:rsid w:val="00A376F7"/>
    <w:rsid w:val="00A4184A"/>
    <w:rsid w:val="00A41A50"/>
    <w:rsid w:val="00A420CB"/>
    <w:rsid w:val="00A42367"/>
    <w:rsid w:val="00A43561"/>
    <w:rsid w:val="00A43E20"/>
    <w:rsid w:val="00A43E8B"/>
    <w:rsid w:val="00A45ABB"/>
    <w:rsid w:val="00A47B93"/>
    <w:rsid w:val="00A502DC"/>
    <w:rsid w:val="00A50A9C"/>
    <w:rsid w:val="00A522A2"/>
    <w:rsid w:val="00A52723"/>
    <w:rsid w:val="00A52773"/>
    <w:rsid w:val="00A52DEE"/>
    <w:rsid w:val="00A534CA"/>
    <w:rsid w:val="00A5353D"/>
    <w:rsid w:val="00A54222"/>
    <w:rsid w:val="00A54819"/>
    <w:rsid w:val="00A55081"/>
    <w:rsid w:val="00A55183"/>
    <w:rsid w:val="00A5530D"/>
    <w:rsid w:val="00A56DEC"/>
    <w:rsid w:val="00A56DEE"/>
    <w:rsid w:val="00A57130"/>
    <w:rsid w:val="00A57328"/>
    <w:rsid w:val="00A57CF9"/>
    <w:rsid w:val="00A61341"/>
    <w:rsid w:val="00A614BE"/>
    <w:rsid w:val="00A6199E"/>
    <w:rsid w:val="00A61AA0"/>
    <w:rsid w:val="00A61E60"/>
    <w:rsid w:val="00A62A51"/>
    <w:rsid w:val="00A62EE4"/>
    <w:rsid w:val="00A639EB"/>
    <w:rsid w:val="00A64E5B"/>
    <w:rsid w:val="00A67D16"/>
    <w:rsid w:val="00A701FD"/>
    <w:rsid w:val="00A70476"/>
    <w:rsid w:val="00A71148"/>
    <w:rsid w:val="00A713CE"/>
    <w:rsid w:val="00A7183B"/>
    <w:rsid w:val="00A720AD"/>
    <w:rsid w:val="00A72327"/>
    <w:rsid w:val="00A7285F"/>
    <w:rsid w:val="00A72DB9"/>
    <w:rsid w:val="00A74505"/>
    <w:rsid w:val="00A74F04"/>
    <w:rsid w:val="00A75273"/>
    <w:rsid w:val="00A75A81"/>
    <w:rsid w:val="00A7600D"/>
    <w:rsid w:val="00A7608C"/>
    <w:rsid w:val="00A7609E"/>
    <w:rsid w:val="00A76524"/>
    <w:rsid w:val="00A76B09"/>
    <w:rsid w:val="00A76D56"/>
    <w:rsid w:val="00A80941"/>
    <w:rsid w:val="00A80AB5"/>
    <w:rsid w:val="00A81CF5"/>
    <w:rsid w:val="00A81D03"/>
    <w:rsid w:val="00A82402"/>
    <w:rsid w:val="00A82FE8"/>
    <w:rsid w:val="00A8467B"/>
    <w:rsid w:val="00A8481D"/>
    <w:rsid w:val="00A862E0"/>
    <w:rsid w:val="00A86DB9"/>
    <w:rsid w:val="00A8731F"/>
    <w:rsid w:val="00A875C9"/>
    <w:rsid w:val="00A91302"/>
    <w:rsid w:val="00A9243D"/>
    <w:rsid w:val="00A927DE"/>
    <w:rsid w:val="00A9282D"/>
    <w:rsid w:val="00A92852"/>
    <w:rsid w:val="00A92C0F"/>
    <w:rsid w:val="00A93670"/>
    <w:rsid w:val="00A93774"/>
    <w:rsid w:val="00A938BE"/>
    <w:rsid w:val="00A94771"/>
    <w:rsid w:val="00A94AB9"/>
    <w:rsid w:val="00A94EF1"/>
    <w:rsid w:val="00A94F54"/>
    <w:rsid w:val="00A95018"/>
    <w:rsid w:val="00A95B6C"/>
    <w:rsid w:val="00A95CB4"/>
    <w:rsid w:val="00A966EA"/>
    <w:rsid w:val="00A969EB"/>
    <w:rsid w:val="00A96A07"/>
    <w:rsid w:val="00A96C95"/>
    <w:rsid w:val="00A96DCE"/>
    <w:rsid w:val="00A96EA3"/>
    <w:rsid w:val="00A97791"/>
    <w:rsid w:val="00A97BC5"/>
    <w:rsid w:val="00A97DFF"/>
    <w:rsid w:val="00AA1CCC"/>
    <w:rsid w:val="00AA27F4"/>
    <w:rsid w:val="00AA2AB4"/>
    <w:rsid w:val="00AA314F"/>
    <w:rsid w:val="00AA31D2"/>
    <w:rsid w:val="00AA39EB"/>
    <w:rsid w:val="00AA3DD0"/>
    <w:rsid w:val="00AA3F23"/>
    <w:rsid w:val="00AA41CE"/>
    <w:rsid w:val="00AA4369"/>
    <w:rsid w:val="00AA66F0"/>
    <w:rsid w:val="00AA70E1"/>
    <w:rsid w:val="00AB231C"/>
    <w:rsid w:val="00AB3302"/>
    <w:rsid w:val="00AB475E"/>
    <w:rsid w:val="00AB4BFD"/>
    <w:rsid w:val="00AB4ECE"/>
    <w:rsid w:val="00AB5AFE"/>
    <w:rsid w:val="00AB5E7D"/>
    <w:rsid w:val="00AB6287"/>
    <w:rsid w:val="00AB6A2A"/>
    <w:rsid w:val="00AB6AF8"/>
    <w:rsid w:val="00AB74F4"/>
    <w:rsid w:val="00AB7531"/>
    <w:rsid w:val="00AB79DB"/>
    <w:rsid w:val="00AC078E"/>
    <w:rsid w:val="00AC0A6B"/>
    <w:rsid w:val="00AC0BC2"/>
    <w:rsid w:val="00AC18B2"/>
    <w:rsid w:val="00AC1E87"/>
    <w:rsid w:val="00AC2068"/>
    <w:rsid w:val="00AC2B1D"/>
    <w:rsid w:val="00AC2D78"/>
    <w:rsid w:val="00AC3047"/>
    <w:rsid w:val="00AC3729"/>
    <w:rsid w:val="00AC5119"/>
    <w:rsid w:val="00AC5980"/>
    <w:rsid w:val="00AC5C23"/>
    <w:rsid w:val="00AC5C2E"/>
    <w:rsid w:val="00AC6AAE"/>
    <w:rsid w:val="00AC75F7"/>
    <w:rsid w:val="00AC7CEA"/>
    <w:rsid w:val="00AD0477"/>
    <w:rsid w:val="00AD05F2"/>
    <w:rsid w:val="00AD101F"/>
    <w:rsid w:val="00AD18E5"/>
    <w:rsid w:val="00AD1D2A"/>
    <w:rsid w:val="00AD1E39"/>
    <w:rsid w:val="00AD26CD"/>
    <w:rsid w:val="00AD2BE7"/>
    <w:rsid w:val="00AD30AF"/>
    <w:rsid w:val="00AD3FAB"/>
    <w:rsid w:val="00AD41B0"/>
    <w:rsid w:val="00AD4B0D"/>
    <w:rsid w:val="00AD4CA2"/>
    <w:rsid w:val="00AD52A9"/>
    <w:rsid w:val="00AD56E6"/>
    <w:rsid w:val="00AD5E3A"/>
    <w:rsid w:val="00AD62A5"/>
    <w:rsid w:val="00AD6FC4"/>
    <w:rsid w:val="00AE05B1"/>
    <w:rsid w:val="00AE0651"/>
    <w:rsid w:val="00AE06E8"/>
    <w:rsid w:val="00AE0F4C"/>
    <w:rsid w:val="00AE0FEC"/>
    <w:rsid w:val="00AE1093"/>
    <w:rsid w:val="00AE17DF"/>
    <w:rsid w:val="00AE1E7C"/>
    <w:rsid w:val="00AE22E6"/>
    <w:rsid w:val="00AE2A82"/>
    <w:rsid w:val="00AE2BF1"/>
    <w:rsid w:val="00AE2CEC"/>
    <w:rsid w:val="00AE2F05"/>
    <w:rsid w:val="00AE301A"/>
    <w:rsid w:val="00AE3DD0"/>
    <w:rsid w:val="00AE4203"/>
    <w:rsid w:val="00AE5448"/>
    <w:rsid w:val="00AE5925"/>
    <w:rsid w:val="00AE5B29"/>
    <w:rsid w:val="00AE67EA"/>
    <w:rsid w:val="00AE7448"/>
    <w:rsid w:val="00AE7516"/>
    <w:rsid w:val="00AF00C0"/>
    <w:rsid w:val="00AF03D0"/>
    <w:rsid w:val="00AF0888"/>
    <w:rsid w:val="00AF0E9C"/>
    <w:rsid w:val="00AF13BC"/>
    <w:rsid w:val="00AF19BA"/>
    <w:rsid w:val="00AF1DC9"/>
    <w:rsid w:val="00AF222E"/>
    <w:rsid w:val="00AF230C"/>
    <w:rsid w:val="00AF2570"/>
    <w:rsid w:val="00AF2B31"/>
    <w:rsid w:val="00AF2C2F"/>
    <w:rsid w:val="00AF33E4"/>
    <w:rsid w:val="00AF3BA6"/>
    <w:rsid w:val="00AF3D17"/>
    <w:rsid w:val="00AF3D72"/>
    <w:rsid w:val="00AF41C9"/>
    <w:rsid w:val="00AF4C5B"/>
    <w:rsid w:val="00AF65D4"/>
    <w:rsid w:val="00AF6B16"/>
    <w:rsid w:val="00AF7252"/>
    <w:rsid w:val="00AF7772"/>
    <w:rsid w:val="00B007FC"/>
    <w:rsid w:val="00B00BC9"/>
    <w:rsid w:val="00B01089"/>
    <w:rsid w:val="00B01538"/>
    <w:rsid w:val="00B01717"/>
    <w:rsid w:val="00B01E20"/>
    <w:rsid w:val="00B026F0"/>
    <w:rsid w:val="00B034BE"/>
    <w:rsid w:val="00B036D4"/>
    <w:rsid w:val="00B03D06"/>
    <w:rsid w:val="00B03DEA"/>
    <w:rsid w:val="00B03EFD"/>
    <w:rsid w:val="00B041D3"/>
    <w:rsid w:val="00B041D5"/>
    <w:rsid w:val="00B04496"/>
    <w:rsid w:val="00B04594"/>
    <w:rsid w:val="00B04991"/>
    <w:rsid w:val="00B04FBC"/>
    <w:rsid w:val="00B05125"/>
    <w:rsid w:val="00B05575"/>
    <w:rsid w:val="00B059BF"/>
    <w:rsid w:val="00B068F9"/>
    <w:rsid w:val="00B06E8D"/>
    <w:rsid w:val="00B06F25"/>
    <w:rsid w:val="00B07A6A"/>
    <w:rsid w:val="00B07FDD"/>
    <w:rsid w:val="00B104AE"/>
    <w:rsid w:val="00B1101C"/>
    <w:rsid w:val="00B11609"/>
    <w:rsid w:val="00B116FF"/>
    <w:rsid w:val="00B12661"/>
    <w:rsid w:val="00B127C9"/>
    <w:rsid w:val="00B12AEE"/>
    <w:rsid w:val="00B1318C"/>
    <w:rsid w:val="00B132B4"/>
    <w:rsid w:val="00B13A9D"/>
    <w:rsid w:val="00B13D48"/>
    <w:rsid w:val="00B1465C"/>
    <w:rsid w:val="00B14EC7"/>
    <w:rsid w:val="00B15406"/>
    <w:rsid w:val="00B15574"/>
    <w:rsid w:val="00B1561A"/>
    <w:rsid w:val="00B15997"/>
    <w:rsid w:val="00B164B3"/>
    <w:rsid w:val="00B16E63"/>
    <w:rsid w:val="00B17192"/>
    <w:rsid w:val="00B17A2D"/>
    <w:rsid w:val="00B204DF"/>
    <w:rsid w:val="00B20E61"/>
    <w:rsid w:val="00B211A8"/>
    <w:rsid w:val="00B21213"/>
    <w:rsid w:val="00B21C1B"/>
    <w:rsid w:val="00B21E4A"/>
    <w:rsid w:val="00B21F14"/>
    <w:rsid w:val="00B2227D"/>
    <w:rsid w:val="00B22D66"/>
    <w:rsid w:val="00B23EEF"/>
    <w:rsid w:val="00B2421C"/>
    <w:rsid w:val="00B24432"/>
    <w:rsid w:val="00B24652"/>
    <w:rsid w:val="00B246BE"/>
    <w:rsid w:val="00B24B7A"/>
    <w:rsid w:val="00B24D9F"/>
    <w:rsid w:val="00B26799"/>
    <w:rsid w:val="00B27B7C"/>
    <w:rsid w:val="00B27BEB"/>
    <w:rsid w:val="00B3000C"/>
    <w:rsid w:val="00B329E8"/>
    <w:rsid w:val="00B32EE9"/>
    <w:rsid w:val="00B33185"/>
    <w:rsid w:val="00B33575"/>
    <w:rsid w:val="00B33EC8"/>
    <w:rsid w:val="00B342EB"/>
    <w:rsid w:val="00B344BE"/>
    <w:rsid w:val="00B3479D"/>
    <w:rsid w:val="00B3495E"/>
    <w:rsid w:val="00B35590"/>
    <w:rsid w:val="00B35748"/>
    <w:rsid w:val="00B35AEB"/>
    <w:rsid w:val="00B35C30"/>
    <w:rsid w:val="00B35FA4"/>
    <w:rsid w:val="00B360D6"/>
    <w:rsid w:val="00B36BEF"/>
    <w:rsid w:val="00B37056"/>
    <w:rsid w:val="00B37527"/>
    <w:rsid w:val="00B3776B"/>
    <w:rsid w:val="00B37830"/>
    <w:rsid w:val="00B37BF1"/>
    <w:rsid w:val="00B37C8C"/>
    <w:rsid w:val="00B4163F"/>
    <w:rsid w:val="00B417A8"/>
    <w:rsid w:val="00B418AE"/>
    <w:rsid w:val="00B4226B"/>
    <w:rsid w:val="00B42693"/>
    <w:rsid w:val="00B42E06"/>
    <w:rsid w:val="00B435DB"/>
    <w:rsid w:val="00B435E1"/>
    <w:rsid w:val="00B444A8"/>
    <w:rsid w:val="00B454C9"/>
    <w:rsid w:val="00B465EB"/>
    <w:rsid w:val="00B46CB9"/>
    <w:rsid w:val="00B4714D"/>
    <w:rsid w:val="00B47C47"/>
    <w:rsid w:val="00B50470"/>
    <w:rsid w:val="00B5082C"/>
    <w:rsid w:val="00B50D7B"/>
    <w:rsid w:val="00B513E3"/>
    <w:rsid w:val="00B52B8F"/>
    <w:rsid w:val="00B530C1"/>
    <w:rsid w:val="00B53D07"/>
    <w:rsid w:val="00B53D09"/>
    <w:rsid w:val="00B53E77"/>
    <w:rsid w:val="00B54739"/>
    <w:rsid w:val="00B5474C"/>
    <w:rsid w:val="00B55739"/>
    <w:rsid w:val="00B5581B"/>
    <w:rsid w:val="00B5589C"/>
    <w:rsid w:val="00B56288"/>
    <w:rsid w:val="00B562AB"/>
    <w:rsid w:val="00B57465"/>
    <w:rsid w:val="00B57819"/>
    <w:rsid w:val="00B57D00"/>
    <w:rsid w:val="00B605E1"/>
    <w:rsid w:val="00B6076B"/>
    <w:rsid w:val="00B60826"/>
    <w:rsid w:val="00B6104E"/>
    <w:rsid w:val="00B6126A"/>
    <w:rsid w:val="00B6164F"/>
    <w:rsid w:val="00B61BBD"/>
    <w:rsid w:val="00B61F31"/>
    <w:rsid w:val="00B62245"/>
    <w:rsid w:val="00B62E43"/>
    <w:rsid w:val="00B65101"/>
    <w:rsid w:val="00B65463"/>
    <w:rsid w:val="00B65C43"/>
    <w:rsid w:val="00B65F8F"/>
    <w:rsid w:val="00B6707D"/>
    <w:rsid w:val="00B675BA"/>
    <w:rsid w:val="00B700DA"/>
    <w:rsid w:val="00B711A5"/>
    <w:rsid w:val="00B71DEB"/>
    <w:rsid w:val="00B72093"/>
    <w:rsid w:val="00B720E5"/>
    <w:rsid w:val="00B726FE"/>
    <w:rsid w:val="00B72BA0"/>
    <w:rsid w:val="00B72BFC"/>
    <w:rsid w:val="00B7430D"/>
    <w:rsid w:val="00B75DC8"/>
    <w:rsid w:val="00B76CEC"/>
    <w:rsid w:val="00B7722D"/>
    <w:rsid w:val="00B779EE"/>
    <w:rsid w:val="00B77C1F"/>
    <w:rsid w:val="00B8057E"/>
    <w:rsid w:val="00B81FF8"/>
    <w:rsid w:val="00B8260A"/>
    <w:rsid w:val="00B82B67"/>
    <w:rsid w:val="00B82E3F"/>
    <w:rsid w:val="00B831BC"/>
    <w:rsid w:val="00B837B0"/>
    <w:rsid w:val="00B83CB8"/>
    <w:rsid w:val="00B84031"/>
    <w:rsid w:val="00B84FAF"/>
    <w:rsid w:val="00B8540F"/>
    <w:rsid w:val="00B85C29"/>
    <w:rsid w:val="00B85FF3"/>
    <w:rsid w:val="00B868A2"/>
    <w:rsid w:val="00B86937"/>
    <w:rsid w:val="00B8765C"/>
    <w:rsid w:val="00B9035C"/>
    <w:rsid w:val="00B9062D"/>
    <w:rsid w:val="00B90695"/>
    <w:rsid w:val="00B9085B"/>
    <w:rsid w:val="00B917C8"/>
    <w:rsid w:val="00B91929"/>
    <w:rsid w:val="00B924B6"/>
    <w:rsid w:val="00B929DA"/>
    <w:rsid w:val="00B92BC6"/>
    <w:rsid w:val="00B92EB5"/>
    <w:rsid w:val="00B93763"/>
    <w:rsid w:val="00B94199"/>
    <w:rsid w:val="00B94405"/>
    <w:rsid w:val="00B944B0"/>
    <w:rsid w:val="00B94516"/>
    <w:rsid w:val="00B9467F"/>
    <w:rsid w:val="00B9492D"/>
    <w:rsid w:val="00B95088"/>
    <w:rsid w:val="00B95373"/>
    <w:rsid w:val="00B96978"/>
    <w:rsid w:val="00B97E8D"/>
    <w:rsid w:val="00BA0723"/>
    <w:rsid w:val="00BA077C"/>
    <w:rsid w:val="00BA0862"/>
    <w:rsid w:val="00BA0F14"/>
    <w:rsid w:val="00BA16F6"/>
    <w:rsid w:val="00BA17C7"/>
    <w:rsid w:val="00BA2F29"/>
    <w:rsid w:val="00BA33DD"/>
    <w:rsid w:val="00BA3672"/>
    <w:rsid w:val="00BA4D5E"/>
    <w:rsid w:val="00BA508F"/>
    <w:rsid w:val="00BA5AD7"/>
    <w:rsid w:val="00BA5C15"/>
    <w:rsid w:val="00BA7EDF"/>
    <w:rsid w:val="00BB03E3"/>
    <w:rsid w:val="00BB0531"/>
    <w:rsid w:val="00BB097B"/>
    <w:rsid w:val="00BB0B87"/>
    <w:rsid w:val="00BB12C7"/>
    <w:rsid w:val="00BB1CDA"/>
    <w:rsid w:val="00BB2D24"/>
    <w:rsid w:val="00BB36EF"/>
    <w:rsid w:val="00BB382D"/>
    <w:rsid w:val="00BB3B4B"/>
    <w:rsid w:val="00BB3B6B"/>
    <w:rsid w:val="00BB47A1"/>
    <w:rsid w:val="00BB5B87"/>
    <w:rsid w:val="00BC041F"/>
    <w:rsid w:val="00BC0963"/>
    <w:rsid w:val="00BC0BEB"/>
    <w:rsid w:val="00BC0EB7"/>
    <w:rsid w:val="00BC1F03"/>
    <w:rsid w:val="00BC1F7C"/>
    <w:rsid w:val="00BC256E"/>
    <w:rsid w:val="00BC275C"/>
    <w:rsid w:val="00BC2982"/>
    <w:rsid w:val="00BC2B15"/>
    <w:rsid w:val="00BC3396"/>
    <w:rsid w:val="00BC45D2"/>
    <w:rsid w:val="00BC4C64"/>
    <w:rsid w:val="00BC4D1F"/>
    <w:rsid w:val="00BC4DA5"/>
    <w:rsid w:val="00BC5819"/>
    <w:rsid w:val="00BC5F63"/>
    <w:rsid w:val="00BC6263"/>
    <w:rsid w:val="00BC6BFA"/>
    <w:rsid w:val="00BC6BFE"/>
    <w:rsid w:val="00BC7897"/>
    <w:rsid w:val="00BD0607"/>
    <w:rsid w:val="00BD252C"/>
    <w:rsid w:val="00BD279D"/>
    <w:rsid w:val="00BD3760"/>
    <w:rsid w:val="00BD3A7D"/>
    <w:rsid w:val="00BD420B"/>
    <w:rsid w:val="00BD4923"/>
    <w:rsid w:val="00BD4D58"/>
    <w:rsid w:val="00BD4DEC"/>
    <w:rsid w:val="00BD53A5"/>
    <w:rsid w:val="00BD5472"/>
    <w:rsid w:val="00BD554F"/>
    <w:rsid w:val="00BD6099"/>
    <w:rsid w:val="00BD72E3"/>
    <w:rsid w:val="00BD7D93"/>
    <w:rsid w:val="00BE0204"/>
    <w:rsid w:val="00BE0347"/>
    <w:rsid w:val="00BE138E"/>
    <w:rsid w:val="00BE1909"/>
    <w:rsid w:val="00BE2B48"/>
    <w:rsid w:val="00BE2CA0"/>
    <w:rsid w:val="00BE351C"/>
    <w:rsid w:val="00BE367E"/>
    <w:rsid w:val="00BE48E3"/>
    <w:rsid w:val="00BE5017"/>
    <w:rsid w:val="00BE5037"/>
    <w:rsid w:val="00BE6380"/>
    <w:rsid w:val="00BE68E7"/>
    <w:rsid w:val="00BE6FB2"/>
    <w:rsid w:val="00BE72DB"/>
    <w:rsid w:val="00BE72EB"/>
    <w:rsid w:val="00BE7404"/>
    <w:rsid w:val="00BE7411"/>
    <w:rsid w:val="00BE7A4C"/>
    <w:rsid w:val="00BF034E"/>
    <w:rsid w:val="00BF0D98"/>
    <w:rsid w:val="00BF0EEC"/>
    <w:rsid w:val="00BF0F84"/>
    <w:rsid w:val="00BF19FB"/>
    <w:rsid w:val="00BF1D5C"/>
    <w:rsid w:val="00BF2B96"/>
    <w:rsid w:val="00BF2D94"/>
    <w:rsid w:val="00BF32BB"/>
    <w:rsid w:val="00BF3641"/>
    <w:rsid w:val="00BF36C8"/>
    <w:rsid w:val="00BF3E65"/>
    <w:rsid w:val="00BF3F05"/>
    <w:rsid w:val="00BF4138"/>
    <w:rsid w:val="00BF435C"/>
    <w:rsid w:val="00BF44C8"/>
    <w:rsid w:val="00BF45CC"/>
    <w:rsid w:val="00BF4ACF"/>
    <w:rsid w:val="00BF54D4"/>
    <w:rsid w:val="00BF664A"/>
    <w:rsid w:val="00C006F3"/>
    <w:rsid w:val="00C01A77"/>
    <w:rsid w:val="00C01F08"/>
    <w:rsid w:val="00C03991"/>
    <w:rsid w:val="00C03C5B"/>
    <w:rsid w:val="00C04112"/>
    <w:rsid w:val="00C04281"/>
    <w:rsid w:val="00C047C6"/>
    <w:rsid w:val="00C05182"/>
    <w:rsid w:val="00C052BC"/>
    <w:rsid w:val="00C05B4C"/>
    <w:rsid w:val="00C05C5C"/>
    <w:rsid w:val="00C05C5F"/>
    <w:rsid w:val="00C05CB2"/>
    <w:rsid w:val="00C0632E"/>
    <w:rsid w:val="00C067CF"/>
    <w:rsid w:val="00C06805"/>
    <w:rsid w:val="00C06C16"/>
    <w:rsid w:val="00C07A2A"/>
    <w:rsid w:val="00C07E36"/>
    <w:rsid w:val="00C103D4"/>
    <w:rsid w:val="00C10401"/>
    <w:rsid w:val="00C11217"/>
    <w:rsid w:val="00C11AF1"/>
    <w:rsid w:val="00C12D71"/>
    <w:rsid w:val="00C1390E"/>
    <w:rsid w:val="00C1393A"/>
    <w:rsid w:val="00C13D78"/>
    <w:rsid w:val="00C14028"/>
    <w:rsid w:val="00C14D9A"/>
    <w:rsid w:val="00C14E9C"/>
    <w:rsid w:val="00C15A6F"/>
    <w:rsid w:val="00C16156"/>
    <w:rsid w:val="00C166AF"/>
    <w:rsid w:val="00C16A22"/>
    <w:rsid w:val="00C16F51"/>
    <w:rsid w:val="00C20A95"/>
    <w:rsid w:val="00C20FFE"/>
    <w:rsid w:val="00C21352"/>
    <w:rsid w:val="00C21F37"/>
    <w:rsid w:val="00C2213C"/>
    <w:rsid w:val="00C224A8"/>
    <w:rsid w:val="00C22E05"/>
    <w:rsid w:val="00C2319D"/>
    <w:rsid w:val="00C23634"/>
    <w:rsid w:val="00C23EE6"/>
    <w:rsid w:val="00C24A96"/>
    <w:rsid w:val="00C24ADD"/>
    <w:rsid w:val="00C2504B"/>
    <w:rsid w:val="00C25832"/>
    <w:rsid w:val="00C26C36"/>
    <w:rsid w:val="00C276DB"/>
    <w:rsid w:val="00C27FC8"/>
    <w:rsid w:val="00C3081B"/>
    <w:rsid w:val="00C30F06"/>
    <w:rsid w:val="00C313F0"/>
    <w:rsid w:val="00C317AA"/>
    <w:rsid w:val="00C31BC2"/>
    <w:rsid w:val="00C31BFD"/>
    <w:rsid w:val="00C33325"/>
    <w:rsid w:val="00C33715"/>
    <w:rsid w:val="00C338BC"/>
    <w:rsid w:val="00C33AF1"/>
    <w:rsid w:val="00C34644"/>
    <w:rsid w:val="00C34E46"/>
    <w:rsid w:val="00C35C14"/>
    <w:rsid w:val="00C35C88"/>
    <w:rsid w:val="00C362BD"/>
    <w:rsid w:val="00C367F4"/>
    <w:rsid w:val="00C36971"/>
    <w:rsid w:val="00C36BC1"/>
    <w:rsid w:val="00C3728E"/>
    <w:rsid w:val="00C37923"/>
    <w:rsid w:val="00C40507"/>
    <w:rsid w:val="00C40864"/>
    <w:rsid w:val="00C410F8"/>
    <w:rsid w:val="00C41294"/>
    <w:rsid w:val="00C41D94"/>
    <w:rsid w:val="00C4248C"/>
    <w:rsid w:val="00C425CB"/>
    <w:rsid w:val="00C425EA"/>
    <w:rsid w:val="00C4283D"/>
    <w:rsid w:val="00C429EB"/>
    <w:rsid w:val="00C4373E"/>
    <w:rsid w:val="00C43FE2"/>
    <w:rsid w:val="00C449CE"/>
    <w:rsid w:val="00C4527B"/>
    <w:rsid w:val="00C45AD4"/>
    <w:rsid w:val="00C460BB"/>
    <w:rsid w:val="00C4670B"/>
    <w:rsid w:val="00C46784"/>
    <w:rsid w:val="00C46C28"/>
    <w:rsid w:val="00C46DC1"/>
    <w:rsid w:val="00C46ED2"/>
    <w:rsid w:val="00C47222"/>
    <w:rsid w:val="00C51034"/>
    <w:rsid w:val="00C5146B"/>
    <w:rsid w:val="00C514C1"/>
    <w:rsid w:val="00C51999"/>
    <w:rsid w:val="00C5251B"/>
    <w:rsid w:val="00C52821"/>
    <w:rsid w:val="00C538D5"/>
    <w:rsid w:val="00C53F21"/>
    <w:rsid w:val="00C543D9"/>
    <w:rsid w:val="00C54479"/>
    <w:rsid w:val="00C54747"/>
    <w:rsid w:val="00C54DE1"/>
    <w:rsid w:val="00C55143"/>
    <w:rsid w:val="00C5583F"/>
    <w:rsid w:val="00C56091"/>
    <w:rsid w:val="00C5698B"/>
    <w:rsid w:val="00C570F1"/>
    <w:rsid w:val="00C60A60"/>
    <w:rsid w:val="00C60A9E"/>
    <w:rsid w:val="00C6160C"/>
    <w:rsid w:val="00C61678"/>
    <w:rsid w:val="00C6175D"/>
    <w:rsid w:val="00C61E7F"/>
    <w:rsid w:val="00C62535"/>
    <w:rsid w:val="00C63254"/>
    <w:rsid w:val="00C63F6F"/>
    <w:rsid w:val="00C6446E"/>
    <w:rsid w:val="00C64E32"/>
    <w:rsid w:val="00C658E1"/>
    <w:rsid w:val="00C65969"/>
    <w:rsid w:val="00C66D05"/>
    <w:rsid w:val="00C67EAB"/>
    <w:rsid w:val="00C7002B"/>
    <w:rsid w:val="00C706AB"/>
    <w:rsid w:val="00C70832"/>
    <w:rsid w:val="00C70B9E"/>
    <w:rsid w:val="00C70C6F"/>
    <w:rsid w:val="00C715FC"/>
    <w:rsid w:val="00C72016"/>
    <w:rsid w:val="00C72BA8"/>
    <w:rsid w:val="00C7401E"/>
    <w:rsid w:val="00C74280"/>
    <w:rsid w:val="00C7571E"/>
    <w:rsid w:val="00C75AC3"/>
    <w:rsid w:val="00C75C59"/>
    <w:rsid w:val="00C76539"/>
    <w:rsid w:val="00C7793F"/>
    <w:rsid w:val="00C77AAD"/>
    <w:rsid w:val="00C77D08"/>
    <w:rsid w:val="00C811BD"/>
    <w:rsid w:val="00C81816"/>
    <w:rsid w:val="00C81946"/>
    <w:rsid w:val="00C81D68"/>
    <w:rsid w:val="00C82A26"/>
    <w:rsid w:val="00C82B64"/>
    <w:rsid w:val="00C82F13"/>
    <w:rsid w:val="00C82F80"/>
    <w:rsid w:val="00C842CA"/>
    <w:rsid w:val="00C84645"/>
    <w:rsid w:val="00C860C9"/>
    <w:rsid w:val="00C860CC"/>
    <w:rsid w:val="00C869FE"/>
    <w:rsid w:val="00C86D97"/>
    <w:rsid w:val="00C87046"/>
    <w:rsid w:val="00C878D0"/>
    <w:rsid w:val="00C9037E"/>
    <w:rsid w:val="00C90E8A"/>
    <w:rsid w:val="00C91BA5"/>
    <w:rsid w:val="00C92A7C"/>
    <w:rsid w:val="00C92C27"/>
    <w:rsid w:val="00C92D83"/>
    <w:rsid w:val="00C92E30"/>
    <w:rsid w:val="00C93A6F"/>
    <w:rsid w:val="00C94DA6"/>
    <w:rsid w:val="00C956F0"/>
    <w:rsid w:val="00C95A0B"/>
    <w:rsid w:val="00C95D98"/>
    <w:rsid w:val="00C9644A"/>
    <w:rsid w:val="00C967A9"/>
    <w:rsid w:val="00C96873"/>
    <w:rsid w:val="00C96935"/>
    <w:rsid w:val="00C96B82"/>
    <w:rsid w:val="00C96EF4"/>
    <w:rsid w:val="00C97E6F"/>
    <w:rsid w:val="00CA0038"/>
    <w:rsid w:val="00CA0262"/>
    <w:rsid w:val="00CA02A0"/>
    <w:rsid w:val="00CA07F8"/>
    <w:rsid w:val="00CA07FC"/>
    <w:rsid w:val="00CA1C7A"/>
    <w:rsid w:val="00CA4EC3"/>
    <w:rsid w:val="00CA4F7D"/>
    <w:rsid w:val="00CA612C"/>
    <w:rsid w:val="00CA62CC"/>
    <w:rsid w:val="00CA74C5"/>
    <w:rsid w:val="00CA7535"/>
    <w:rsid w:val="00CA76FC"/>
    <w:rsid w:val="00CA78E9"/>
    <w:rsid w:val="00CA7D13"/>
    <w:rsid w:val="00CA7EAF"/>
    <w:rsid w:val="00CB046A"/>
    <w:rsid w:val="00CB08AD"/>
    <w:rsid w:val="00CB0962"/>
    <w:rsid w:val="00CB0E98"/>
    <w:rsid w:val="00CB0F56"/>
    <w:rsid w:val="00CB1459"/>
    <w:rsid w:val="00CB173B"/>
    <w:rsid w:val="00CB23AA"/>
    <w:rsid w:val="00CB36F4"/>
    <w:rsid w:val="00CB3817"/>
    <w:rsid w:val="00CB3DC9"/>
    <w:rsid w:val="00CB4C89"/>
    <w:rsid w:val="00CB4FD0"/>
    <w:rsid w:val="00CB54F9"/>
    <w:rsid w:val="00CB5CC8"/>
    <w:rsid w:val="00CB6298"/>
    <w:rsid w:val="00CB6B12"/>
    <w:rsid w:val="00CB6DF8"/>
    <w:rsid w:val="00CB74BD"/>
    <w:rsid w:val="00CB79A8"/>
    <w:rsid w:val="00CC094A"/>
    <w:rsid w:val="00CC1481"/>
    <w:rsid w:val="00CC17F6"/>
    <w:rsid w:val="00CC2389"/>
    <w:rsid w:val="00CC2B9A"/>
    <w:rsid w:val="00CC300C"/>
    <w:rsid w:val="00CC357A"/>
    <w:rsid w:val="00CC4228"/>
    <w:rsid w:val="00CC4422"/>
    <w:rsid w:val="00CC44CF"/>
    <w:rsid w:val="00CC4C80"/>
    <w:rsid w:val="00CC5069"/>
    <w:rsid w:val="00CC510F"/>
    <w:rsid w:val="00CC51EF"/>
    <w:rsid w:val="00CC577B"/>
    <w:rsid w:val="00CC665C"/>
    <w:rsid w:val="00CC6DE5"/>
    <w:rsid w:val="00CC7387"/>
    <w:rsid w:val="00CC7576"/>
    <w:rsid w:val="00CC7929"/>
    <w:rsid w:val="00CD0A33"/>
    <w:rsid w:val="00CD0D27"/>
    <w:rsid w:val="00CD11A3"/>
    <w:rsid w:val="00CD1205"/>
    <w:rsid w:val="00CD2A3E"/>
    <w:rsid w:val="00CD38CA"/>
    <w:rsid w:val="00CD3BA3"/>
    <w:rsid w:val="00CD436E"/>
    <w:rsid w:val="00CD527F"/>
    <w:rsid w:val="00CD567C"/>
    <w:rsid w:val="00CD56A7"/>
    <w:rsid w:val="00CD5BA2"/>
    <w:rsid w:val="00CD5EF1"/>
    <w:rsid w:val="00CD6651"/>
    <w:rsid w:val="00CD71C1"/>
    <w:rsid w:val="00CD724F"/>
    <w:rsid w:val="00CE03A8"/>
    <w:rsid w:val="00CE1EC4"/>
    <w:rsid w:val="00CE23D7"/>
    <w:rsid w:val="00CE31C6"/>
    <w:rsid w:val="00CE340F"/>
    <w:rsid w:val="00CE3781"/>
    <w:rsid w:val="00CE3A77"/>
    <w:rsid w:val="00CE47A4"/>
    <w:rsid w:val="00CE4AFD"/>
    <w:rsid w:val="00CE4DED"/>
    <w:rsid w:val="00CE6AD6"/>
    <w:rsid w:val="00CE7D73"/>
    <w:rsid w:val="00CF1279"/>
    <w:rsid w:val="00CF2355"/>
    <w:rsid w:val="00CF519B"/>
    <w:rsid w:val="00CF53A0"/>
    <w:rsid w:val="00CF5A08"/>
    <w:rsid w:val="00CF5CFB"/>
    <w:rsid w:val="00CF65E1"/>
    <w:rsid w:val="00CF7380"/>
    <w:rsid w:val="00CF7682"/>
    <w:rsid w:val="00CF7DEA"/>
    <w:rsid w:val="00D00A1D"/>
    <w:rsid w:val="00D0117D"/>
    <w:rsid w:val="00D013A4"/>
    <w:rsid w:val="00D01A49"/>
    <w:rsid w:val="00D02051"/>
    <w:rsid w:val="00D02763"/>
    <w:rsid w:val="00D02E34"/>
    <w:rsid w:val="00D02F43"/>
    <w:rsid w:val="00D02FBB"/>
    <w:rsid w:val="00D034E2"/>
    <w:rsid w:val="00D035B4"/>
    <w:rsid w:val="00D03828"/>
    <w:rsid w:val="00D0528B"/>
    <w:rsid w:val="00D055C9"/>
    <w:rsid w:val="00D057FB"/>
    <w:rsid w:val="00D064AD"/>
    <w:rsid w:val="00D079DF"/>
    <w:rsid w:val="00D10781"/>
    <w:rsid w:val="00D10AE7"/>
    <w:rsid w:val="00D118A5"/>
    <w:rsid w:val="00D11F43"/>
    <w:rsid w:val="00D12075"/>
    <w:rsid w:val="00D121B7"/>
    <w:rsid w:val="00D12E97"/>
    <w:rsid w:val="00D13039"/>
    <w:rsid w:val="00D13441"/>
    <w:rsid w:val="00D1356F"/>
    <w:rsid w:val="00D1374B"/>
    <w:rsid w:val="00D13A04"/>
    <w:rsid w:val="00D13F98"/>
    <w:rsid w:val="00D14374"/>
    <w:rsid w:val="00D14440"/>
    <w:rsid w:val="00D14ABA"/>
    <w:rsid w:val="00D14DFA"/>
    <w:rsid w:val="00D15293"/>
    <w:rsid w:val="00D1537C"/>
    <w:rsid w:val="00D1595D"/>
    <w:rsid w:val="00D1596C"/>
    <w:rsid w:val="00D159CB"/>
    <w:rsid w:val="00D163AA"/>
    <w:rsid w:val="00D17050"/>
    <w:rsid w:val="00D17174"/>
    <w:rsid w:val="00D1767B"/>
    <w:rsid w:val="00D17F1A"/>
    <w:rsid w:val="00D2083D"/>
    <w:rsid w:val="00D21185"/>
    <w:rsid w:val="00D21A26"/>
    <w:rsid w:val="00D21BC7"/>
    <w:rsid w:val="00D22446"/>
    <w:rsid w:val="00D23056"/>
    <w:rsid w:val="00D2312A"/>
    <w:rsid w:val="00D23601"/>
    <w:rsid w:val="00D240B1"/>
    <w:rsid w:val="00D245FB"/>
    <w:rsid w:val="00D24D41"/>
    <w:rsid w:val="00D24F04"/>
    <w:rsid w:val="00D2553A"/>
    <w:rsid w:val="00D2584D"/>
    <w:rsid w:val="00D25D17"/>
    <w:rsid w:val="00D264FF"/>
    <w:rsid w:val="00D2689C"/>
    <w:rsid w:val="00D26976"/>
    <w:rsid w:val="00D27043"/>
    <w:rsid w:val="00D27D66"/>
    <w:rsid w:val="00D27E35"/>
    <w:rsid w:val="00D27F66"/>
    <w:rsid w:val="00D30350"/>
    <w:rsid w:val="00D31330"/>
    <w:rsid w:val="00D313D1"/>
    <w:rsid w:val="00D3144B"/>
    <w:rsid w:val="00D31CFF"/>
    <w:rsid w:val="00D31D7C"/>
    <w:rsid w:val="00D31EEA"/>
    <w:rsid w:val="00D324ED"/>
    <w:rsid w:val="00D324FE"/>
    <w:rsid w:val="00D32512"/>
    <w:rsid w:val="00D32738"/>
    <w:rsid w:val="00D328F3"/>
    <w:rsid w:val="00D32CB7"/>
    <w:rsid w:val="00D3380A"/>
    <w:rsid w:val="00D33D01"/>
    <w:rsid w:val="00D3477E"/>
    <w:rsid w:val="00D34C83"/>
    <w:rsid w:val="00D35AE6"/>
    <w:rsid w:val="00D368E2"/>
    <w:rsid w:val="00D36D49"/>
    <w:rsid w:val="00D36E0B"/>
    <w:rsid w:val="00D3722F"/>
    <w:rsid w:val="00D37623"/>
    <w:rsid w:val="00D40416"/>
    <w:rsid w:val="00D40494"/>
    <w:rsid w:val="00D41918"/>
    <w:rsid w:val="00D419E1"/>
    <w:rsid w:val="00D426A3"/>
    <w:rsid w:val="00D4295A"/>
    <w:rsid w:val="00D43834"/>
    <w:rsid w:val="00D43A3A"/>
    <w:rsid w:val="00D43C61"/>
    <w:rsid w:val="00D451C8"/>
    <w:rsid w:val="00D46346"/>
    <w:rsid w:val="00D475D1"/>
    <w:rsid w:val="00D47D62"/>
    <w:rsid w:val="00D50B7D"/>
    <w:rsid w:val="00D515D7"/>
    <w:rsid w:val="00D5177A"/>
    <w:rsid w:val="00D51F53"/>
    <w:rsid w:val="00D52088"/>
    <w:rsid w:val="00D52548"/>
    <w:rsid w:val="00D5267E"/>
    <w:rsid w:val="00D532CC"/>
    <w:rsid w:val="00D5444E"/>
    <w:rsid w:val="00D54D5D"/>
    <w:rsid w:val="00D5510A"/>
    <w:rsid w:val="00D55826"/>
    <w:rsid w:val="00D55987"/>
    <w:rsid w:val="00D61124"/>
    <w:rsid w:val="00D614BD"/>
    <w:rsid w:val="00D6189C"/>
    <w:rsid w:val="00D61A20"/>
    <w:rsid w:val="00D61E45"/>
    <w:rsid w:val="00D62EEB"/>
    <w:rsid w:val="00D63613"/>
    <w:rsid w:val="00D64266"/>
    <w:rsid w:val="00D64BD7"/>
    <w:rsid w:val="00D64F33"/>
    <w:rsid w:val="00D65BEF"/>
    <w:rsid w:val="00D65C83"/>
    <w:rsid w:val="00D6624D"/>
    <w:rsid w:val="00D66493"/>
    <w:rsid w:val="00D66A30"/>
    <w:rsid w:val="00D66A3F"/>
    <w:rsid w:val="00D673CF"/>
    <w:rsid w:val="00D67E3C"/>
    <w:rsid w:val="00D7082D"/>
    <w:rsid w:val="00D71849"/>
    <w:rsid w:val="00D72117"/>
    <w:rsid w:val="00D72CB1"/>
    <w:rsid w:val="00D72F2E"/>
    <w:rsid w:val="00D72F64"/>
    <w:rsid w:val="00D73DA0"/>
    <w:rsid w:val="00D73F7A"/>
    <w:rsid w:val="00D7400E"/>
    <w:rsid w:val="00D74BE9"/>
    <w:rsid w:val="00D74EA1"/>
    <w:rsid w:val="00D756EC"/>
    <w:rsid w:val="00D761B8"/>
    <w:rsid w:val="00D769A0"/>
    <w:rsid w:val="00D769C3"/>
    <w:rsid w:val="00D76B68"/>
    <w:rsid w:val="00D77282"/>
    <w:rsid w:val="00D776D2"/>
    <w:rsid w:val="00D77EA4"/>
    <w:rsid w:val="00D80CB3"/>
    <w:rsid w:val="00D80D64"/>
    <w:rsid w:val="00D81420"/>
    <w:rsid w:val="00D8153A"/>
    <w:rsid w:val="00D823EC"/>
    <w:rsid w:val="00D830F2"/>
    <w:rsid w:val="00D83202"/>
    <w:rsid w:val="00D83D1F"/>
    <w:rsid w:val="00D840D6"/>
    <w:rsid w:val="00D847C2"/>
    <w:rsid w:val="00D85279"/>
    <w:rsid w:val="00D85853"/>
    <w:rsid w:val="00D85EA6"/>
    <w:rsid w:val="00D86531"/>
    <w:rsid w:val="00D87416"/>
    <w:rsid w:val="00D87B73"/>
    <w:rsid w:val="00D87C7B"/>
    <w:rsid w:val="00D9004C"/>
    <w:rsid w:val="00D905C5"/>
    <w:rsid w:val="00D9063C"/>
    <w:rsid w:val="00D90AC4"/>
    <w:rsid w:val="00D91A89"/>
    <w:rsid w:val="00D920F5"/>
    <w:rsid w:val="00D92BEA"/>
    <w:rsid w:val="00D934F9"/>
    <w:rsid w:val="00D936F9"/>
    <w:rsid w:val="00D94AFA"/>
    <w:rsid w:val="00D9500F"/>
    <w:rsid w:val="00D956B5"/>
    <w:rsid w:val="00D95A6F"/>
    <w:rsid w:val="00D96BF1"/>
    <w:rsid w:val="00D97B29"/>
    <w:rsid w:val="00D97CFA"/>
    <w:rsid w:val="00DA0323"/>
    <w:rsid w:val="00DA0DEF"/>
    <w:rsid w:val="00DA25AC"/>
    <w:rsid w:val="00DA3AD0"/>
    <w:rsid w:val="00DA3D2C"/>
    <w:rsid w:val="00DA4D7E"/>
    <w:rsid w:val="00DA5D24"/>
    <w:rsid w:val="00DA60EC"/>
    <w:rsid w:val="00DA6852"/>
    <w:rsid w:val="00DA68EC"/>
    <w:rsid w:val="00DA6FE9"/>
    <w:rsid w:val="00DA756B"/>
    <w:rsid w:val="00DA78D7"/>
    <w:rsid w:val="00DB198F"/>
    <w:rsid w:val="00DB1B2E"/>
    <w:rsid w:val="00DB2386"/>
    <w:rsid w:val="00DB2836"/>
    <w:rsid w:val="00DB2CB3"/>
    <w:rsid w:val="00DB2D34"/>
    <w:rsid w:val="00DB36D2"/>
    <w:rsid w:val="00DB3916"/>
    <w:rsid w:val="00DB3AFF"/>
    <w:rsid w:val="00DB4435"/>
    <w:rsid w:val="00DB4BFB"/>
    <w:rsid w:val="00DB5321"/>
    <w:rsid w:val="00DB5622"/>
    <w:rsid w:val="00DB5FB9"/>
    <w:rsid w:val="00DB69B6"/>
    <w:rsid w:val="00DB728A"/>
    <w:rsid w:val="00DB7F4B"/>
    <w:rsid w:val="00DC0FAC"/>
    <w:rsid w:val="00DC1D2C"/>
    <w:rsid w:val="00DC2C5D"/>
    <w:rsid w:val="00DC31EE"/>
    <w:rsid w:val="00DC4710"/>
    <w:rsid w:val="00DC4AD6"/>
    <w:rsid w:val="00DC4C1B"/>
    <w:rsid w:val="00DC4C37"/>
    <w:rsid w:val="00DC4D41"/>
    <w:rsid w:val="00DC5161"/>
    <w:rsid w:val="00DC52CB"/>
    <w:rsid w:val="00DC67E9"/>
    <w:rsid w:val="00DD05BF"/>
    <w:rsid w:val="00DD0E22"/>
    <w:rsid w:val="00DD1AAF"/>
    <w:rsid w:val="00DD2A94"/>
    <w:rsid w:val="00DD2C21"/>
    <w:rsid w:val="00DD2F20"/>
    <w:rsid w:val="00DD2F7D"/>
    <w:rsid w:val="00DD3F8A"/>
    <w:rsid w:val="00DD4A56"/>
    <w:rsid w:val="00DD4B98"/>
    <w:rsid w:val="00DD4E4E"/>
    <w:rsid w:val="00DD53EE"/>
    <w:rsid w:val="00DD549B"/>
    <w:rsid w:val="00DD5FD4"/>
    <w:rsid w:val="00DD659C"/>
    <w:rsid w:val="00DD666C"/>
    <w:rsid w:val="00DD6A53"/>
    <w:rsid w:val="00DD7710"/>
    <w:rsid w:val="00DD77C2"/>
    <w:rsid w:val="00DD7A20"/>
    <w:rsid w:val="00DE004B"/>
    <w:rsid w:val="00DE0230"/>
    <w:rsid w:val="00DE0429"/>
    <w:rsid w:val="00DE061E"/>
    <w:rsid w:val="00DE0C78"/>
    <w:rsid w:val="00DE0D21"/>
    <w:rsid w:val="00DE117D"/>
    <w:rsid w:val="00DE11E8"/>
    <w:rsid w:val="00DE12E1"/>
    <w:rsid w:val="00DE1477"/>
    <w:rsid w:val="00DE183F"/>
    <w:rsid w:val="00DE1ABB"/>
    <w:rsid w:val="00DE1E76"/>
    <w:rsid w:val="00DE2748"/>
    <w:rsid w:val="00DE35C4"/>
    <w:rsid w:val="00DE3901"/>
    <w:rsid w:val="00DE50B8"/>
    <w:rsid w:val="00DE5422"/>
    <w:rsid w:val="00DE56AC"/>
    <w:rsid w:val="00DE585F"/>
    <w:rsid w:val="00DE6542"/>
    <w:rsid w:val="00DE6B33"/>
    <w:rsid w:val="00DE6B90"/>
    <w:rsid w:val="00DF11F8"/>
    <w:rsid w:val="00DF1FB2"/>
    <w:rsid w:val="00DF244A"/>
    <w:rsid w:val="00DF27DA"/>
    <w:rsid w:val="00DF339E"/>
    <w:rsid w:val="00DF3949"/>
    <w:rsid w:val="00DF39D2"/>
    <w:rsid w:val="00DF4005"/>
    <w:rsid w:val="00DF45AD"/>
    <w:rsid w:val="00DF549A"/>
    <w:rsid w:val="00DF58E1"/>
    <w:rsid w:val="00DF5C3E"/>
    <w:rsid w:val="00DF5D63"/>
    <w:rsid w:val="00DF607A"/>
    <w:rsid w:val="00DF628A"/>
    <w:rsid w:val="00DF65AD"/>
    <w:rsid w:val="00DF6F43"/>
    <w:rsid w:val="00DF727A"/>
    <w:rsid w:val="00DF76DC"/>
    <w:rsid w:val="00DF7DF6"/>
    <w:rsid w:val="00DF7ED9"/>
    <w:rsid w:val="00E000F0"/>
    <w:rsid w:val="00E00267"/>
    <w:rsid w:val="00E00587"/>
    <w:rsid w:val="00E00E9C"/>
    <w:rsid w:val="00E010DC"/>
    <w:rsid w:val="00E01BE6"/>
    <w:rsid w:val="00E0217F"/>
    <w:rsid w:val="00E02B8A"/>
    <w:rsid w:val="00E02FEE"/>
    <w:rsid w:val="00E03E33"/>
    <w:rsid w:val="00E0432C"/>
    <w:rsid w:val="00E04483"/>
    <w:rsid w:val="00E04529"/>
    <w:rsid w:val="00E04561"/>
    <w:rsid w:val="00E04E80"/>
    <w:rsid w:val="00E0527F"/>
    <w:rsid w:val="00E060DE"/>
    <w:rsid w:val="00E079EE"/>
    <w:rsid w:val="00E102BD"/>
    <w:rsid w:val="00E108F8"/>
    <w:rsid w:val="00E115B1"/>
    <w:rsid w:val="00E11D1C"/>
    <w:rsid w:val="00E12293"/>
    <w:rsid w:val="00E128EB"/>
    <w:rsid w:val="00E13544"/>
    <w:rsid w:val="00E13940"/>
    <w:rsid w:val="00E142E0"/>
    <w:rsid w:val="00E1438C"/>
    <w:rsid w:val="00E14B48"/>
    <w:rsid w:val="00E15262"/>
    <w:rsid w:val="00E155EE"/>
    <w:rsid w:val="00E15B26"/>
    <w:rsid w:val="00E15B6E"/>
    <w:rsid w:val="00E16C41"/>
    <w:rsid w:val="00E16D1A"/>
    <w:rsid w:val="00E16E18"/>
    <w:rsid w:val="00E16E80"/>
    <w:rsid w:val="00E17DA4"/>
    <w:rsid w:val="00E17E50"/>
    <w:rsid w:val="00E224CF"/>
    <w:rsid w:val="00E227F5"/>
    <w:rsid w:val="00E2315A"/>
    <w:rsid w:val="00E231E7"/>
    <w:rsid w:val="00E23257"/>
    <w:rsid w:val="00E23C3D"/>
    <w:rsid w:val="00E24ECD"/>
    <w:rsid w:val="00E257A3"/>
    <w:rsid w:val="00E260C1"/>
    <w:rsid w:val="00E26229"/>
    <w:rsid w:val="00E266A9"/>
    <w:rsid w:val="00E26D9E"/>
    <w:rsid w:val="00E26F75"/>
    <w:rsid w:val="00E275E6"/>
    <w:rsid w:val="00E30503"/>
    <w:rsid w:val="00E308B9"/>
    <w:rsid w:val="00E30B93"/>
    <w:rsid w:val="00E3311C"/>
    <w:rsid w:val="00E339E8"/>
    <w:rsid w:val="00E33E83"/>
    <w:rsid w:val="00E3412B"/>
    <w:rsid w:val="00E34321"/>
    <w:rsid w:val="00E34E45"/>
    <w:rsid w:val="00E355F6"/>
    <w:rsid w:val="00E36354"/>
    <w:rsid w:val="00E377E2"/>
    <w:rsid w:val="00E37D7B"/>
    <w:rsid w:val="00E40245"/>
    <w:rsid w:val="00E404F1"/>
    <w:rsid w:val="00E4181F"/>
    <w:rsid w:val="00E42436"/>
    <w:rsid w:val="00E42567"/>
    <w:rsid w:val="00E4260E"/>
    <w:rsid w:val="00E433AB"/>
    <w:rsid w:val="00E43473"/>
    <w:rsid w:val="00E4398A"/>
    <w:rsid w:val="00E439A9"/>
    <w:rsid w:val="00E43ED7"/>
    <w:rsid w:val="00E4416B"/>
    <w:rsid w:val="00E44275"/>
    <w:rsid w:val="00E44E3C"/>
    <w:rsid w:val="00E455CB"/>
    <w:rsid w:val="00E45DD7"/>
    <w:rsid w:val="00E47186"/>
    <w:rsid w:val="00E4766B"/>
    <w:rsid w:val="00E476A5"/>
    <w:rsid w:val="00E478B9"/>
    <w:rsid w:val="00E50356"/>
    <w:rsid w:val="00E5045A"/>
    <w:rsid w:val="00E50CE7"/>
    <w:rsid w:val="00E52601"/>
    <w:rsid w:val="00E52B6B"/>
    <w:rsid w:val="00E53150"/>
    <w:rsid w:val="00E538B5"/>
    <w:rsid w:val="00E53E76"/>
    <w:rsid w:val="00E540C9"/>
    <w:rsid w:val="00E5497C"/>
    <w:rsid w:val="00E549F3"/>
    <w:rsid w:val="00E54C50"/>
    <w:rsid w:val="00E54E08"/>
    <w:rsid w:val="00E552DF"/>
    <w:rsid w:val="00E555A4"/>
    <w:rsid w:val="00E556EA"/>
    <w:rsid w:val="00E55BE6"/>
    <w:rsid w:val="00E55CC9"/>
    <w:rsid w:val="00E55DAF"/>
    <w:rsid w:val="00E55EAC"/>
    <w:rsid w:val="00E56975"/>
    <w:rsid w:val="00E56BC8"/>
    <w:rsid w:val="00E57276"/>
    <w:rsid w:val="00E574AA"/>
    <w:rsid w:val="00E574DC"/>
    <w:rsid w:val="00E57C0E"/>
    <w:rsid w:val="00E57FD8"/>
    <w:rsid w:val="00E602A9"/>
    <w:rsid w:val="00E60E38"/>
    <w:rsid w:val="00E611AD"/>
    <w:rsid w:val="00E6142B"/>
    <w:rsid w:val="00E62421"/>
    <w:rsid w:val="00E6243C"/>
    <w:rsid w:val="00E62EC5"/>
    <w:rsid w:val="00E62FB3"/>
    <w:rsid w:val="00E630BB"/>
    <w:rsid w:val="00E635C9"/>
    <w:rsid w:val="00E6434B"/>
    <w:rsid w:val="00E64464"/>
    <w:rsid w:val="00E64907"/>
    <w:rsid w:val="00E6491C"/>
    <w:rsid w:val="00E64D91"/>
    <w:rsid w:val="00E652F6"/>
    <w:rsid w:val="00E65308"/>
    <w:rsid w:val="00E653AF"/>
    <w:rsid w:val="00E65685"/>
    <w:rsid w:val="00E65BA6"/>
    <w:rsid w:val="00E664A4"/>
    <w:rsid w:val="00E669F7"/>
    <w:rsid w:val="00E66AF6"/>
    <w:rsid w:val="00E6777A"/>
    <w:rsid w:val="00E67960"/>
    <w:rsid w:val="00E679FC"/>
    <w:rsid w:val="00E67B9B"/>
    <w:rsid w:val="00E70656"/>
    <w:rsid w:val="00E70DEB"/>
    <w:rsid w:val="00E70E2E"/>
    <w:rsid w:val="00E71326"/>
    <w:rsid w:val="00E715D4"/>
    <w:rsid w:val="00E7235A"/>
    <w:rsid w:val="00E729A2"/>
    <w:rsid w:val="00E72C8B"/>
    <w:rsid w:val="00E73004"/>
    <w:rsid w:val="00E74409"/>
    <w:rsid w:val="00E75647"/>
    <w:rsid w:val="00E7573D"/>
    <w:rsid w:val="00E75CFC"/>
    <w:rsid w:val="00E75E9F"/>
    <w:rsid w:val="00E75F96"/>
    <w:rsid w:val="00E76BC9"/>
    <w:rsid w:val="00E76C24"/>
    <w:rsid w:val="00E7787A"/>
    <w:rsid w:val="00E7794F"/>
    <w:rsid w:val="00E77DC3"/>
    <w:rsid w:val="00E77FE4"/>
    <w:rsid w:val="00E82FD1"/>
    <w:rsid w:val="00E8473F"/>
    <w:rsid w:val="00E84907"/>
    <w:rsid w:val="00E84CB4"/>
    <w:rsid w:val="00E85C32"/>
    <w:rsid w:val="00E85F52"/>
    <w:rsid w:val="00E8620C"/>
    <w:rsid w:val="00E86795"/>
    <w:rsid w:val="00E86D63"/>
    <w:rsid w:val="00E8765F"/>
    <w:rsid w:val="00E876D2"/>
    <w:rsid w:val="00E8780F"/>
    <w:rsid w:val="00E87B90"/>
    <w:rsid w:val="00E87CD8"/>
    <w:rsid w:val="00E87E29"/>
    <w:rsid w:val="00E918F8"/>
    <w:rsid w:val="00E919A8"/>
    <w:rsid w:val="00E91D1D"/>
    <w:rsid w:val="00E92918"/>
    <w:rsid w:val="00E92BA9"/>
    <w:rsid w:val="00E92C5D"/>
    <w:rsid w:val="00E92C9F"/>
    <w:rsid w:val="00E938D9"/>
    <w:rsid w:val="00E94A01"/>
    <w:rsid w:val="00E959A8"/>
    <w:rsid w:val="00E95D31"/>
    <w:rsid w:val="00E96FED"/>
    <w:rsid w:val="00E97A2C"/>
    <w:rsid w:val="00EA0B92"/>
    <w:rsid w:val="00EA0D42"/>
    <w:rsid w:val="00EA1536"/>
    <w:rsid w:val="00EA15A3"/>
    <w:rsid w:val="00EA2E59"/>
    <w:rsid w:val="00EA40AB"/>
    <w:rsid w:val="00EA446B"/>
    <w:rsid w:val="00EA5C1B"/>
    <w:rsid w:val="00EA5E6F"/>
    <w:rsid w:val="00EA5FC7"/>
    <w:rsid w:val="00EA608A"/>
    <w:rsid w:val="00EB00E3"/>
    <w:rsid w:val="00EB0401"/>
    <w:rsid w:val="00EB08B0"/>
    <w:rsid w:val="00EB0B0F"/>
    <w:rsid w:val="00EB2951"/>
    <w:rsid w:val="00EB32A0"/>
    <w:rsid w:val="00EB3580"/>
    <w:rsid w:val="00EB3ADE"/>
    <w:rsid w:val="00EB46B8"/>
    <w:rsid w:val="00EB6FF3"/>
    <w:rsid w:val="00EB7312"/>
    <w:rsid w:val="00EB750D"/>
    <w:rsid w:val="00EB7994"/>
    <w:rsid w:val="00EB7F7E"/>
    <w:rsid w:val="00EC0285"/>
    <w:rsid w:val="00EC171E"/>
    <w:rsid w:val="00EC1B5E"/>
    <w:rsid w:val="00EC1D5B"/>
    <w:rsid w:val="00EC1E36"/>
    <w:rsid w:val="00EC1FFC"/>
    <w:rsid w:val="00EC35FA"/>
    <w:rsid w:val="00EC4141"/>
    <w:rsid w:val="00EC4219"/>
    <w:rsid w:val="00EC54CD"/>
    <w:rsid w:val="00EC5BEE"/>
    <w:rsid w:val="00EC682C"/>
    <w:rsid w:val="00EC6939"/>
    <w:rsid w:val="00EC6DDC"/>
    <w:rsid w:val="00EC71F3"/>
    <w:rsid w:val="00EC7341"/>
    <w:rsid w:val="00EC75BE"/>
    <w:rsid w:val="00EC7698"/>
    <w:rsid w:val="00ED024B"/>
    <w:rsid w:val="00ED033B"/>
    <w:rsid w:val="00ED0D70"/>
    <w:rsid w:val="00ED0EE1"/>
    <w:rsid w:val="00ED168D"/>
    <w:rsid w:val="00ED1B40"/>
    <w:rsid w:val="00ED1E9D"/>
    <w:rsid w:val="00ED2850"/>
    <w:rsid w:val="00ED2BD4"/>
    <w:rsid w:val="00ED34C2"/>
    <w:rsid w:val="00ED38A5"/>
    <w:rsid w:val="00ED38C7"/>
    <w:rsid w:val="00ED3913"/>
    <w:rsid w:val="00ED3E91"/>
    <w:rsid w:val="00ED43E2"/>
    <w:rsid w:val="00ED46AF"/>
    <w:rsid w:val="00ED5076"/>
    <w:rsid w:val="00ED5192"/>
    <w:rsid w:val="00ED54D2"/>
    <w:rsid w:val="00ED5FC0"/>
    <w:rsid w:val="00ED70CD"/>
    <w:rsid w:val="00ED7531"/>
    <w:rsid w:val="00ED765B"/>
    <w:rsid w:val="00ED783B"/>
    <w:rsid w:val="00EE0AAA"/>
    <w:rsid w:val="00EE0DC3"/>
    <w:rsid w:val="00EE3AB3"/>
    <w:rsid w:val="00EE40C8"/>
    <w:rsid w:val="00EE5262"/>
    <w:rsid w:val="00EE5754"/>
    <w:rsid w:val="00EE5AEB"/>
    <w:rsid w:val="00EE5F9C"/>
    <w:rsid w:val="00EE6033"/>
    <w:rsid w:val="00EE73CF"/>
    <w:rsid w:val="00EE7DA4"/>
    <w:rsid w:val="00EF00CF"/>
    <w:rsid w:val="00EF22E3"/>
    <w:rsid w:val="00EF2870"/>
    <w:rsid w:val="00EF295A"/>
    <w:rsid w:val="00EF32B4"/>
    <w:rsid w:val="00EF38A0"/>
    <w:rsid w:val="00EF3F7E"/>
    <w:rsid w:val="00EF4528"/>
    <w:rsid w:val="00EF49A7"/>
    <w:rsid w:val="00EF6F7D"/>
    <w:rsid w:val="00EF739A"/>
    <w:rsid w:val="00EF73D1"/>
    <w:rsid w:val="00EF788D"/>
    <w:rsid w:val="00EF79F1"/>
    <w:rsid w:val="00EF7CF8"/>
    <w:rsid w:val="00F0156A"/>
    <w:rsid w:val="00F0210A"/>
    <w:rsid w:val="00F022A9"/>
    <w:rsid w:val="00F023C9"/>
    <w:rsid w:val="00F0273F"/>
    <w:rsid w:val="00F0281A"/>
    <w:rsid w:val="00F02B5B"/>
    <w:rsid w:val="00F02D8B"/>
    <w:rsid w:val="00F03914"/>
    <w:rsid w:val="00F03D95"/>
    <w:rsid w:val="00F04870"/>
    <w:rsid w:val="00F04F53"/>
    <w:rsid w:val="00F0759F"/>
    <w:rsid w:val="00F07699"/>
    <w:rsid w:val="00F076D1"/>
    <w:rsid w:val="00F07DE9"/>
    <w:rsid w:val="00F11991"/>
    <w:rsid w:val="00F11CC5"/>
    <w:rsid w:val="00F125C8"/>
    <w:rsid w:val="00F126B9"/>
    <w:rsid w:val="00F130FC"/>
    <w:rsid w:val="00F1466D"/>
    <w:rsid w:val="00F15029"/>
    <w:rsid w:val="00F151C3"/>
    <w:rsid w:val="00F152B0"/>
    <w:rsid w:val="00F155A8"/>
    <w:rsid w:val="00F164F9"/>
    <w:rsid w:val="00F169CA"/>
    <w:rsid w:val="00F16AB1"/>
    <w:rsid w:val="00F16AB6"/>
    <w:rsid w:val="00F17143"/>
    <w:rsid w:val="00F175E1"/>
    <w:rsid w:val="00F17A28"/>
    <w:rsid w:val="00F17E2D"/>
    <w:rsid w:val="00F20554"/>
    <w:rsid w:val="00F20B64"/>
    <w:rsid w:val="00F210C7"/>
    <w:rsid w:val="00F21AE4"/>
    <w:rsid w:val="00F21FBA"/>
    <w:rsid w:val="00F22259"/>
    <w:rsid w:val="00F222EB"/>
    <w:rsid w:val="00F22540"/>
    <w:rsid w:val="00F2392F"/>
    <w:rsid w:val="00F23F77"/>
    <w:rsid w:val="00F24151"/>
    <w:rsid w:val="00F241D8"/>
    <w:rsid w:val="00F2523C"/>
    <w:rsid w:val="00F257AE"/>
    <w:rsid w:val="00F25999"/>
    <w:rsid w:val="00F25E7C"/>
    <w:rsid w:val="00F25EFB"/>
    <w:rsid w:val="00F26228"/>
    <w:rsid w:val="00F2623D"/>
    <w:rsid w:val="00F2736B"/>
    <w:rsid w:val="00F27AE8"/>
    <w:rsid w:val="00F27FEE"/>
    <w:rsid w:val="00F31238"/>
    <w:rsid w:val="00F314C6"/>
    <w:rsid w:val="00F31640"/>
    <w:rsid w:val="00F31A01"/>
    <w:rsid w:val="00F31E8E"/>
    <w:rsid w:val="00F3201F"/>
    <w:rsid w:val="00F32C1C"/>
    <w:rsid w:val="00F330B3"/>
    <w:rsid w:val="00F33790"/>
    <w:rsid w:val="00F33C18"/>
    <w:rsid w:val="00F3540E"/>
    <w:rsid w:val="00F356CE"/>
    <w:rsid w:val="00F35F5B"/>
    <w:rsid w:val="00F3605B"/>
    <w:rsid w:val="00F36E59"/>
    <w:rsid w:val="00F371E9"/>
    <w:rsid w:val="00F401F8"/>
    <w:rsid w:val="00F4033E"/>
    <w:rsid w:val="00F403E7"/>
    <w:rsid w:val="00F40770"/>
    <w:rsid w:val="00F40A64"/>
    <w:rsid w:val="00F40E42"/>
    <w:rsid w:val="00F40F74"/>
    <w:rsid w:val="00F41301"/>
    <w:rsid w:val="00F43A6D"/>
    <w:rsid w:val="00F43C6C"/>
    <w:rsid w:val="00F44168"/>
    <w:rsid w:val="00F44E4E"/>
    <w:rsid w:val="00F45AAF"/>
    <w:rsid w:val="00F45F71"/>
    <w:rsid w:val="00F4615E"/>
    <w:rsid w:val="00F46431"/>
    <w:rsid w:val="00F4666A"/>
    <w:rsid w:val="00F475FB"/>
    <w:rsid w:val="00F477D7"/>
    <w:rsid w:val="00F47DF4"/>
    <w:rsid w:val="00F5059F"/>
    <w:rsid w:val="00F50DE4"/>
    <w:rsid w:val="00F520BB"/>
    <w:rsid w:val="00F522C4"/>
    <w:rsid w:val="00F52682"/>
    <w:rsid w:val="00F52D28"/>
    <w:rsid w:val="00F531B9"/>
    <w:rsid w:val="00F53247"/>
    <w:rsid w:val="00F53548"/>
    <w:rsid w:val="00F53BD2"/>
    <w:rsid w:val="00F54100"/>
    <w:rsid w:val="00F542A3"/>
    <w:rsid w:val="00F5494F"/>
    <w:rsid w:val="00F54C69"/>
    <w:rsid w:val="00F559CD"/>
    <w:rsid w:val="00F55A86"/>
    <w:rsid w:val="00F562B7"/>
    <w:rsid w:val="00F567D6"/>
    <w:rsid w:val="00F569CB"/>
    <w:rsid w:val="00F56EE9"/>
    <w:rsid w:val="00F572B6"/>
    <w:rsid w:val="00F5774E"/>
    <w:rsid w:val="00F57AE7"/>
    <w:rsid w:val="00F61DC3"/>
    <w:rsid w:val="00F620B3"/>
    <w:rsid w:val="00F63A4F"/>
    <w:rsid w:val="00F64878"/>
    <w:rsid w:val="00F64953"/>
    <w:rsid w:val="00F6518B"/>
    <w:rsid w:val="00F652CA"/>
    <w:rsid w:val="00F65380"/>
    <w:rsid w:val="00F655C0"/>
    <w:rsid w:val="00F657C3"/>
    <w:rsid w:val="00F65D12"/>
    <w:rsid w:val="00F66438"/>
    <w:rsid w:val="00F673D2"/>
    <w:rsid w:val="00F676B9"/>
    <w:rsid w:val="00F67946"/>
    <w:rsid w:val="00F67E3E"/>
    <w:rsid w:val="00F70A8C"/>
    <w:rsid w:val="00F713EC"/>
    <w:rsid w:val="00F7177C"/>
    <w:rsid w:val="00F71BFA"/>
    <w:rsid w:val="00F72A9B"/>
    <w:rsid w:val="00F72CEB"/>
    <w:rsid w:val="00F7324F"/>
    <w:rsid w:val="00F73452"/>
    <w:rsid w:val="00F734EF"/>
    <w:rsid w:val="00F73F49"/>
    <w:rsid w:val="00F749DA"/>
    <w:rsid w:val="00F74E6F"/>
    <w:rsid w:val="00F753E4"/>
    <w:rsid w:val="00F7640E"/>
    <w:rsid w:val="00F76FB7"/>
    <w:rsid w:val="00F7753A"/>
    <w:rsid w:val="00F77826"/>
    <w:rsid w:val="00F7790D"/>
    <w:rsid w:val="00F77A14"/>
    <w:rsid w:val="00F77DC6"/>
    <w:rsid w:val="00F77F3F"/>
    <w:rsid w:val="00F80364"/>
    <w:rsid w:val="00F80DCE"/>
    <w:rsid w:val="00F80ED1"/>
    <w:rsid w:val="00F81549"/>
    <w:rsid w:val="00F8255C"/>
    <w:rsid w:val="00F82A45"/>
    <w:rsid w:val="00F839E1"/>
    <w:rsid w:val="00F83A59"/>
    <w:rsid w:val="00F84722"/>
    <w:rsid w:val="00F85B2E"/>
    <w:rsid w:val="00F87701"/>
    <w:rsid w:val="00F877CD"/>
    <w:rsid w:val="00F877EA"/>
    <w:rsid w:val="00F87C8D"/>
    <w:rsid w:val="00F9004B"/>
    <w:rsid w:val="00F900F0"/>
    <w:rsid w:val="00F9020A"/>
    <w:rsid w:val="00F9084C"/>
    <w:rsid w:val="00F90DCF"/>
    <w:rsid w:val="00F910C8"/>
    <w:rsid w:val="00F915D7"/>
    <w:rsid w:val="00F91860"/>
    <w:rsid w:val="00F919BF"/>
    <w:rsid w:val="00F931C7"/>
    <w:rsid w:val="00F93396"/>
    <w:rsid w:val="00F93542"/>
    <w:rsid w:val="00F93B0C"/>
    <w:rsid w:val="00F94E4B"/>
    <w:rsid w:val="00F951FE"/>
    <w:rsid w:val="00F9522E"/>
    <w:rsid w:val="00F95568"/>
    <w:rsid w:val="00F967CA"/>
    <w:rsid w:val="00F96F9B"/>
    <w:rsid w:val="00F97B58"/>
    <w:rsid w:val="00FA0CB2"/>
    <w:rsid w:val="00FA15D9"/>
    <w:rsid w:val="00FA1A99"/>
    <w:rsid w:val="00FA21F1"/>
    <w:rsid w:val="00FA22B0"/>
    <w:rsid w:val="00FA2463"/>
    <w:rsid w:val="00FA31A3"/>
    <w:rsid w:val="00FA3961"/>
    <w:rsid w:val="00FA3FC5"/>
    <w:rsid w:val="00FA4110"/>
    <w:rsid w:val="00FA49CB"/>
    <w:rsid w:val="00FA66FC"/>
    <w:rsid w:val="00FA7356"/>
    <w:rsid w:val="00FA7B04"/>
    <w:rsid w:val="00FA7CAE"/>
    <w:rsid w:val="00FB014E"/>
    <w:rsid w:val="00FB07C1"/>
    <w:rsid w:val="00FB09B7"/>
    <w:rsid w:val="00FB14B0"/>
    <w:rsid w:val="00FB14E3"/>
    <w:rsid w:val="00FB1E21"/>
    <w:rsid w:val="00FB1F8D"/>
    <w:rsid w:val="00FB1FCA"/>
    <w:rsid w:val="00FB21F2"/>
    <w:rsid w:val="00FB2F5E"/>
    <w:rsid w:val="00FB4089"/>
    <w:rsid w:val="00FB410C"/>
    <w:rsid w:val="00FB42F1"/>
    <w:rsid w:val="00FB470F"/>
    <w:rsid w:val="00FB5580"/>
    <w:rsid w:val="00FB5A54"/>
    <w:rsid w:val="00FB5D31"/>
    <w:rsid w:val="00FB5DF6"/>
    <w:rsid w:val="00FB61B9"/>
    <w:rsid w:val="00FB6716"/>
    <w:rsid w:val="00FB7CB2"/>
    <w:rsid w:val="00FC0912"/>
    <w:rsid w:val="00FC13B1"/>
    <w:rsid w:val="00FC18A9"/>
    <w:rsid w:val="00FC19E5"/>
    <w:rsid w:val="00FC250B"/>
    <w:rsid w:val="00FC2563"/>
    <w:rsid w:val="00FC25D8"/>
    <w:rsid w:val="00FC3C9E"/>
    <w:rsid w:val="00FC4098"/>
    <w:rsid w:val="00FC4655"/>
    <w:rsid w:val="00FC536D"/>
    <w:rsid w:val="00FC5A38"/>
    <w:rsid w:val="00FC5FF9"/>
    <w:rsid w:val="00FC614B"/>
    <w:rsid w:val="00FC6160"/>
    <w:rsid w:val="00FC7BA8"/>
    <w:rsid w:val="00FC7DC0"/>
    <w:rsid w:val="00FD062E"/>
    <w:rsid w:val="00FD0AF9"/>
    <w:rsid w:val="00FD1821"/>
    <w:rsid w:val="00FD21DC"/>
    <w:rsid w:val="00FD3473"/>
    <w:rsid w:val="00FD3D39"/>
    <w:rsid w:val="00FD40F2"/>
    <w:rsid w:val="00FD42F2"/>
    <w:rsid w:val="00FD4734"/>
    <w:rsid w:val="00FD4C59"/>
    <w:rsid w:val="00FD545F"/>
    <w:rsid w:val="00FD597B"/>
    <w:rsid w:val="00FD59FC"/>
    <w:rsid w:val="00FD5FEE"/>
    <w:rsid w:val="00FD7795"/>
    <w:rsid w:val="00FD79DC"/>
    <w:rsid w:val="00FE0E94"/>
    <w:rsid w:val="00FE0F1F"/>
    <w:rsid w:val="00FE1B61"/>
    <w:rsid w:val="00FE3285"/>
    <w:rsid w:val="00FE364D"/>
    <w:rsid w:val="00FE36B1"/>
    <w:rsid w:val="00FE3722"/>
    <w:rsid w:val="00FE377E"/>
    <w:rsid w:val="00FE4BA3"/>
    <w:rsid w:val="00FE4CA7"/>
    <w:rsid w:val="00FE4F92"/>
    <w:rsid w:val="00FE569C"/>
    <w:rsid w:val="00FE6098"/>
    <w:rsid w:val="00FE6AE3"/>
    <w:rsid w:val="00FE6DBB"/>
    <w:rsid w:val="00FE7A5F"/>
    <w:rsid w:val="00FE7C09"/>
    <w:rsid w:val="00FE7F5D"/>
    <w:rsid w:val="00FF0064"/>
    <w:rsid w:val="00FF05D9"/>
    <w:rsid w:val="00FF0DA4"/>
    <w:rsid w:val="00FF1685"/>
    <w:rsid w:val="00FF2545"/>
    <w:rsid w:val="00FF26BF"/>
    <w:rsid w:val="00FF279C"/>
    <w:rsid w:val="00FF2C22"/>
    <w:rsid w:val="00FF3BE1"/>
    <w:rsid w:val="00FF3C98"/>
    <w:rsid w:val="00FF415C"/>
    <w:rsid w:val="00FF4B77"/>
    <w:rsid w:val="00FF4CBB"/>
    <w:rsid w:val="00FF5423"/>
    <w:rsid w:val="00FF5918"/>
    <w:rsid w:val="00FF5AAF"/>
    <w:rsid w:val="00FF5B36"/>
    <w:rsid w:val="00FF5C86"/>
    <w:rsid w:val="00FF5F9F"/>
    <w:rsid w:val="00FF6036"/>
    <w:rsid w:val="00FF6227"/>
    <w:rsid w:val="00FF631D"/>
    <w:rsid w:val="00FF64D7"/>
    <w:rsid w:val="00FF68BE"/>
    <w:rsid w:val="00FF6A63"/>
    <w:rsid w:val="00FF6EA7"/>
    <w:rsid w:val="00FF7233"/>
    <w:rsid w:val="00FF72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0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4C7"/>
    <w:rPr>
      <w:sz w:val="24"/>
      <w:szCs w:val="24"/>
    </w:rPr>
  </w:style>
  <w:style w:type="paragraph" w:styleId="1">
    <w:name w:val="heading 1"/>
    <w:basedOn w:val="a"/>
    <w:next w:val="a"/>
    <w:link w:val="10"/>
    <w:qFormat/>
    <w:rsid w:val="00757C25"/>
    <w:pPr>
      <w:keepNext/>
      <w:spacing w:before="240" w:after="60"/>
      <w:outlineLvl w:val="0"/>
    </w:pPr>
    <w:rPr>
      <w:rFonts w:ascii="Arial" w:hAnsi="Arial"/>
      <w:b/>
      <w:bCs/>
      <w:kern w:val="32"/>
      <w:sz w:val="32"/>
      <w:szCs w:val="32"/>
    </w:rPr>
  </w:style>
  <w:style w:type="paragraph" w:styleId="2">
    <w:name w:val="heading 2"/>
    <w:basedOn w:val="a"/>
    <w:next w:val="a"/>
    <w:link w:val="20"/>
    <w:qFormat/>
    <w:rsid w:val="00A35386"/>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35386"/>
    <w:pPr>
      <w:keepNext/>
      <w:spacing w:before="240" w:after="60"/>
      <w:outlineLvl w:val="2"/>
    </w:pPr>
    <w:rPr>
      <w:rFonts w:ascii="Arial" w:hAnsi="Arial" w:cs="Arial"/>
      <w:b/>
      <w:bCs/>
      <w:sz w:val="26"/>
      <w:szCs w:val="26"/>
    </w:rPr>
  </w:style>
  <w:style w:type="paragraph" w:styleId="4">
    <w:name w:val="heading 4"/>
    <w:basedOn w:val="a"/>
    <w:next w:val="a"/>
    <w:link w:val="40"/>
    <w:qFormat/>
    <w:rsid w:val="00A35386"/>
    <w:pPr>
      <w:keepNext/>
      <w:spacing w:before="240" w:after="60"/>
      <w:outlineLvl w:val="3"/>
    </w:pPr>
    <w:rPr>
      <w:b/>
      <w:bCs/>
      <w:sz w:val="28"/>
      <w:szCs w:val="28"/>
    </w:rPr>
  </w:style>
  <w:style w:type="paragraph" w:styleId="5">
    <w:name w:val="heading 5"/>
    <w:basedOn w:val="a"/>
    <w:next w:val="a"/>
    <w:link w:val="50"/>
    <w:qFormat/>
    <w:rsid w:val="0008260E"/>
    <w:pPr>
      <w:keepNext/>
      <w:jc w:val="center"/>
      <w:outlineLvl w:val="4"/>
    </w:pPr>
    <w:rPr>
      <w:b/>
      <w:szCs w:val="20"/>
    </w:rPr>
  </w:style>
  <w:style w:type="paragraph" w:styleId="6">
    <w:name w:val="heading 6"/>
    <w:basedOn w:val="a"/>
    <w:next w:val="a"/>
    <w:link w:val="60"/>
    <w:qFormat/>
    <w:rsid w:val="0085601E"/>
    <w:pPr>
      <w:spacing w:before="240" w:after="60"/>
      <w:outlineLvl w:val="5"/>
    </w:pPr>
    <w:rPr>
      <w:rFonts w:ascii="Calibri" w:hAnsi="Calibri"/>
      <w:b/>
      <w:bCs/>
      <w:sz w:val="22"/>
      <w:szCs w:val="22"/>
    </w:rPr>
  </w:style>
  <w:style w:type="paragraph" w:styleId="8">
    <w:name w:val="heading 8"/>
    <w:basedOn w:val="a"/>
    <w:next w:val="a"/>
    <w:link w:val="80"/>
    <w:qFormat/>
    <w:rsid w:val="0008260E"/>
    <w:pPr>
      <w:keepNext/>
      <w:ind w:firstLine="708"/>
      <w:outlineLvl w:val="7"/>
    </w:pPr>
    <w:rPr>
      <w:b/>
      <w:bCs/>
      <w:u w:val="single"/>
    </w:rPr>
  </w:style>
  <w:style w:type="paragraph" w:styleId="9">
    <w:name w:val="heading 9"/>
    <w:basedOn w:val="a"/>
    <w:next w:val="a"/>
    <w:link w:val="90"/>
    <w:qFormat/>
    <w:rsid w:val="0008260E"/>
    <w:pPr>
      <w:keepNext/>
      <w:spacing w:line="360" w:lineRule="auto"/>
      <w:ind w:firstLine="720"/>
      <w:jc w:val="both"/>
      <w:outlineLvl w:val="8"/>
    </w:pPr>
    <w:rPr>
      <w:b/>
      <w:bCs/>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8F5832"/>
    <w:rPr>
      <w:rFonts w:ascii="Arial" w:hAnsi="Arial" w:cs="Arial"/>
      <w:b/>
      <w:bCs/>
      <w:kern w:val="32"/>
      <w:sz w:val="32"/>
      <w:szCs w:val="32"/>
    </w:rPr>
  </w:style>
  <w:style w:type="character" w:customStyle="1" w:styleId="20">
    <w:name w:val="Заголовок 2 Знак"/>
    <w:link w:val="2"/>
    <w:rsid w:val="00331ACE"/>
    <w:rPr>
      <w:rFonts w:ascii="Arial" w:hAnsi="Arial" w:cs="Arial"/>
      <w:b/>
      <w:bCs/>
      <w:i/>
      <w:iCs/>
      <w:sz w:val="28"/>
      <w:szCs w:val="28"/>
    </w:rPr>
  </w:style>
  <w:style w:type="character" w:customStyle="1" w:styleId="30">
    <w:name w:val="Заголовок 3 Знак"/>
    <w:link w:val="3"/>
    <w:rsid w:val="00331ACE"/>
    <w:rPr>
      <w:rFonts w:ascii="Arial" w:hAnsi="Arial" w:cs="Arial"/>
      <w:b/>
      <w:bCs/>
      <w:sz w:val="26"/>
      <w:szCs w:val="26"/>
    </w:rPr>
  </w:style>
  <w:style w:type="character" w:customStyle="1" w:styleId="40">
    <w:name w:val="Заголовок 4 Знак"/>
    <w:link w:val="4"/>
    <w:rsid w:val="00331ACE"/>
    <w:rPr>
      <w:b/>
      <w:bCs/>
      <w:sz w:val="28"/>
      <w:szCs w:val="28"/>
    </w:rPr>
  </w:style>
  <w:style w:type="character" w:customStyle="1" w:styleId="50">
    <w:name w:val="Заголовок 5 Знак"/>
    <w:link w:val="5"/>
    <w:rsid w:val="00331ACE"/>
    <w:rPr>
      <w:b/>
      <w:sz w:val="24"/>
    </w:rPr>
  </w:style>
  <w:style w:type="character" w:customStyle="1" w:styleId="60">
    <w:name w:val="Заголовок 6 Знак"/>
    <w:link w:val="6"/>
    <w:rsid w:val="0085601E"/>
    <w:rPr>
      <w:rFonts w:ascii="Calibri" w:eastAsia="Times New Roman" w:hAnsi="Calibri" w:cs="Times New Roman"/>
      <w:b/>
      <w:bCs/>
      <w:sz w:val="22"/>
      <w:szCs w:val="22"/>
    </w:rPr>
  </w:style>
  <w:style w:type="character" w:customStyle="1" w:styleId="80">
    <w:name w:val="Заголовок 8 Знак"/>
    <w:link w:val="8"/>
    <w:rsid w:val="00331ACE"/>
    <w:rPr>
      <w:b/>
      <w:bCs/>
      <w:sz w:val="24"/>
      <w:szCs w:val="24"/>
      <w:u w:val="single"/>
    </w:rPr>
  </w:style>
  <w:style w:type="character" w:customStyle="1" w:styleId="90">
    <w:name w:val="Заголовок 9 Знак"/>
    <w:link w:val="9"/>
    <w:rsid w:val="00331ACE"/>
    <w:rPr>
      <w:b/>
      <w:bCs/>
      <w:sz w:val="24"/>
      <w:szCs w:val="24"/>
      <w:u w:val="single"/>
    </w:rPr>
  </w:style>
  <w:style w:type="paragraph" w:styleId="a3">
    <w:name w:val="Body Text Indent"/>
    <w:basedOn w:val="a"/>
    <w:link w:val="a4"/>
    <w:rsid w:val="004C645B"/>
    <w:pPr>
      <w:ind w:firstLine="708"/>
      <w:jc w:val="both"/>
    </w:pPr>
  </w:style>
  <w:style w:type="character" w:customStyle="1" w:styleId="a4">
    <w:name w:val="Основной текст с отступом Знак"/>
    <w:link w:val="a3"/>
    <w:locked/>
    <w:rsid w:val="00D159CB"/>
    <w:rPr>
      <w:sz w:val="24"/>
      <w:szCs w:val="24"/>
    </w:rPr>
  </w:style>
  <w:style w:type="table" w:styleId="a5">
    <w:name w:val="Table Grid"/>
    <w:basedOn w:val="a1"/>
    <w:rsid w:val="00757C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Прижатый влево"/>
    <w:basedOn w:val="a"/>
    <w:next w:val="a"/>
    <w:uiPriority w:val="99"/>
    <w:rsid w:val="00757C25"/>
    <w:pPr>
      <w:autoSpaceDE w:val="0"/>
      <w:autoSpaceDN w:val="0"/>
      <w:adjustRightInd w:val="0"/>
    </w:pPr>
    <w:rPr>
      <w:rFonts w:ascii="Arial" w:hAnsi="Arial"/>
      <w:sz w:val="16"/>
      <w:szCs w:val="16"/>
    </w:rPr>
  </w:style>
  <w:style w:type="paragraph" w:styleId="a7">
    <w:name w:val="footer"/>
    <w:basedOn w:val="a"/>
    <w:link w:val="a8"/>
    <w:uiPriority w:val="99"/>
    <w:rsid w:val="005C2710"/>
    <w:pPr>
      <w:tabs>
        <w:tab w:val="center" w:pos="4677"/>
        <w:tab w:val="right" w:pos="9355"/>
      </w:tabs>
    </w:pPr>
  </w:style>
  <w:style w:type="character" w:customStyle="1" w:styleId="a8">
    <w:name w:val="Нижний колонтитул Знак"/>
    <w:link w:val="a7"/>
    <w:uiPriority w:val="99"/>
    <w:rsid w:val="00F54100"/>
    <w:rPr>
      <w:sz w:val="24"/>
      <w:szCs w:val="24"/>
    </w:rPr>
  </w:style>
  <w:style w:type="character" w:styleId="a9">
    <w:name w:val="page number"/>
    <w:basedOn w:val="a0"/>
    <w:rsid w:val="005C2710"/>
  </w:style>
  <w:style w:type="table" w:styleId="aa">
    <w:name w:val="Table Elegant"/>
    <w:basedOn w:val="a1"/>
    <w:rsid w:val="00BC4C64"/>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b">
    <w:name w:val="header"/>
    <w:basedOn w:val="a"/>
    <w:link w:val="ac"/>
    <w:uiPriority w:val="99"/>
    <w:rsid w:val="00542F7F"/>
    <w:pPr>
      <w:tabs>
        <w:tab w:val="center" w:pos="4677"/>
        <w:tab w:val="right" w:pos="9355"/>
      </w:tabs>
    </w:pPr>
  </w:style>
  <w:style w:type="character" w:customStyle="1" w:styleId="ac">
    <w:name w:val="Верхний колонтитул Знак"/>
    <w:link w:val="ab"/>
    <w:uiPriority w:val="99"/>
    <w:rsid w:val="00DE004B"/>
    <w:rPr>
      <w:sz w:val="24"/>
      <w:szCs w:val="24"/>
    </w:rPr>
  </w:style>
  <w:style w:type="paragraph" w:customStyle="1" w:styleId="ad">
    <w:name w:val="Знак"/>
    <w:basedOn w:val="a"/>
    <w:rsid w:val="00692D50"/>
    <w:pPr>
      <w:spacing w:after="160" w:line="240" w:lineRule="exact"/>
    </w:pPr>
    <w:rPr>
      <w:rFonts w:ascii="Verdana" w:hAnsi="Verdana"/>
      <w:sz w:val="20"/>
      <w:szCs w:val="20"/>
      <w:lang w:val="en-US" w:eastAsia="en-US"/>
    </w:rPr>
  </w:style>
  <w:style w:type="paragraph" w:styleId="ae">
    <w:name w:val="List Paragraph"/>
    <w:basedOn w:val="a"/>
    <w:link w:val="af"/>
    <w:uiPriority w:val="34"/>
    <w:qFormat/>
    <w:rsid w:val="00AE5B29"/>
    <w:pPr>
      <w:ind w:left="720"/>
      <w:contextualSpacing/>
    </w:pPr>
  </w:style>
  <w:style w:type="paragraph" w:customStyle="1" w:styleId="11">
    <w:name w:val="Знак1"/>
    <w:basedOn w:val="a"/>
    <w:rsid w:val="00F0273F"/>
    <w:pPr>
      <w:spacing w:before="100" w:beforeAutospacing="1" w:after="100" w:afterAutospacing="1"/>
    </w:pPr>
    <w:rPr>
      <w:rFonts w:ascii="Tahoma" w:hAnsi="Tahoma"/>
      <w:sz w:val="20"/>
      <w:szCs w:val="20"/>
      <w:lang w:val="en-US" w:eastAsia="en-US"/>
    </w:rPr>
  </w:style>
  <w:style w:type="table" w:customStyle="1" w:styleId="12">
    <w:name w:val="Стиль таблицы1"/>
    <w:basedOn w:val="a1"/>
    <w:rsid w:val="00B61F31"/>
    <w:pPr>
      <w:jc w:val="center"/>
    </w:pPr>
    <w:tblPr>
      <w:tblInd w:w="0" w:type="dxa"/>
      <w:tblCellMar>
        <w:top w:w="0" w:type="dxa"/>
        <w:left w:w="108" w:type="dxa"/>
        <w:bottom w:w="0" w:type="dxa"/>
        <w:right w:w="108" w:type="dxa"/>
      </w:tblCellMar>
    </w:tblPr>
    <w:tcPr>
      <w:vAlign w:val="center"/>
    </w:tcPr>
  </w:style>
  <w:style w:type="paragraph" w:styleId="21">
    <w:name w:val="Body Text Indent 2"/>
    <w:basedOn w:val="a"/>
    <w:link w:val="22"/>
    <w:rsid w:val="00C51999"/>
    <w:pPr>
      <w:spacing w:after="120" w:line="480" w:lineRule="auto"/>
      <w:ind w:left="283"/>
    </w:pPr>
  </w:style>
  <w:style w:type="character" w:customStyle="1" w:styleId="22">
    <w:name w:val="Основной текст с отступом 2 Знак"/>
    <w:link w:val="21"/>
    <w:rsid w:val="00331ACE"/>
    <w:rPr>
      <w:sz w:val="24"/>
      <w:szCs w:val="24"/>
    </w:rPr>
  </w:style>
  <w:style w:type="paragraph" w:customStyle="1" w:styleId="af0">
    <w:name w:val="Содержимое таблицы"/>
    <w:basedOn w:val="a"/>
    <w:rsid w:val="00FB5DF6"/>
    <w:pPr>
      <w:widowControl w:val="0"/>
      <w:suppressLineNumbers/>
      <w:suppressAutoHyphens/>
    </w:pPr>
    <w:rPr>
      <w:rFonts w:eastAsia="Andale Sans UI"/>
      <w:kern w:val="1"/>
    </w:rPr>
  </w:style>
  <w:style w:type="paragraph" w:customStyle="1" w:styleId="31">
    <w:name w:val="Основной текст 31"/>
    <w:basedOn w:val="a"/>
    <w:rsid w:val="00255F68"/>
    <w:pPr>
      <w:widowControl w:val="0"/>
      <w:suppressAutoHyphens/>
      <w:spacing w:line="360" w:lineRule="auto"/>
      <w:jc w:val="both"/>
    </w:pPr>
    <w:rPr>
      <w:rFonts w:ascii="Arial" w:eastAsia="Lucida Sans Unicode" w:hAnsi="Arial"/>
      <w:kern w:val="2"/>
      <w:sz w:val="28"/>
      <w:szCs w:val="20"/>
    </w:rPr>
  </w:style>
  <w:style w:type="paragraph" w:customStyle="1" w:styleId="Standard">
    <w:name w:val="Standard"/>
    <w:rsid w:val="007A5FDF"/>
    <w:pPr>
      <w:widowControl w:val="0"/>
      <w:suppressAutoHyphens/>
      <w:autoSpaceDN w:val="0"/>
    </w:pPr>
    <w:rPr>
      <w:rFonts w:eastAsia="Andale Sans UI" w:cs="Tahoma"/>
      <w:kern w:val="3"/>
      <w:sz w:val="24"/>
      <w:szCs w:val="24"/>
      <w:lang w:val="de-DE" w:eastAsia="ja-JP" w:bidi="fa-IR"/>
    </w:rPr>
  </w:style>
  <w:style w:type="paragraph" w:styleId="af1">
    <w:name w:val="Normal (Web)"/>
    <w:basedOn w:val="a"/>
    <w:uiPriority w:val="99"/>
    <w:rsid w:val="00A35386"/>
    <w:pPr>
      <w:spacing w:before="100" w:beforeAutospacing="1" w:after="100" w:afterAutospacing="1"/>
    </w:pPr>
  </w:style>
  <w:style w:type="character" w:customStyle="1" w:styleId="af2">
    <w:name w:val="Основной текст Знак"/>
    <w:link w:val="af3"/>
    <w:locked/>
    <w:rsid w:val="00A35386"/>
    <w:rPr>
      <w:sz w:val="24"/>
      <w:szCs w:val="24"/>
      <w:lang w:val="ru-RU" w:eastAsia="ru-RU" w:bidi="ar-SA"/>
    </w:rPr>
  </w:style>
  <w:style w:type="paragraph" w:styleId="af3">
    <w:name w:val="Body Text"/>
    <w:basedOn w:val="a"/>
    <w:link w:val="af2"/>
    <w:rsid w:val="00A35386"/>
    <w:pPr>
      <w:spacing w:after="120"/>
    </w:pPr>
  </w:style>
  <w:style w:type="paragraph" w:styleId="af4">
    <w:name w:val="Subtitle"/>
    <w:basedOn w:val="a"/>
    <w:next w:val="af3"/>
    <w:link w:val="af5"/>
    <w:qFormat/>
    <w:rsid w:val="00A35386"/>
    <w:pPr>
      <w:widowControl w:val="0"/>
      <w:suppressAutoHyphens/>
      <w:jc w:val="center"/>
    </w:pPr>
    <w:rPr>
      <w:rFonts w:ascii="Arial" w:eastAsia="Lucida Sans Unicode" w:hAnsi="Arial"/>
      <w:b/>
      <w:bCs/>
      <w:kern w:val="2"/>
      <w:sz w:val="28"/>
    </w:rPr>
  </w:style>
  <w:style w:type="character" w:customStyle="1" w:styleId="af5">
    <w:name w:val="Подзаголовок Знак"/>
    <w:link w:val="af4"/>
    <w:rsid w:val="00331ACE"/>
    <w:rPr>
      <w:rFonts w:ascii="Arial" w:eastAsia="Lucida Sans Unicode" w:hAnsi="Arial"/>
      <w:b/>
      <w:bCs/>
      <w:kern w:val="2"/>
      <w:sz w:val="28"/>
      <w:szCs w:val="24"/>
    </w:rPr>
  </w:style>
  <w:style w:type="paragraph" w:styleId="32">
    <w:name w:val="Body Text 3"/>
    <w:basedOn w:val="a"/>
    <w:link w:val="33"/>
    <w:rsid w:val="00A35386"/>
    <w:pPr>
      <w:spacing w:after="120"/>
    </w:pPr>
    <w:rPr>
      <w:sz w:val="16"/>
      <w:szCs w:val="16"/>
    </w:rPr>
  </w:style>
  <w:style w:type="character" w:customStyle="1" w:styleId="33">
    <w:name w:val="Основной текст 3 Знак"/>
    <w:link w:val="32"/>
    <w:rsid w:val="00331ACE"/>
    <w:rPr>
      <w:sz w:val="16"/>
      <w:szCs w:val="16"/>
    </w:rPr>
  </w:style>
  <w:style w:type="paragraph" w:styleId="af6">
    <w:name w:val="Balloon Text"/>
    <w:basedOn w:val="a"/>
    <w:link w:val="af7"/>
    <w:rsid w:val="00A35386"/>
    <w:rPr>
      <w:rFonts w:ascii="Tahoma" w:hAnsi="Tahoma" w:cs="Tahoma"/>
      <w:sz w:val="16"/>
      <w:szCs w:val="16"/>
    </w:rPr>
  </w:style>
  <w:style w:type="character" w:customStyle="1" w:styleId="af7">
    <w:name w:val="Текст выноски Знак"/>
    <w:link w:val="af6"/>
    <w:rsid w:val="00331ACE"/>
    <w:rPr>
      <w:rFonts w:ascii="Tahoma" w:hAnsi="Tahoma" w:cs="Tahoma"/>
      <w:sz w:val="16"/>
      <w:szCs w:val="16"/>
    </w:rPr>
  </w:style>
  <w:style w:type="paragraph" w:customStyle="1" w:styleId="oaeno2">
    <w:name w:val="oaeno2"/>
    <w:rsid w:val="00A35386"/>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0">
    <w:name w:val="Основной текст 22"/>
    <w:basedOn w:val="a"/>
    <w:rsid w:val="00A35386"/>
    <w:pPr>
      <w:widowControl w:val="0"/>
      <w:suppressAutoHyphens/>
      <w:spacing w:after="120" w:line="480" w:lineRule="auto"/>
    </w:pPr>
    <w:rPr>
      <w:rFonts w:ascii="Arial" w:eastAsia="Lucida Sans Unicode" w:hAnsi="Arial"/>
      <w:kern w:val="2"/>
      <w:sz w:val="20"/>
      <w:szCs w:val="20"/>
    </w:rPr>
  </w:style>
  <w:style w:type="paragraph" w:customStyle="1" w:styleId="Textbodyindent">
    <w:name w:val="Text body indent"/>
    <w:basedOn w:val="Standard"/>
    <w:rsid w:val="00A35386"/>
    <w:pPr>
      <w:ind w:firstLine="709"/>
      <w:jc w:val="both"/>
    </w:pPr>
    <w:rPr>
      <w:rFonts w:eastAsia="Arial Unicode MS"/>
      <w:color w:val="000000"/>
      <w:lang w:val="en-US" w:eastAsia="en-US" w:bidi="en-US"/>
    </w:rPr>
  </w:style>
  <w:style w:type="paragraph" w:customStyle="1" w:styleId="msonormalcxspmiddle">
    <w:name w:val="msonormalcxspmiddle"/>
    <w:basedOn w:val="a"/>
    <w:rsid w:val="00A35386"/>
    <w:pPr>
      <w:spacing w:before="100" w:beforeAutospacing="1" w:after="100" w:afterAutospacing="1"/>
    </w:pPr>
  </w:style>
  <w:style w:type="paragraph" w:customStyle="1" w:styleId="ConsPlusNormal">
    <w:name w:val="ConsPlusNormal"/>
    <w:link w:val="ConsPlusNormal0"/>
    <w:rsid w:val="00092ABF"/>
    <w:pPr>
      <w:widowControl w:val="0"/>
      <w:suppressAutoHyphens/>
      <w:autoSpaceDE w:val="0"/>
      <w:ind w:firstLine="720"/>
    </w:pPr>
    <w:rPr>
      <w:rFonts w:ascii="Arial" w:eastAsia="Arial" w:hAnsi="Arial" w:cs="Arial"/>
      <w:lang w:eastAsia="ar-SA"/>
    </w:rPr>
  </w:style>
  <w:style w:type="paragraph" w:styleId="af8">
    <w:name w:val="Title"/>
    <w:aliases w:val=" Знак"/>
    <w:basedOn w:val="a"/>
    <w:link w:val="af9"/>
    <w:qFormat/>
    <w:rsid w:val="00F713EC"/>
    <w:pPr>
      <w:jc w:val="center"/>
    </w:pPr>
    <w:rPr>
      <w:b/>
      <w:bCs/>
    </w:rPr>
  </w:style>
  <w:style w:type="character" w:customStyle="1" w:styleId="af9">
    <w:name w:val="Название Знак"/>
    <w:aliases w:val=" Знак Знак"/>
    <w:link w:val="af8"/>
    <w:rsid w:val="00F713EC"/>
    <w:rPr>
      <w:b/>
      <w:bCs/>
      <w:sz w:val="24"/>
      <w:szCs w:val="24"/>
    </w:rPr>
  </w:style>
  <w:style w:type="character" w:customStyle="1" w:styleId="afa">
    <w:name w:val="Гипертекстовая ссылка"/>
    <w:uiPriority w:val="99"/>
    <w:rsid w:val="00C543D9"/>
    <w:rPr>
      <w:color w:val="008000"/>
    </w:rPr>
  </w:style>
  <w:style w:type="paragraph" w:styleId="34">
    <w:name w:val="Body Text Indent 3"/>
    <w:basedOn w:val="a"/>
    <w:link w:val="35"/>
    <w:rsid w:val="00D95A6F"/>
    <w:pPr>
      <w:spacing w:after="120"/>
      <w:ind w:left="283"/>
    </w:pPr>
    <w:rPr>
      <w:sz w:val="16"/>
      <w:szCs w:val="16"/>
    </w:rPr>
  </w:style>
  <w:style w:type="character" w:customStyle="1" w:styleId="35">
    <w:name w:val="Основной текст с отступом 3 Знак"/>
    <w:link w:val="34"/>
    <w:rsid w:val="00D95A6F"/>
    <w:rPr>
      <w:sz w:val="16"/>
      <w:szCs w:val="16"/>
    </w:rPr>
  </w:style>
  <w:style w:type="paragraph" w:customStyle="1" w:styleId="330">
    <w:name w:val="Основной текст с отступом 33"/>
    <w:basedOn w:val="a"/>
    <w:rsid w:val="00974EA0"/>
    <w:pPr>
      <w:suppressAutoHyphens/>
      <w:spacing w:line="360" w:lineRule="auto"/>
      <w:ind w:firstLine="851"/>
      <w:jc w:val="both"/>
    </w:pPr>
    <w:rPr>
      <w:szCs w:val="20"/>
      <w:lang w:eastAsia="ar-SA"/>
    </w:rPr>
  </w:style>
  <w:style w:type="paragraph" w:customStyle="1" w:styleId="210">
    <w:name w:val="Основной текст с отступом 21"/>
    <w:basedOn w:val="a"/>
    <w:rsid w:val="00C81D68"/>
    <w:pPr>
      <w:suppressAutoHyphens/>
      <w:ind w:firstLine="426"/>
      <w:jc w:val="both"/>
    </w:pPr>
    <w:rPr>
      <w:lang w:eastAsia="ar-SA"/>
    </w:rPr>
  </w:style>
  <w:style w:type="paragraph" w:customStyle="1" w:styleId="ConsNormal">
    <w:name w:val="ConsNormal"/>
    <w:rsid w:val="00560839"/>
    <w:pPr>
      <w:widowControl w:val="0"/>
      <w:suppressAutoHyphens/>
      <w:ind w:firstLine="720"/>
    </w:pPr>
    <w:rPr>
      <w:rFonts w:ascii="Arial" w:hAnsi="Arial"/>
      <w:lang w:eastAsia="ar-SA"/>
    </w:rPr>
  </w:style>
  <w:style w:type="paragraph" w:customStyle="1" w:styleId="36">
    <w:name w:val="Красная строка3"/>
    <w:basedOn w:val="af3"/>
    <w:rsid w:val="00132A11"/>
    <w:pPr>
      <w:suppressAutoHyphens/>
      <w:spacing w:after="0"/>
      <w:ind w:firstLine="283"/>
      <w:jc w:val="both"/>
    </w:pPr>
    <w:rPr>
      <w:szCs w:val="20"/>
      <w:lang w:eastAsia="ar-SA"/>
    </w:rPr>
  </w:style>
  <w:style w:type="paragraph" w:styleId="afb">
    <w:name w:val="No Spacing"/>
    <w:uiPriority w:val="1"/>
    <w:qFormat/>
    <w:rsid w:val="00132A11"/>
    <w:rPr>
      <w:rFonts w:ascii="Calibri" w:eastAsia="Calibri" w:hAnsi="Calibri"/>
      <w:sz w:val="22"/>
      <w:szCs w:val="22"/>
      <w:lang w:eastAsia="en-US"/>
    </w:rPr>
  </w:style>
  <w:style w:type="paragraph" w:customStyle="1" w:styleId="ConsPlusCell">
    <w:name w:val="ConsPlusCell"/>
    <w:uiPriority w:val="99"/>
    <w:rsid w:val="00E87B90"/>
    <w:pPr>
      <w:autoSpaceDE w:val="0"/>
      <w:autoSpaceDN w:val="0"/>
      <w:adjustRightInd w:val="0"/>
    </w:pPr>
    <w:rPr>
      <w:rFonts w:ascii="Arial" w:hAnsi="Arial" w:cs="Arial"/>
    </w:rPr>
  </w:style>
  <w:style w:type="character" w:styleId="afc">
    <w:name w:val="Hyperlink"/>
    <w:rsid w:val="00683505"/>
    <w:rPr>
      <w:color w:val="0000FF"/>
      <w:u w:val="single"/>
    </w:rPr>
  </w:style>
  <w:style w:type="paragraph" w:customStyle="1" w:styleId="211">
    <w:name w:val="Основной текст 21"/>
    <w:basedOn w:val="a"/>
    <w:rsid w:val="00F7640E"/>
    <w:pPr>
      <w:shd w:val="clear" w:color="auto" w:fill="FFFFFF"/>
      <w:suppressAutoHyphens/>
      <w:spacing w:line="360" w:lineRule="auto"/>
      <w:jc w:val="both"/>
    </w:pPr>
    <w:rPr>
      <w:sz w:val="26"/>
      <w:shd w:val="clear" w:color="auto" w:fill="FFFFFF"/>
      <w:lang w:eastAsia="ar-SA"/>
    </w:rPr>
  </w:style>
  <w:style w:type="character" w:styleId="afd">
    <w:name w:val="Strong"/>
    <w:qFormat/>
    <w:rsid w:val="00734E60"/>
    <w:rPr>
      <w:b/>
      <w:bCs/>
    </w:rPr>
  </w:style>
  <w:style w:type="paragraph" w:customStyle="1" w:styleId="afe">
    <w:name w:val="Заголовок текста"/>
    <w:rsid w:val="00D159CB"/>
    <w:pPr>
      <w:spacing w:after="240"/>
      <w:jc w:val="center"/>
    </w:pPr>
    <w:rPr>
      <w:b/>
      <w:bCs/>
      <w:noProof/>
      <w:sz w:val="28"/>
      <w:szCs w:val="28"/>
    </w:rPr>
  </w:style>
  <w:style w:type="paragraph" w:customStyle="1" w:styleId="aff">
    <w:name w:val="Базовый"/>
    <w:rsid w:val="00D159CB"/>
    <w:pPr>
      <w:widowControl w:val="0"/>
      <w:tabs>
        <w:tab w:val="left" w:pos="706"/>
      </w:tabs>
      <w:suppressAutoHyphens/>
      <w:spacing w:line="200" w:lineRule="atLeast"/>
    </w:pPr>
    <w:rPr>
      <w:rFonts w:eastAsia="Calibri"/>
      <w:sz w:val="24"/>
      <w:szCs w:val="24"/>
    </w:rPr>
  </w:style>
  <w:style w:type="paragraph" w:customStyle="1" w:styleId="xl76">
    <w:name w:val="xl76"/>
    <w:basedOn w:val="a"/>
    <w:rsid w:val="00D159CB"/>
    <w:pPr>
      <w:spacing w:before="100" w:beforeAutospacing="1" w:after="100" w:afterAutospacing="1"/>
      <w:jc w:val="center"/>
      <w:textAlignment w:val="center"/>
    </w:pPr>
    <w:rPr>
      <w:rFonts w:eastAsia="Calibri"/>
      <w:sz w:val="20"/>
      <w:szCs w:val="20"/>
    </w:rPr>
  </w:style>
  <w:style w:type="paragraph" w:customStyle="1" w:styleId="120">
    <w:name w:val="Знак12"/>
    <w:basedOn w:val="a"/>
    <w:rsid w:val="004F22C1"/>
    <w:pPr>
      <w:spacing w:before="100" w:beforeAutospacing="1" w:after="100" w:afterAutospacing="1"/>
    </w:pPr>
    <w:rPr>
      <w:rFonts w:ascii="Tahoma" w:hAnsi="Tahoma"/>
      <w:sz w:val="20"/>
      <w:szCs w:val="20"/>
      <w:lang w:val="en-US" w:eastAsia="en-US"/>
    </w:rPr>
  </w:style>
  <w:style w:type="character" w:customStyle="1" w:styleId="FontStyle23">
    <w:name w:val="Font Style23"/>
    <w:rsid w:val="004F22C1"/>
    <w:rPr>
      <w:rFonts w:ascii="Cambria" w:hAnsi="Cambria" w:cs="Cambria"/>
      <w:sz w:val="22"/>
      <w:szCs w:val="22"/>
    </w:rPr>
  </w:style>
  <w:style w:type="paragraph" w:customStyle="1" w:styleId="13">
    <w:name w:val="Основной текст1"/>
    <w:basedOn w:val="a"/>
    <w:link w:val="aff0"/>
    <w:rsid w:val="0041692E"/>
    <w:pPr>
      <w:suppressAutoHyphens/>
      <w:spacing w:after="120"/>
    </w:pPr>
    <w:rPr>
      <w:sz w:val="20"/>
      <w:szCs w:val="20"/>
      <w:lang w:eastAsia="ar-SA"/>
    </w:rPr>
  </w:style>
  <w:style w:type="paragraph" w:customStyle="1" w:styleId="310">
    <w:name w:val="Основной текст с отступом 31"/>
    <w:basedOn w:val="a"/>
    <w:rsid w:val="00D0117D"/>
    <w:pPr>
      <w:suppressAutoHyphens/>
      <w:spacing w:line="360" w:lineRule="auto"/>
      <w:ind w:firstLine="851"/>
      <w:jc w:val="both"/>
    </w:pPr>
    <w:rPr>
      <w:szCs w:val="20"/>
      <w:lang w:eastAsia="ar-SA"/>
    </w:rPr>
  </w:style>
  <w:style w:type="paragraph" w:customStyle="1" w:styleId="aff1">
    <w:name w:val="Нормальный (таблица)"/>
    <w:basedOn w:val="a"/>
    <w:next w:val="a"/>
    <w:uiPriority w:val="99"/>
    <w:rsid w:val="00D0117D"/>
    <w:pPr>
      <w:widowControl w:val="0"/>
      <w:autoSpaceDE w:val="0"/>
      <w:autoSpaceDN w:val="0"/>
      <w:adjustRightInd w:val="0"/>
      <w:jc w:val="both"/>
    </w:pPr>
    <w:rPr>
      <w:rFonts w:ascii="Arial" w:hAnsi="Arial" w:cs="Arial"/>
    </w:rPr>
  </w:style>
  <w:style w:type="paragraph" w:customStyle="1" w:styleId="TableContents">
    <w:name w:val="Table Contents"/>
    <w:basedOn w:val="a"/>
    <w:rsid w:val="00D0117D"/>
    <w:pPr>
      <w:widowControl w:val="0"/>
      <w:suppressLineNumbers/>
      <w:suppressAutoHyphens/>
      <w:autoSpaceDN w:val="0"/>
      <w:textAlignment w:val="baseline"/>
    </w:pPr>
    <w:rPr>
      <w:rFonts w:eastAsia="Andale Sans UI" w:cs="Tahoma"/>
      <w:kern w:val="3"/>
      <w:lang w:val="de-DE" w:eastAsia="ja-JP" w:bidi="fa-IR"/>
    </w:rPr>
  </w:style>
  <w:style w:type="paragraph" w:styleId="14">
    <w:name w:val="index 1"/>
    <w:basedOn w:val="a"/>
    <w:next w:val="a"/>
    <w:autoRedefine/>
    <w:rsid w:val="00D0117D"/>
    <w:pPr>
      <w:ind w:left="240" w:hanging="240"/>
    </w:pPr>
  </w:style>
  <w:style w:type="paragraph" w:styleId="aff2">
    <w:name w:val="index heading"/>
    <w:basedOn w:val="a"/>
    <w:rsid w:val="00D0117D"/>
    <w:pPr>
      <w:widowControl w:val="0"/>
      <w:suppressLineNumbers/>
      <w:suppressAutoHyphens/>
      <w:autoSpaceDN w:val="0"/>
      <w:textAlignment w:val="baseline"/>
    </w:pPr>
    <w:rPr>
      <w:rFonts w:ascii="Arial" w:eastAsia="Andale Sans UI" w:hAnsi="Arial" w:cs="Tahoma"/>
      <w:kern w:val="3"/>
      <w:lang w:val="de-DE" w:eastAsia="ja-JP" w:bidi="fa-IR"/>
    </w:rPr>
  </w:style>
  <w:style w:type="paragraph" w:customStyle="1" w:styleId="15">
    <w:name w:val="Абзац списка1"/>
    <w:basedOn w:val="a"/>
    <w:rsid w:val="008D42A8"/>
    <w:pPr>
      <w:spacing w:after="200" w:line="276" w:lineRule="auto"/>
      <w:ind w:left="720"/>
    </w:pPr>
    <w:rPr>
      <w:rFonts w:ascii="Calibri" w:hAnsi="Calibri" w:cs="Calibri"/>
      <w:sz w:val="22"/>
      <w:szCs w:val="22"/>
    </w:rPr>
  </w:style>
  <w:style w:type="paragraph" w:customStyle="1" w:styleId="aff3">
    <w:name w:val="Обычный + По ширине"/>
    <w:aliases w:val="Первая строка:  0,95 см"/>
    <w:basedOn w:val="a"/>
    <w:uiPriority w:val="99"/>
    <w:rsid w:val="0080143B"/>
    <w:pPr>
      <w:ind w:firstLine="540"/>
      <w:jc w:val="both"/>
    </w:pPr>
  </w:style>
  <w:style w:type="character" w:customStyle="1" w:styleId="37">
    <w:name w:val="Основной шрифт абзаца3"/>
    <w:rsid w:val="00D769A0"/>
  </w:style>
  <w:style w:type="paragraph" w:customStyle="1" w:styleId="16">
    <w:name w:val="Обычный1"/>
    <w:rsid w:val="00D769A0"/>
    <w:pPr>
      <w:spacing w:line="100" w:lineRule="atLeast"/>
    </w:pPr>
    <w:rPr>
      <w:kern w:val="2"/>
      <w:sz w:val="14"/>
      <w:lang w:eastAsia="ar-SA"/>
    </w:rPr>
  </w:style>
  <w:style w:type="paragraph" w:customStyle="1" w:styleId="23">
    <w:name w:val="Основной текст 23"/>
    <w:basedOn w:val="a"/>
    <w:rsid w:val="00E26229"/>
    <w:pPr>
      <w:suppressAutoHyphens/>
      <w:overflowPunct w:val="0"/>
      <w:autoSpaceDE w:val="0"/>
      <w:spacing w:line="320" w:lineRule="exact"/>
      <w:ind w:firstLine="720"/>
      <w:jc w:val="both"/>
      <w:textAlignment w:val="baseline"/>
    </w:pPr>
    <w:rPr>
      <w:rFonts w:ascii="Times New Roman CYR" w:hAnsi="Times New Roman CYR"/>
      <w:sz w:val="28"/>
      <w:szCs w:val="20"/>
      <w:lang w:eastAsia="ar-SA"/>
    </w:rPr>
  </w:style>
  <w:style w:type="paragraph" w:customStyle="1" w:styleId="24">
    <w:name w:val="Абзац списка2"/>
    <w:basedOn w:val="a"/>
    <w:rsid w:val="00331ACE"/>
    <w:pPr>
      <w:spacing w:after="200" w:line="276" w:lineRule="auto"/>
      <w:ind w:left="720"/>
    </w:pPr>
    <w:rPr>
      <w:rFonts w:ascii="Calibri" w:hAnsi="Calibri" w:cs="Calibri"/>
      <w:sz w:val="22"/>
      <w:szCs w:val="22"/>
    </w:rPr>
  </w:style>
  <w:style w:type="paragraph" w:customStyle="1" w:styleId="110">
    <w:name w:val="Знак11"/>
    <w:basedOn w:val="a"/>
    <w:rsid w:val="00331ACE"/>
    <w:pPr>
      <w:spacing w:before="100" w:beforeAutospacing="1" w:after="100" w:afterAutospacing="1"/>
    </w:pPr>
    <w:rPr>
      <w:rFonts w:ascii="Tahoma" w:hAnsi="Tahoma"/>
      <w:sz w:val="20"/>
      <w:szCs w:val="20"/>
      <w:lang w:val="en-US" w:eastAsia="en-US"/>
    </w:rPr>
  </w:style>
  <w:style w:type="character" w:styleId="aff4">
    <w:name w:val="annotation reference"/>
    <w:basedOn w:val="a0"/>
    <w:rsid w:val="00306EEC"/>
    <w:rPr>
      <w:sz w:val="16"/>
      <w:szCs w:val="16"/>
    </w:rPr>
  </w:style>
  <w:style w:type="paragraph" w:styleId="aff5">
    <w:name w:val="annotation text"/>
    <w:basedOn w:val="a"/>
    <w:link w:val="aff6"/>
    <w:rsid w:val="00306EEC"/>
    <w:rPr>
      <w:sz w:val="20"/>
      <w:szCs w:val="20"/>
    </w:rPr>
  </w:style>
  <w:style w:type="character" w:customStyle="1" w:styleId="aff6">
    <w:name w:val="Текст примечания Знак"/>
    <w:basedOn w:val="a0"/>
    <w:link w:val="aff5"/>
    <w:rsid w:val="00306EEC"/>
  </w:style>
  <w:style w:type="paragraph" w:styleId="aff7">
    <w:name w:val="annotation subject"/>
    <w:basedOn w:val="aff5"/>
    <w:next w:val="aff5"/>
    <w:link w:val="aff8"/>
    <w:rsid w:val="00306EEC"/>
    <w:rPr>
      <w:b/>
      <w:bCs/>
    </w:rPr>
  </w:style>
  <w:style w:type="character" w:customStyle="1" w:styleId="aff8">
    <w:name w:val="Тема примечания Знак"/>
    <w:basedOn w:val="aff6"/>
    <w:link w:val="aff7"/>
    <w:rsid w:val="00306EEC"/>
    <w:rPr>
      <w:b/>
      <w:bCs/>
    </w:rPr>
  </w:style>
  <w:style w:type="paragraph" w:styleId="aff9">
    <w:name w:val="Document Map"/>
    <w:basedOn w:val="a"/>
    <w:link w:val="affa"/>
    <w:rsid w:val="00306EEC"/>
    <w:rPr>
      <w:rFonts w:ascii="Tahoma" w:hAnsi="Tahoma" w:cs="Tahoma"/>
      <w:sz w:val="16"/>
      <w:szCs w:val="16"/>
    </w:rPr>
  </w:style>
  <w:style w:type="character" w:customStyle="1" w:styleId="affa">
    <w:name w:val="Схема документа Знак"/>
    <w:basedOn w:val="a0"/>
    <w:link w:val="aff9"/>
    <w:rsid w:val="00306EEC"/>
    <w:rPr>
      <w:rFonts w:ascii="Tahoma" w:hAnsi="Tahoma" w:cs="Tahoma"/>
      <w:sz w:val="16"/>
      <w:szCs w:val="16"/>
    </w:rPr>
  </w:style>
  <w:style w:type="paragraph" w:customStyle="1" w:styleId="Default">
    <w:name w:val="Default"/>
    <w:rsid w:val="006A6C58"/>
    <w:pPr>
      <w:autoSpaceDE w:val="0"/>
      <w:autoSpaceDN w:val="0"/>
      <w:adjustRightInd w:val="0"/>
    </w:pPr>
    <w:rPr>
      <w:rFonts w:eastAsiaTheme="minorEastAsia"/>
      <w:color w:val="000000"/>
      <w:sz w:val="24"/>
      <w:szCs w:val="24"/>
    </w:rPr>
  </w:style>
  <w:style w:type="paragraph" w:customStyle="1" w:styleId="affb">
    <w:name w:val="ЭЭГ"/>
    <w:basedOn w:val="a"/>
    <w:rsid w:val="006A6C58"/>
    <w:pPr>
      <w:spacing w:line="360" w:lineRule="auto"/>
      <w:ind w:firstLine="720"/>
      <w:jc w:val="both"/>
    </w:pPr>
  </w:style>
  <w:style w:type="character" w:customStyle="1" w:styleId="af">
    <w:name w:val="Абзац списка Знак"/>
    <w:link w:val="ae"/>
    <w:uiPriority w:val="34"/>
    <w:locked/>
    <w:rsid w:val="009A2D41"/>
    <w:rPr>
      <w:sz w:val="24"/>
      <w:szCs w:val="24"/>
    </w:rPr>
  </w:style>
  <w:style w:type="paragraph" w:customStyle="1" w:styleId="affc">
    <w:name w:val="Заголовок статьи"/>
    <w:basedOn w:val="a"/>
    <w:next w:val="a"/>
    <w:uiPriority w:val="99"/>
    <w:rsid w:val="009A2D41"/>
    <w:pPr>
      <w:autoSpaceDE w:val="0"/>
      <w:autoSpaceDN w:val="0"/>
      <w:adjustRightInd w:val="0"/>
      <w:ind w:left="1612" w:hanging="892"/>
      <w:jc w:val="both"/>
    </w:pPr>
    <w:rPr>
      <w:rFonts w:ascii="Arial" w:hAnsi="Arial" w:cs="Arial"/>
    </w:rPr>
  </w:style>
  <w:style w:type="paragraph" w:styleId="HTML">
    <w:name w:val="HTML Preformatted"/>
    <w:basedOn w:val="a"/>
    <w:link w:val="HTML0"/>
    <w:rsid w:val="00F01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F0156A"/>
    <w:rPr>
      <w:rFonts w:ascii="Courier New" w:hAnsi="Courier New" w:cs="Courier New"/>
    </w:rPr>
  </w:style>
  <w:style w:type="paragraph" w:customStyle="1" w:styleId="msonormalbullet2gif">
    <w:name w:val="msonormalbullet2.gif"/>
    <w:basedOn w:val="a"/>
    <w:rsid w:val="000A1277"/>
    <w:pPr>
      <w:spacing w:before="100" w:beforeAutospacing="1" w:after="100" w:afterAutospacing="1"/>
    </w:pPr>
  </w:style>
  <w:style w:type="paragraph" w:customStyle="1" w:styleId="msonormalbullet1gif">
    <w:name w:val="msonormalbullet1.gif"/>
    <w:basedOn w:val="a"/>
    <w:rsid w:val="00B82E3F"/>
    <w:pPr>
      <w:spacing w:before="100" w:beforeAutospacing="1" w:after="100" w:afterAutospacing="1"/>
    </w:pPr>
  </w:style>
  <w:style w:type="character" w:customStyle="1" w:styleId="ConsPlusNormal0">
    <w:name w:val="ConsPlusNormal Знак"/>
    <w:link w:val="ConsPlusNormal"/>
    <w:locked/>
    <w:rsid w:val="00B82E3F"/>
    <w:rPr>
      <w:rFonts w:ascii="Arial" w:eastAsia="Arial" w:hAnsi="Arial" w:cs="Arial"/>
      <w:lang w:eastAsia="ar-SA"/>
    </w:rPr>
  </w:style>
  <w:style w:type="character" w:customStyle="1" w:styleId="17">
    <w:name w:val="Основной текст Знак1"/>
    <w:basedOn w:val="a0"/>
    <w:locked/>
    <w:rsid w:val="006B6120"/>
    <w:rPr>
      <w:rFonts w:ascii="Times New Roman" w:eastAsia="Times New Roman" w:hAnsi="Times New Roman" w:cs="Times New Roman"/>
      <w:sz w:val="24"/>
      <w:szCs w:val="24"/>
      <w:lang w:eastAsia="ru-RU"/>
    </w:rPr>
  </w:style>
  <w:style w:type="character" w:customStyle="1" w:styleId="aff0">
    <w:name w:val="Основной текст_"/>
    <w:basedOn w:val="a0"/>
    <w:link w:val="13"/>
    <w:rsid w:val="004C0D07"/>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7594">
      <w:bodyDiv w:val="1"/>
      <w:marLeft w:val="0"/>
      <w:marRight w:val="0"/>
      <w:marTop w:val="0"/>
      <w:marBottom w:val="0"/>
      <w:divBdr>
        <w:top w:val="none" w:sz="0" w:space="0" w:color="auto"/>
        <w:left w:val="none" w:sz="0" w:space="0" w:color="auto"/>
        <w:bottom w:val="none" w:sz="0" w:space="0" w:color="auto"/>
        <w:right w:val="none" w:sz="0" w:space="0" w:color="auto"/>
      </w:divBdr>
    </w:div>
    <w:div w:id="18049694">
      <w:bodyDiv w:val="1"/>
      <w:marLeft w:val="0"/>
      <w:marRight w:val="0"/>
      <w:marTop w:val="0"/>
      <w:marBottom w:val="0"/>
      <w:divBdr>
        <w:top w:val="none" w:sz="0" w:space="0" w:color="auto"/>
        <w:left w:val="none" w:sz="0" w:space="0" w:color="auto"/>
        <w:bottom w:val="none" w:sz="0" w:space="0" w:color="auto"/>
        <w:right w:val="none" w:sz="0" w:space="0" w:color="auto"/>
      </w:divBdr>
    </w:div>
    <w:div w:id="42753402">
      <w:bodyDiv w:val="1"/>
      <w:marLeft w:val="0"/>
      <w:marRight w:val="0"/>
      <w:marTop w:val="0"/>
      <w:marBottom w:val="0"/>
      <w:divBdr>
        <w:top w:val="none" w:sz="0" w:space="0" w:color="auto"/>
        <w:left w:val="none" w:sz="0" w:space="0" w:color="auto"/>
        <w:bottom w:val="none" w:sz="0" w:space="0" w:color="auto"/>
        <w:right w:val="none" w:sz="0" w:space="0" w:color="auto"/>
      </w:divBdr>
    </w:div>
    <w:div w:id="71245706">
      <w:bodyDiv w:val="1"/>
      <w:marLeft w:val="0"/>
      <w:marRight w:val="0"/>
      <w:marTop w:val="0"/>
      <w:marBottom w:val="0"/>
      <w:divBdr>
        <w:top w:val="none" w:sz="0" w:space="0" w:color="auto"/>
        <w:left w:val="none" w:sz="0" w:space="0" w:color="auto"/>
        <w:bottom w:val="none" w:sz="0" w:space="0" w:color="auto"/>
        <w:right w:val="none" w:sz="0" w:space="0" w:color="auto"/>
      </w:divBdr>
    </w:div>
    <w:div w:id="78908274">
      <w:bodyDiv w:val="1"/>
      <w:marLeft w:val="0"/>
      <w:marRight w:val="0"/>
      <w:marTop w:val="0"/>
      <w:marBottom w:val="0"/>
      <w:divBdr>
        <w:top w:val="none" w:sz="0" w:space="0" w:color="auto"/>
        <w:left w:val="none" w:sz="0" w:space="0" w:color="auto"/>
        <w:bottom w:val="none" w:sz="0" w:space="0" w:color="auto"/>
        <w:right w:val="none" w:sz="0" w:space="0" w:color="auto"/>
      </w:divBdr>
    </w:div>
    <w:div w:id="79648118">
      <w:bodyDiv w:val="1"/>
      <w:marLeft w:val="0"/>
      <w:marRight w:val="0"/>
      <w:marTop w:val="0"/>
      <w:marBottom w:val="0"/>
      <w:divBdr>
        <w:top w:val="none" w:sz="0" w:space="0" w:color="auto"/>
        <w:left w:val="none" w:sz="0" w:space="0" w:color="auto"/>
        <w:bottom w:val="none" w:sz="0" w:space="0" w:color="auto"/>
        <w:right w:val="none" w:sz="0" w:space="0" w:color="auto"/>
      </w:divBdr>
    </w:div>
    <w:div w:id="83429062">
      <w:bodyDiv w:val="1"/>
      <w:marLeft w:val="0"/>
      <w:marRight w:val="0"/>
      <w:marTop w:val="0"/>
      <w:marBottom w:val="0"/>
      <w:divBdr>
        <w:top w:val="none" w:sz="0" w:space="0" w:color="auto"/>
        <w:left w:val="none" w:sz="0" w:space="0" w:color="auto"/>
        <w:bottom w:val="none" w:sz="0" w:space="0" w:color="auto"/>
        <w:right w:val="none" w:sz="0" w:space="0" w:color="auto"/>
      </w:divBdr>
    </w:div>
    <w:div w:id="154106515">
      <w:bodyDiv w:val="1"/>
      <w:marLeft w:val="0"/>
      <w:marRight w:val="0"/>
      <w:marTop w:val="0"/>
      <w:marBottom w:val="0"/>
      <w:divBdr>
        <w:top w:val="none" w:sz="0" w:space="0" w:color="auto"/>
        <w:left w:val="none" w:sz="0" w:space="0" w:color="auto"/>
        <w:bottom w:val="none" w:sz="0" w:space="0" w:color="auto"/>
        <w:right w:val="none" w:sz="0" w:space="0" w:color="auto"/>
      </w:divBdr>
    </w:div>
    <w:div w:id="210386515">
      <w:bodyDiv w:val="1"/>
      <w:marLeft w:val="0"/>
      <w:marRight w:val="0"/>
      <w:marTop w:val="0"/>
      <w:marBottom w:val="0"/>
      <w:divBdr>
        <w:top w:val="none" w:sz="0" w:space="0" w:color="auto"/>
        <w:left w:val="none" w:sz="0" w:space="0" w:color="auto"/>
        <w:bottom w:val="none" w:sz="0" w:space="0" w:color="auto"/>
        <w:right w:val="none" w:sz="0" w:space="0" w:color="auto"/>
      </w:divBdr>
    </w:div>
    <w:div w:id="218827733">
      <w:bodyDiv w:val="1"/>
      <w:marLeft w:val="0"/>
      <w:marRight w:val="0"/>
      <w:marTop w:val="0"/>
      <w:marBottom w:val="0"/>
      <w:divBdr>
        <w:top w:val="none" w:sz="0" w:space="0" w:color="auto"/>
        <w:left w:val="none" w:sz="0" w:space="0" w:color="auto"/>
        <w:bottom w:val="none" w:sz="0" w:space="0" w:color="auto"/>
        <w:right w:val="none" w:sz="0" w:space="0" w:color="auto"/>
      </w:divBdr>
    </w:div>
    <w:div w:id="230775052">
      <w:bodyDiv w:val="1"/>
      <w:marLeft w:val="0"/>
      <w:marRight w:val="0"/>
      <w:marTop w:val="0"/>
      <w:marBottom w:val="0"/>
      <w:divBdr>
        <w:top w:val="none" w:sz="0" w:space="0" w:color="auto"/>
        <w:left w:val="none" w:sz="0" w:space="0" w:color="auto"/>
        <w:bottom w:val="none" w:sz="0" w:space="0" w:color="auto"/>
        <w:right w:val="none" w:sz="0" w:space="0" w:color="auto"/>
      </w:divBdr>
    </w:div>
    <w:div w:id="240604172">
      <w:bodyDiv w:val="1"/>
      <w:marLeft w:val="0"/>
      <w:marRight w:val="0"/>
      <w:marTop w:val="0"/>
      <w:marBottom w:val="0"/>
      <w:divBdr>
        <w:top w:val="none" w:sz="0" w:space="0" w:color="auto"/>
        <w:left w:val="none" w:sz="0" w:space="0" w:color="auto"/>
        <w:bottom w:val="none" w:sz="0" w:space="0" w:color="auto"/>
        <w:right w:val="none" w:sz="0" w:space="0" w:color="auto"/>
      </w:divBdr>
    </w:div>
    <w:div w:id="250503599">
      <w:bodyDiv w:val="1"/>
      <w:marLeft w:val="0"/>
      <w:marRight w:val="0"/>
      <w:marTop w:val="0"/>
      <w:marBottom w:val="0"/>
      <w:divBdr>
        <w:top w:val="none" w:sz="0" w:space="0" w:color="auto"/>
        <w:left w:val="none" w:sz="0" w:space="0" w:color="auto"/>
        <w:bottom w:val="none" w:sz="0" w:space="0" w:color="auto"/>
        <w:right w:val="none" w:sz="0" w:space="0" w:color="auto"/>
      </w:divBdr>
    </w:div>
    <w:div w:id="255134283">
      <w:bodyDiv w:val="1"/>
      <w:marLeft w:val="0"/>
      <w:marRight w:val="0"/>
      <w:marTop w:val="0"/>
      <w:marBottom w:val="0"/>
      <w:divBdr>
        <w:top w:val="none" w:sz="0" w:space="0" w:color="auto"/>
        <w:left w:val="none" w:sz="0" w:space="0" w:color="auto"/>
        <w:bottom w:val="none" w:sz="0" w:space="0" w:color="auto"/>
        <w:right w:val="none" w:sz="0" w:space="0" w:color="auto"/>
      </w:divBdr>
    </w:div>
    <w:div w:id="285239089">
      <w:bodyDiv w:val="1"/>
      <w:marLeft w:val="0"/>
      <w:marRight w:val="0"/>
      <w:marTop w:val="0"/>
      <w:marBottom w:val="0"/>
      <w:divBdr>
        <w:top w:val="none" w:sz="0" w:space="0" w:color="auto"/>
        <w:left w:val="none" w:sz="0" w:space="0" w:color="auto"/>
        <w:bottom w:val="none" w:sz="0" w:space="0" w:color="auto"/>
        <w:right w:val="none" w:sz="0" w:space="0" w:color="auto"/>
      </w:divBdr>
    </w:div>
    <w:div w:id="287703269">
      <w:bodyDiv w:val="1"/>
      <w:marLeft w:val="0"/>
      <w:marRight w:val="0"/>
      <w:marTop w:val="0"/>
      <w:marBottom w:val="0"/>
      <w:divBdr>
        <w:top w:val="none" w:sz="0" w:space="0" w:color="auto"/>
        <w:left w:val="none" w:sz="0" w:space="0" w:color="auto"/>
        <w:bottom w:val="none" w:sz="0" w:space="0" w:color="auto"/>
        <w:right w:val="none" w:sz="0" w:space="0" w:color="auto"/>
      </w:divBdr>
    </w:div>
    <w:div w:id="294139679">
      <w:bodyDiv w:val="1"/>
      <w:marLeft w:val="0"/>
      <w:marRight w:val="0"/>
      <w:marTop w:val="0"/>
      <w:marBottom w:val="0"/>
      <w:divBdr>
        <w:top w:val="none" w:sz="0" w:space="0" w:color="auto"/>
        <w:left w:val="none" w:sz="0" w:space="0" w:color="auto"/>
        <w:bottom w:val="none" w:sz="0" w:space="0" w:color="auto"/>
        <w:right w:val="none" w:sz="0" w:space="0" w:color="auto"/>
      </w:divBdr>
    </w:div>
    <w:div w:id="308293892">
      <w:bodyDiv w:val="1"/>
      <w:marLeft w:val="0"/>
      <w:marRight w:val="0"/>
      <w:marTop w:val="0"/>
      <w:marBottom w:val="0"/>
      <w:divBdr>
        <w:top w:val="none" w:sz="0" w:space="0" w:color="auto"/>
        <w:left w:val="none" w:sz="0" w:space="0" w:color="auto"/>
        <w:bottom w:val="none" w:sz="0" w:space="0" w:color="auto"/>
        <w:right w:val="none" w:sz="0" w:space="0" w:color="auto"/>
      </w:divBdr>
    </w:div>
    <w:div w:id="368342494">
      <w:bodyDiv w:val="1"/>
      <w:marLeft w:val="0"/>
      <w:marRight w:val="0"/>
      <w:marTop w:val="0"/>
      <w:marBottom w:val="0"/>
      <w:divBdr>
        <w:top w:val="none" w:sz="0" w:space="0" w:color="auto"/>
        <w:left w:val="none" w:sz="0" w:space="0" w:color="auto"/>
        <w:bottom w:val="none" w:sz="0" w:space="0" w:color="auto"/>
        <w:right w:val="none" w:sz="0" w:space="0" w:color="auto"/>
      </w:divBdr>
    </w:div>
    <w:div w:id="369840679">
      <w:bodyDiv w:val="1"/>
      <w:marLeft w:val="0"/>
      <w:marRight w:val="0"/>
      <w:marTop w:val="0"/>
      <w:marBottom w:val="0"/>
      <w:divBdr>
        <w:top w:val="none" w:sz="0" w:space="0" w:color="auto"/>
        <w:left w:val="none" w:sz="0" w:space="0" w:color="auto"/>
        <w:bottom w:val="none" w:sz="0" w:space="0" w:color="auto"/>
        <w:right w:val="none" w:sz="0" w:space="0" w:color="auto"/>
      </w:divBdr>
    </w:div>
    <w:div w:id="380059105">
      <w:bodyDiv w:val="1"/>
      <w:marLeft w:val="0"/>
      <w:marRight w:val="0"/>
      <w:marTop w:val="0"/>
      <w:marBottom w:val="0"/>
      <w:divBdr>
        <w:top w:val="none" w:sz="0" w:space="0" w:color="auto"/>
        <w:left w:val="none" w:sz="0" w:space="0" w:color="auto"/>
        <w:bottom w:val="none" w:sz="0" w:space="0" w:color="auto"/>
        <w:right w:val="none" w:sz="0" w:space="0" w:color="auto"/>
      </w:divBdr>
    </w:div>
    <w:div w:id="407460520">
      <w:bodyDiv w:val="1"/>
      <w:marLeft w:val="0"/>
      <w:marRight w:val="0"/>
      <w:marTop w:val="0"/>
      <w:marBottom w:val="0"/>
      <w:divBdr>
        <w:top w:val="none" w:sz="0" w:space="0" w:color="auto"/>
        <w:left w:val="none" w:sz="0" w:space="0" w:color="auto"/>
        <w:bottom w:val="none" w:sz="0" w:space="0" w:color="auto"/>
        <w:right w:val="none" w:sz="0" w:space="0" w:color="auto"/>
      </w:divBdr>
    </w:div>
    <w:div w:id="425812707">
      <w:bodyDiv w:val="1"/>
      <w:marLeft w:val="0"/>
      <w:marRight w:val="0"/>
      <w:marTop w:val="0"/>
      <w:marBottom w:val="0"/>
      <w:divBdr>
        <w:top w:val="none" w:sz="0" w:space="0" w:color="auto"/>
        <w:left w:val="none" w:sz="0" w:space="0" w:color="auto"/>
        <w:bottom w:val="none" w:sz="0" w:space="0" w:color="auto"/>
        <w:right w:val="none" w:sz="0" w:space="0" w:color="auto"/>
      </w:divBdr>
    </w:div>
    <w:div w:id="429542454">
      <w:bodyDiv w:val="1"/>
      <w:marLeft w:val="0"/>
      <w:marRight w:val="0"/>
      <w:marTop w:val="0"/>
      <w:marBottom w:val="0"/>
      <w:divBdr>
        <w:top w:val="none" w:sz="0" w:space="0" w:color="auto"/>
        <w:left w:val="none" w:sz="0" w:space="0" w:color="auto"/>
        <w:bottom w:val="none" w:sz="0" w:space="0" w:color="auto"/>
        <w:right w:val="none" w:sz="0" w:space="0" w:color="auto"/>
      </w:divBdr>
    </w:div>
    <w:div w:id="437262201">
      <w:bodyDiv w:val="1"/>
      <w:marLeft w:val="0"/>
      <w:marRight w:val="0"/>
      <w:marTop w:val="0"/>
      <w:marBottom w:val="0"/>
      <w:divBdr>
        <w:top w:val="none" w:sz="0" w:space="0" w:color="auto"/>
        <w:left w:val="none" w:sz="0" w:space="0" w:color="auto"/>
        <w:bottom w:val="none" w:sz="0" w:space="0" w:color="auto"/>
        <w:right w:val="none" w:sz="0" w:space="0" w:color="auto"/>
      </w:divBdr>
    </w:div>
    <w:div w:id="492448957">
      <w:bodyDiv w:val="1"/>
      <w:marLeft w:val="0"/>
      <w:marRight w:val="0"/>
      <w:marTop w:val="0"/>
      <w:marBottom w:val="0"/>
      <w:divBdr>
        <w:top w:val="none" w:sz="0" w:space="0" w:color="auto"/>
        <w:left w:val="none" w:sz="0" w:space="0" w:color="auto"/>
        <w:bottom w:val="none" w:sz="0" w:space="0" w:color="auto"/>
        <w:right w:val="none" w:sz="0" w:space="0" w:color="auto"/>
      </w:divBdr>
    </w:div>
    <w:div w:id="497118766">
      <w:bodyDiv w:val="1"/>
      <w:marLeft w:val="0"/>
      <w:marRight w:val="0"/>
      <w:marTop w:val="0"/>
      <w:marBottom w:val="0"/>
      <w:divBdr>
        <w:top w:val="none" w:sz="0" w:space="0" w:color="auto"/>
        <w:left w:val="none" w:sz="0" w:space="0" w:color="auto"/>
        <w:bottom w:val="none" w:sz="0" w:space="0" w:color="auto"/>
        <w:right w:val="none" w:sz="0" w:space="0" w:color="auto"/>
      </w:divBdr>
    </w:div>
    <w:div w:id="516504685">
      <w:bodyDiv w:val="1"/>
      <w:marLeft w:val="0"/>
      <w:marRight w:val="0"/>
      <w:marTop w:val="0"/>
      <w:marBottom w:val="0"/>
      <w:divBdr>
        <w:top w:val="none" w:sz="0" w:space="0" w:color="auto"/>
        <w:left w:val="none" w:sz="0" w:space="0" w:color="auto"/>
        <w:bottom w:val="none" w:sz="0" w:space="0" w:color="auto"/>
        <w:right w:val="none" w:sz="0" w:space="0" w:color="auto"/>
      </w:divBdr>
    </w:div>
    <w:div w:id="518008404">
      <w:bodyDiv w:val="1"/>
      <w:marLeft w:val="0"/>
      <w:marRight w:val="0"/>
      <w:marTop w:val="0"/>
      <w:marBottom w:val="0"/>
      <w:divBdr>
        <w:top w:val="none" w:sz="0" w:space="0" w:color="auto"/>
        <w:left w:val="none" w:sz="0" w:space="0" w:color="auto"/>
        <w:bottom w:val="none" w:sz="0" w:space="0" w:color="auto"/>
        <w:right w:val="none" w:sz="0" w:space="0" w:color="auto"/>
      </w:divBdr>
    </w:div>
    <w:div w:id="526798410">
      <w:bodyDiv w:val="1"/>
      <w:marLeft w:val="0"/>
      <w:marRight w:val="0"/>
      <w:marTop w:val="0"/>
      <w:marBottom w:val="0"/>
      <w:divBdr>
        <w:top w:val="none" w:sz="0" w:space="0" w:color="auto"/>
        <w:left w:val="none" w:sz="0" w:space="0" w:color="auto"/>
        <w:bottom w:val="none" w:sz="0" w:space="0" w:color="auto"/>
        <w:right w:val="none" w:sz="0" w:space="0" w:color="auto"/>
      </w:divBdr>
    </w:div>
    <w:div w:id="527530330">
      <w:bodyDiv w:val="1"/>
      <w:marLeft w:val="0"/>
      <w:marRight w:val="0"/>
      <w:marTop w:val="0"/>
      <w:marBottom w:val="0"/>
      <w:divBdr>
        <w:top w:val="none" w:sz="0" w:space="0" w:color="auto"/>
        <w:left w:val="none" w:sz="0" w:space="0" w:color="auto"/>
        <w:bottom w:val="none" w:sz="0" w:space="0" w:color="auto"/>
        <w:right w:val="none" w:sz="0" w:space="0" w:color="auto"/>
      </w:divBdr>
    </w:div>
    <w:div w:id="560018275">
      <w:bodyDiv w:val="1"/>
      <w:marLeft w:val="0"/>
      <w:marRight w:val="0"/>
      <w:marTop w:val="0"/>
      <w:marBottom w:val="0"/>
      <w:divBdr>
        <w:top w:val="none" w:sz="0" w:space="0" w:color="auto"/>
        <w:left w:val="none" w:sz="0" w:space="0" w:color="auto"/>
        <w:bottom w:val="none" w:sz="0" w:space="0" w:color="auto"/>
        <w:right w:val="none" w:sz="0" w:space="0" w:color="auto"/>
      </w:divBdr>
    </w:div>
    <w:div w:id="564998967">
      <w:bodyDiv w:val="1"/>
      <w:marLeft w:val="0"/>
      <w:marRight w:val="0"/>
      <w:marTop w:val="0"/>
      <w:marBottom w:val="0"/>
      <w:divBdr>
        <w:top w:val="none" w:sz="0" w:space="0" w:color="auto"/>
        <w:left w:val="none" w:sz="0" w:space="0" w:color="auto"/>
        <w:bottom w:val="none" w:sz="0" w:space="0" w:color="auto"/>
        <w:right w:val="none" w:sz="0" w:space="0" w:color="auto"/>
      </w:divBdr>
    </w:div>
    <w:div w:id="608707455">
      <w:bodyDiv w:val="1"/>
      <w:marLeft w:val="0"/>
      <w:marRight w:val="0"/>
      <w:marTop w:val="0"/>
      <w:marBottom w:val="0"/>
      <w:divBdr>
        <w:top w:val="none" w:sz="0" w:space="0" w:color="auto"/>
        <w:left w:val="none" w:sz="0" w:space="0" w:color="auto"/>
        <w:bottom w:val="none" w:sz="0" w:space="0" w:color="auto"/>
        <w:right w:val="none" w:sz="0" w:space="0" w:color="auto"/>
      </w:divBdr>
    </w:div>
    <w:div w:id="630132775">
      <w:bodyDiv w:val="1"/>
      <w:marLeft w:val="0"/>
      <w:marRight w:val="0"/>
      <w:marTop w:val="0"/>
      <w:marBottom w:val="0"/>
      <w:divBdr>
        <w:top w:val="none" w:sz="0" w:space="0" w:color="auto"/>
        <w:left w:val="none" w:sz="0" w:space="0" w:color="auto"/>
        <w:bottom w:val="none" w:sz="0" w:space="0" w:color="auto"/>
        <w:right w:val="none" w:sz="0" w:space="0" w:color="auto"/>
      </w:divBdr>
    </w:div>
    <w:div w:id="664088350">
      <w:bodyDiv w:val="1"/>
      <w:marLeft w:val="0"/>
      <w:marRight w:val="0"/>
      <w:marTop w:val="0"/>
      <w:marBottom w:val="0"/>
      <w:divBdr>
        <w:top w:val="none" w:sz="0" w:space="0" w:color="auto"/>
        <w:left w:val="none" w:sz="0" w:space="0" w:color="auto"/>
        <w:bottom w:val="none" w:sz="0" w:space="0" w:color="auto"/>
        <w:right w:val="none" w:sz="0" w:space="0" w:color="auto"/>
      </w:divBdr>
    </w:div>
    <w:div w:id="668217293">
      <w:bodyDiv w:val="1"/>
      <w:marLeft w:val="0"/>
      <w:marRight w:val="0"/>
      <w:marTop w:val="0"/>
      <w:marBottom w:val="0"/>
      <w:divBdr>
        <w:top w:val="none" w:sz="0" w:space="0" w:color="auto"/>
        <w:left w:val="none" w:sz="0" w:space="0" w:color="auto"/>
        <w:bottom w:val="none" w:sz="0" w:space="0" w:color="auto"/>
        <w:right w:val="none" w:sz="0" w:space="0" w:color="auto"/>
      </w:divBdr>
    </w:div>
    <w:div w:id="673147357">
      <w:bodyDiv w:val="1"/>
      <w:marLeft w:val="0"/>
      <w:marRight w:val="0"/>
      <w:marTop w:val="0"/>
      <w:marBottom w:val="0"/>
      <w:divBdr>
        <w:top w:val="none" w:sz="0" w:space="0" w:color="auto"/>
        <w:left w:val="none" w:sz="0" w:space="0" w:color="auto"/>
        <w:bottom w:val="none" w:sz="0" w:space="0" w:color="auto"/>
        <w:right w:val="none" w:sz="0" w:space="0" w:color="auto"/>
      </w:divBdr>
    </w:div>
    <w:div w:id="684284178">
      <w:bodyDiv w:val="1"/>
      <w:marLeft w:val="0"/>
      <w:marRight w:val="0"/>
      <w:marTop w:val="0"/>
      <w:marBottom w:val="0"/>
      <w:divBdr>
        <w:top w:val="none" w:sz="0" w:space="0" w:color="auto"/>
        <w:left w:val="none" w:sz="0" w:space="0" w:color="auto"/>
        <w:bottom w:val="none" w:sz="0" w:space="0" w:color="auto"/>
        <w:right w:val="none" w:sz="0" w:space="0" w:color="auto"/>
      </w:divBdr>
    </w:div>
    <w:div w:id="695539944">
      <w:bodyDiv w:val="1"/>
      <w:marLeft w:val="0"/>
      <w:marRight w:val="0"/>
      <w:marTop w:val="0"/>
      <w:marBottom w:val="0"/>
      <w:divBdr>
        <w:top w:val="none" w:sz="0" w:space="0" w:color="auto"/>
        <w:left w:val="none" w:sz="0" w:space="0" w:color="auto"/>
        <w:bottom w:val="none" w:sz="0" w:space="0" w:color="auto"/>
        <w:right w:val="none" w:sz="0" w:space="0" w:color="auto"/>
      </w:divBdr>
    </w:div>
    <w:div w:id="716245685">
      <w:bodyDiv w:val="1"/>
      <w:marLeft w:val="0"/>
      <w:marRight w:val="0"/>
      <w:marTop w:val="0"/>
      <w:marBottom w:val="0"/>
      <w:divBdr>
        <w:top w:val="none" w:sz="0" w:space="0" w:color="auto"/>
        <w:left w:val="none" w:sz="0" w:space="0" w:color="auto"/>
        <w:bottom w:val="none" w:sz="0" w:space="0" w:color="auto"/>
        <w:right w:val="none" w:sz="0" w:space="0" w:color="auto"/>
      </w:divBdr>
    </w:div>
    <w:div w:id="755394590">
      <w:bodyDiv w:val="1"/>
      <w:marLeft w:val="0"/>
      <w:marRight w:val="0"/>
      <w:marTop w:val="0"/>
      <w:marBottom w:val="0"/>
      <w:divBdr>
        <w:top w:val="none" w:sz="0" w:space="0" w:color="auto"/>
        <w:left w:val="none" w:sz="0" w:space="0" w:color="auto"/>
        <w:bottom w:val="none" w:sz="0" w:space="0" w:color="auto"/>
        <w:right w:val="none" w:sz="0" w:space="0" w:color="auto"/>
      </w:divBdr>
    </w:div>
    <w:div w:id="770900587">
      <w:bodyDiv w:val="1"/>
      <w:marLeft w:val="0"/>
      <w:marRight w:val="0"/>
      <w:marTop w:val="0"/>
      <w:marBottom w:val="0"/>
      <w:divBdr>
        <w:top w:val="none" w:sz="0" w:space="0" w:color="auto"/>
        <w:left w:val="none" w:sz="0" w:space="0" w:color="auto"/>
        <w:bottom w:val="none" w:sz="0" w:space="0" w:color="auto"/>
        <w:right w:val="none" w:sz="0" w:space="0" w:color="auto"/>
      </w:divBdr>
    </w:div>
    <w:div w:id="775831268">
      <w:bodyDiv w:val="1"/>
      <w:marLeft w:val="0"/>
      <w:marRight w:val="0"/>
      <w:marTop w:val="0"/>
      <w:marBottom w:val="0"/>
      <w:divBdr>
        <w:top w:val="none" w:sz="0" w:space="0" w:color="auto"/>
        <w:left w:val="none" w:sz="0" w:space="0" w:color="auto"/>
        <w:bottom w:val="none" w:sz="0" w:space="0" w:color="auto"/>
        <w:right w:val="none" w:sz="0" w:space="0" w:color="auto"/>
      </w:divBdr>
    </w:div>
    <w:div w:id="800003046">
      <w:bodyDiv w:val="1"/>
      <w:marLeft w:val="0"/>
      <w:marRight w:val="0"/>
      <w:marTop w:val="0"/>
      <w:marBottom w:val="0"/>
      <w:divBdr>
        <w:top w:val="none" w:sz="0" w:space="0" w:color="auto"/>
        <w:left w:val="none" w:sz="0" w:space="0" w:color="auto"/>
        <w:bottom w:val="none" w:sz="0" w:space="0" w:color="auto"/>
        <w:right w:val="none" w:sz="0" w:space="0" w:color="auto"/>
      </w:divBdr>
    </w:div>
    <w:div w:id="835072097">
      <w:bodyDiv w:val="1"/>
      <w:marLeft w:val="0"/>
      <w:marRight w:val="0"/>
      <w:marTop w:val="0"/>
      <w:marBottom w:val="0"/>
      <w:divBdr>
        <w:top w:val="none" w:sz="0" w:space="0" w:color="auto"/>
        <w:left w:val="none" w:sz="0" w:space="0" w:color="auto"/>
        <w:bottom w:val="none" w:sz="0" w:space="0" w:color="auto"/>
        <w:right w:val="none" w:sz="0" w:space="0" w:color="auto"/>
      </w:divBdr>
    </w:div>
    <w:div w:id="859467692">
      <w:bodyDiv w:val="1"/>
      <w:marLeft w:val="0"/>
      <w:marRight w:val="0"/>
      <w:marTop w:val="0"/>
      <w:marBottom w:val="0"/>
      <w:divBdr>
        <w:top w:val="none" w:sz="0" w:space="0" w:color="auto"/>
        <w:left w:val="none" w:sz="0" w:space="0" w:color="auto"/>
        <w:bottom w:val="none" w:sz="0" w:space="0" w:color="auto"/>
        <w:right w:val="none" w:sz="0" w:space="0" w:color="auto"/>
      </w:divBdr>
    </w:div>
    <w:div w:id="862520656">
      <w:bodyDiv w:val="1"/>
      <w:marLeft w:val="0"/>
      <w:marRight w:val="0"/>
      <w:marTop w:val="0"/>
      <w:marBottom w:val="0"/>
      <w:divBdr>
        <w:top w:val="none" w:sz="0" w:space="0" w:color="auto"/>
        <w:left w:val="none" w:sz="0" w:space="0" w:color="auto"/>
        <w:bottom w:val="none" w:sz="0" w:space="0" w:color="auto"/>
        <w:right w:val="none" w:sz="0" w:space="0" w:color="auto"/>
      </w:divBdr>
    </w:div>
    <w:div w:id="878051743">
      <w:bodyDiv w:val="1"/>
      <w:marLeft w:val="0"/>
      <w:marRight w:val="0"/>
      <w:marTop w:val="0"/>
      <w:marBottom w:val="0"/>
      <w:divBdr>
        <w:top w:val="none" w:sz="0" w:space="0" w:color="auto"/>
        <w:left w:val="none" w:sz="0" w:space="0" w:color="auto"/>
        <w:bottom w:val="none" w:sz="0" w:space="0" w:color="auto"/>
        <w:right w:val="none" w:sz="0" w:space="0" w:color="auto"/>
      </w:divBdr>
    </w:div>
    <w:div w:id="883178416">
      <w:bodyDiv w:val="1"/>
      <w:marLeft w:val="0"/>
      <w:marRight w:val="0"/>
      <w:marTop w:val="0"/>
      <w:marBottom w:val="0"/>
      <w:divBdr>
        <w:top w:val="none" w:sz="0" w:space="0" w:color="auto"/>
        <w:left w:val="none" w:sz="0" w:space="0" w:color="auto"/>
        <w:bottom w:val="none" w:sz="0" w:space="0" w:color="auto"/>
        <w:right w:val="none" w:sz="0" w:space="0" w:color="auto"/>
      </w:divBdr>
    </w:div>
    <w:div w:id="917710391">
      <w:bodyDiv w:val="1"/>
      <w:marLeft w:val="0"/>
      <w:marRight w:val="0"/>
      <w:marTop w:val="0"/>
      <w:marBottom w:val="0"/>
      <w:divBdr>
        <w:top w:val="none" w:sz="0" w:space="0" w:color="auto"/>
        <w:left w:val="none" w:sz="0" w:space="0" w:color="auto"/>
        <w:bottom w:val="none" w:sz="0" w:space="0" w:color="auto"/>
        <w:right w:val="none" w:sz="0" w:space="0" w:color="auto"/>
      </w:divBdr>
    </w:div>
    <w:div w:id="920914331">
      <w:bodyDiv w:val="1"/>
      <w:marLeft w:val="0"/>
      <w:marRight w:val="0"/>
      <w:marTop w:val="0"/>
      <w:marBottom w:val="0"/>
      <w:divBdr>
        <w:top w:val="none" w:sz="0" w:space="0" w:color="auto"/>
        <w:left w:val="none" w:sz="0" w:space="0" w:color="auto"/>
        <w:bottom w:val="none" w:sz="0" w:space="0" w:color="auto"/>
        <w:right w:val="none" w:sz="0" w:space="0" w:color="auto"/>
      </w:divBdr>
    </w:div>
    <w:div w:id="924150370">
      <w:bodyDiv w:val="1"/>
      <w:marLeft w:val="0"/>
      <w:marRight w:val="0"/>
      <w:marTop w:val="0"/>
      <w:marBottom w:val="0"/>
      <w:divBdr>
        <w:top w:val="none" w:sz="0" w:space="0" w:color="auto"/>
        <w:left w:val="none" w:sz="0" w:space="0" w:color="auto"/>
        <w:bottom w:val="none" w:sz="0" w:space="0" w:color="auto"/>
        <w:right w:val="none" w:sz="0" w:space="0" w:color="auto"/>
      </w:divBdr>
    </w:div>
    <w:div w:id="953705365">
      <w:bodyDiv w:val="1"/>
      <w:marLeft w:val="0"/>
      <w:marRight w:val="0"/>
      <w:marTop w:val="0"/>
      <w:marBottom w:val="0"/>
      <w:divBdr>
        <w:top w:val="none" w:sz="0" w:space="0" w:color="auto"/>
        <w:left w:val="none" w:sz="0" w:space="0" w:color="auto"/>
        <w:bottom w:val="none" w:sz="0" w:space="0" w:color="auto"/>
        <w:right w:val="none" w:sz="0" w:space="0" w:color="auto"/>
      </w:divBdr>
    </w:div>
    <w:div w:id="959723970">
      <w:bodyDiv w:val="1"/>
      <w:marLeft w:val="0"/>
      <w:marRight w:val="0"/>
      <w:marTop w:val="0"/>
      <w:marBottom w:val="0"/>
      <w:divBdr>
        <w:top w:val="none" w:sz="0" w:space="0" w:color="auto"/>
        <w:left w:val="none" w:sz="0" w:space="0" w:color="auto"/>
        <w:bottom w:val="none" w:sz="0" w:space="0" w:color="auto"/>
        <w:right w:val="none" w:sz="0" w:space="0" w:color="auto"/>
      </w:divBdr>
    </w:div>
    <w:div w:id="980309928">
      <w:bodyDiv w:val="1"/>
      <w:marLeft w:val="0"/>
      <w:marRight w:val="0"/>
      <w:marTop w:val="0"/>
      <w:marBottom w:val="0"/>
      <w:divBdr>
        <w:top w:val="none" w:sz="0" w:space="0" w:color="auto"/>
        <w:left w:val="none" w:sz="0" w:space="0" w:color="auto"/>
        <w:bottom w:val="none" w:sz="0" w:space="0" w:color="auto"/>
        <w:right w:val="none" w:sz="0" w:space="0" w:color="auto"/>
      </w:divBdr>
    </w:div>
    <w:div w:id="1000045675">
      <w:bodyDiv w:val="1"/>
      <w:marLeft w:val="0"/>
      <w:marRight w:val="0"/>
      <w:marTop w:val="0"/>
      <w:marBottom w:val="0"/>
      <w:divBdr>
        <w:top w:val="none" w:sz="0" w:space="0" w:color="auto"/>
        <w:left w:val="none" w:sz="0" w:space="0" w:color="auto"/>
        <w:bottom w:val="none" w:sz="0" w:space="0" w:color="auto"/>
        <w:right w:val="none" w:sz="0" w:space="0" w:color="auto"/>
      </w:divBdr>
    </w:div>
    <w:div w:id="1018193371">
      <w:bodyDiv w:val="1"/>
      <w:marLeft w:val="0"/>
      <w:marRight w:val="0"/>
      <w:marTop w:val="0"/>
      <w:marBottom w:val="0"/>
      <w:divBdr>
        <w:top w:val="none" w:sz="0" w:space="0" w:color="auto"/>
        <w:left w:val="none" w:sz="0" w:space="0" w:color="auto"/>
        <w:bottom w:val="none" w:sz="0" w:space="0" w:color="auto"/>
        <w:right w:val="none" w:sz="0" w:space="0" w:color="auto"/>
      </w:divBdr>
    </w:div>
    <w:div w:id="1045913619">
      <w:bodyDiv w:val="1"/>
      <w:marLeft w:val="0"/>
      <w:marRight w:val="0"/>
      <w:marTop w:val="0"/>
      <w:marBottom w:val="0"/>
      <w:divBdr>
        <w:top w:val="none" w:sz="0" w:space="0" w:color="auto"/>
        <w:left w:val="none" w:sz="0" w:space="0" w:color="auto"/>
        <w:bottom w:val="none" w:sz="0" w:space="0" w:color="auto"/>
        <w:right w:val="none" w:sz="0" w:space="0" w:color="auto"/>
      </w:divBdr>
    </w:div>
    <w:div w:id="1090077119">
      <w:bodyDiv w:val="1"/>
      <w:marLeft w:val="0"/>
      <w:marRight w:val="0"/>
      <w:marTop w:val="0"/>
      <w:marBottom w:val="0"/>
      <w:divBdr>
        <w:top w:val="none" w:sz="0" w:space="0" w:color="auto"/>
        <w:left w:val="none" w:sz="0" w:space="0" w:color="auto"/>
        <w:bottom w:val="none" w:sz="0" w:space="0" w:color="auto"/>
        <w:right w:val="none" w:sz="0" w:space="0" w:color="auto"/>
      </w:divBdr>
    </w:div>
    <w:div w:id="1106465917">
      <w:bodyDiv w:val="1"/>
      <w:marLeft w:val="0"/>
      <w:marRight w:val="0"/>
      <w:marTop w:val="0"/>
      <w:marBottom w:val="0"/>
      <w:divBdr>
        <w:top w:val="none" w:sz="0" w:space="0" w:color="auto"/>
        <w:left w:val="none" w:sz="0" w:space="0" w:color="auto"/>
        <w:bottom w:val="none" w:sz="0" w:space="0" w:color="auto"/>
        <w:right w:val="none" w:sz="0" w:space="0" w:color="auto"/>
      </w:divBdr>
    </w:div>
    <w:div w:id="1111433357">
      <w:bodyDiv w:val="1"/>
      <w:marLeft w:val="0"/>
      <w:marRight w:val="0"/>
      <w:marTop w:val="0"/>
      <w:marBottom w:val="0"/>
      <w:divBdr>
        <w:top w:val="none" w:sz="0" w:space="0" w:color="auto"/>
        <w:left w:val="none" w:sz="0" w:space="0" w:color="auto"/>
        <w:bottom w:val="none" w:sz="0" w:space="0" w:color="auto"/>
        <w:right w:val="none" w:sz="0" w:space="0" w:color="auto"/>
      </w:divBdr>
    </w:div>
    <w:div w:id="1120878896">
      <w:bodyDiv w:val="1"/>
      <w:marLeft w:val="0"/>
      <w:marRight w:val="0"/>
      <w:marTop w:val="0"/>
      <w:marBottom w:val="0"/>
      <w:divBdr>
        <w:top w:val="none" w:sz="0" w:space="0" w:color="auto"/>
        <w:left w:val="none" w:sz="0" w:space="0" w:color="auto"/>
        <w:bottom w:val="none" w:sz="0" w:space="0" w:color="auto"/>
        <w:right w:val="none" w:sz="0" w:space="0" w:color="auto"/>
      </w:divBdr>
    </w:div>
    <w:div w:id="1130704368">
      <w:bodyDiv w:val="1"/>
      <w:marLeft w:val="0"/>
      <w:marRight w:val="0"/>
      <w:marTop w:val="0"/>
      <w:marBottom w:val="0"/>
      <w:divBdr>
        <w:top w:val="none" w:sz="0" w:space="0" w:color="auto"/>
        <w:left w:val="none" w:sz="0" w:space="0" w:color="auto"/>
        <w:bottom w:val="none" w:sz="0" w:space="0" w:color="auto"/>
        <w:right w:val="none" w:sz="0" w:space="0" w:color="auto"/>
      </w:divBdr>
    </w:div>
    <w:div w:id="1132599081">
      <w:bodyDiv w:val="1"/>
      <w:marLeft w:val="0"/>
      <w:marRight w:val="0"/>
      <w:marTop w:val="0"/>
      <w:marBottom w:val="0"/>
      <w:divBdr>
        <w:top w:val="none" w:sz="0" w:space="0" w:color="auto"/>
        <w:left w:val="none" w:sz="0" w:space="0" w:color="auto"/>
        <w:bottom w:val="none" w:sz="0" w:space="0" w:color="auto"/>
        <w:right w:val="none" w:sz="0" w:space="0" w:color="auto"/>
      </w:divBdr>
    </w:div>
    <w:div w:id="1145312563">
      <w:bodyDiv w:val="1"/>
      <w:marLeft w:val="0"/>
      <w:marRight w:val="0"/>
      <w:marTop w:val="0"/>
      <w:marBottom w:val="0"/>
      <w:divBdr>
        <w:top w:val="none" w:sz="0" w:space="0" w:color="auto"/>
        <w:left w:val="none" w:sz="0" w:space="0" w:color="auto"/>
        <w:bottom w:val="none" w:sz="0" w:space="0" w:color="auto"/>
        <w:right w:val="none" w:sz="0" w:space="0" w:color="auto"/>
      </w:divBdr>
    </w:div>
    <w:div w:id="1153175837">
      <w:bodyDiv w:val="1"/>
      <w:marLeft w:val="0"/>
      <w:marRight w:val="0"/>
      <w:marTop w:val="0"/>
      <w:marBottom w:val="0"/>
      <w:divBdr>
        <w:top w:val="none" w:sz="0" w:space="0" w:color="auto"/>
        <w:left w:val="none" w:sz="0" w:space="0" w:color="auto"/>
        <w:bottom w:val="none" w:sz="0" w:space="0" w:color="auto"/>
        <w:right w:val="none" w:sz="0" w:space="0" w:color="auto"/>
      </w:divBdr>
    </w:div>
    <w:div w:id="1162623387">
      <w:bodyDiv w:val="1"/>
      <w:marLeft w:val="0"/>
      <w:marRight w:val="0"/>
      <w:marTop w:val="0"/>
      <w:marBottom w:val="0"/>
      <w:divBdr>
        <w:top w:val="none" w:sz="0" w:space="0" w:color="auto"/>
        <w:left w:val="none" w:sz="0" w:space="0" w:color="auto"/>
        <w:bottom w:val="none" w:sz="0" w:space="0" w:color="auto"/>
        <w:right w:val="none" w:sz="0" w:space="0" w:color="auto"/>
      </w:divBdr>
    </w:div>
    <w:div w:id="1210799029">
      <w:bodyDiv w:val="1"/>
      <w:marLeft w:val="0"/>
      <w:marRight w:val="0"/>
      <w:marTop w:val="0"/>
      <w:marBottom w:val="0"/>
      <w:divBdr>
        <w:top w:val="none" w:sz="0" w:space="0" w:color="auto"/>
        <w:left w:val="none" w:sz="0" w:space="0" w:color="auto"/>
        <w:bottom w:val="none" w:sz="0" w:space="0" w:color="auto"/>
        <w:right w:val="none" w:sz="0" w:space="0" w:color="auto"/>
      </w:divBdr>
    </w:div>
    <w:div w:id="1222014426">
      <w:bodyDiv w:val="1"/>
      <w:marLeft w:val="0"/>
      <w:marRight w:val="0"/>
      <w:marTop w:val="0"/>
      <w:marBottom w:val="0"/>
      <w:divBdr>
        <w:top w:val="none" w:sz="0" w:space="0" w:color="auto"/>
        <w:left w:val="none" w:sz="0" w:space="0" w:color="auto"/>
        <w:bottom w:val="none" w:sz="0" w:space="0" w:color="auto"/>
        <w:right w:val="none" w:sz="0" w:space="0" w:color="auto"/>
      </w:divBdr>
    </w:div>
    <w:div w:id="1262878789">
      <w:bodyDiv w:val="1"/>
      <w:marLeft w:val="0"/>
      <w:marRight w:val="0"/>
      <w:marTop w:val="0"/>
      <w:marBottom w:val="0"/>
      <w:divBdr>
        <w:top w:val="none" w:sz="0" w:space="0" w:color="auto"/>
        <w:left w:val="none" w:sz="0" w:space="0" w:color="auto"/>
        <w:bottom w:val="none" w:sz="0" w:space="0" w:color="auto"/>
        <w:right w:val="none" w:sz="0" w:space="0" w:color="auto"/>
      </w:divBdr>
    </w:div>
    <w:div w:id="1314094452">
      <w:bodyDiv w:val="1"/>
      <w:marLeft w:val="0"/>
      <w:marRight w:val="0"/>
      <w:marTop w:val="0"/>
      <w:marBottom w:val="0"/>
      <w:divBdr>
        <w:top w:val="none" w:sz="0" w:space="0" w:color="auto"/>
        <w:left w:val="none" w:sz="0" w:space="0" w:color="auto"/>
        <w:bottom w:val="none" w:sz="0" w:space="0" w:color="auto"/>
        <w:right w:val="none" w:sz="0" w:space="0" w:color="auto"/>
      </w:divBdr>
    </w:div>
    <w:div w:id="1360811072">
      <w:bodyDiv w:val="1"/>
      <w:marLeft w:val="0"/>
      <w:marRight w:val="0"/>
      <w:marTop w:val="0"/>
      <w:marBottom w:val="0"/>
      <w:divBdr>
        <w:top w:val="none" w:sz="0" w:space="0" w:color="auto"/>
        <w:left w:val="none" w:sz="0" w:space="0" w:color="auto"/>
        <w:bottom w:val="none" w:sz="0" w:space="0" w:color="auto"/>
        <w:right w:val="none" w:sz="0" w:space="0" w:color="auto"/>
      </w:divBdr>
    </w:div>
    <w:div w:id="1381441400">
      <w:bodyDiv w:val="1"/>
      <w:marLeft w:val="0"/>
      <w:marRight w:val="0"/>
      <w:marTop w:val="0"/>
      <w:marBottom w:val="0"/>
      <w:divBdr>
        <w:top w:val="none" w:sz="0" w:space="0" w:color="auto"/>
        <w:left w:val="none" w:sz="0" w:space="0" w:color="auto"/>
        <w:bottom w:val="none" w:sz="0" w:space="0" w:color="auto"/>
        <w:right w:val="none" w:sz="0" w:space="0" w:color="auto"/>
      </w:divBdr>
      <w:divsChild>
        <w:div w:id="364453514">
          <w:marLeft w:val="547"/>
          <w:marRight w:val="0"/>
          <w:marTop w:val="62"/>
          <w:marBottom w:val="0"/>
          <w:divBdr>
            <w:top w:val="none" w:sz="0" w:space="0" w:color="auto"/>
            <w:left w:val="none" w:sz="0" w:space="0" w:color="auto"/>
            <w:bottom w:val="none" w:sz="0" w:space="0" w:color="auto"/>
            <w:right w:val="none" w:sz="0" w:space="0" w:color="auto"/>
          </w:divBdr>
        </w:div>
        <w:div w:id="437675822">
          <w:marLeft w:val="547"/>
          <w:marRight w:val="0"/>
          <w:marTop w:val="62"/>
          <w:marBottom w:val="0"/>
          <w:divBdr>
            <w:top w:val="none" w:sz="0" w:space="0" w:color="auto"/>
            <w:left w:val="none" w:sz="0" w:space="0" w:color="auto"/>
            <w:bottom w:val="none" w:sz="0" w:space="0" w:color="auto"/>
            <w:right w:val="none" w:sz="0" w:space="0" w:color="auto"/>
          </w:divBdr>
        </w:div>
        <w:div w:id="900747709">
          <w:marLeft w:val="547"/>
          <w:marRight w:val="0"/>
          <w:marTop w:val="62"/>
          <w:marBottom w:val="0"/>
          <w:divBdr>
            <w:top w:val="none" w:sz="0" w:space="0" w:color="auto"/>
            <w:left w:val="none" w:sz="0" w:space="0" w:color="auto"/>
            <w:bottom w:val="none" w:sz="0" w:space="0" w:color="auto"/>
            <w:right w:val="none" w:sz="0" w:space="0" w:color="auto"/>
          </w:divBdr>
        </w:div>
        <w:div w:id="1030565856">
          <w:marLeft w:val="547"/>
          <w:marRight w:val="0"/>
          <w:marTop w:val="62"/>
          <w:marBottom w:val="0"/>
          <w:divBdr>
            <w:top w:val="none" w:sz="0" w:space="0" w:color="auto"/>
            <w:left w:val="none" w:sz="0" w:space="0" w:color="auto"/>
            <w:bottom w:val="none" w:sz="0" w:space="0" w:color="auto"/>
            <w:right w:val="none" w:sz="0" w:space="0" w:color="auto"/>
          </w:divBdr>
        </w:div>
        <w:div w:id="1083988302">
          <w:marLeft w:val="547"/>
          <w:marRight w:val="0"/>
          <w:marTop w:val="62"/>
          <w:marBottom w:val="0"/>
          <w:divBdr>
            <w:top w:val="none" w:sz="0" w:space="0" w:color="auto"/>
            <w:left w:val="none" w:sz="0" w:space="0" w:color="auto"/>
            <w:bottom w:val="none" w:sz="0" w:space="0" w:color="auto"/>
            <w:right w:val="none" w:sz="0" w:space="0" w:color="auto"/>
          </w:divBdr>
        </w:div>
        <w:div w:id="1331106261">
          <w:marLeft w:val="547"/>
          <w:marRight w:val="0"/>
          <w:marTop w:val="62"/>
          <w:marBottom w:val="0"/>
          <w:divBdr>
            <w:top w:val="none" w:sz="0" w:space="0" w:color="auto"/>
            <w:left w:val="none" w:sz="0" w:space="0" w:color="auto"/>
            <w:bottom w:val="none" w:sz="0" w:space="0" w:color="auto"/>
            <w:right w:val="none" w:sz="0" w:space="0" w:color="auto"/>
          </w:divBdr>
        </w:div>
        <w:div w:id="1850749314">
          <w:marLeft w:val="547"/>
          <w:marRight w:val="0"/>
          <w:marTop w:val="62"/>
          <w:marBottom w:val="0"/>
          <w:divBdr>
            <w:top w:val="none" w:sz="0" w:space="0" w:color="auto"/>
            <w:left w:val="none" w:sz="0" w:space="0" w:color="auto"/>
            <w:bottom w:val="none" w:sz="0" w:space="0" w:color="auto"/>
            <w:right w:val="none" w:sz="0" w:space="0" w:color="auto"/>
          </w:divBdr>
        </w:div>
        <w:div w:id="2001885986">
          <w:marLeft w:val="547"/>
          <w:marRight w:val="0"/>
          <w:marTop w:val="62"/>
          <w:marBottom w:val="0"/>
          <w:divBdr>
            <w:top w:val="none" w:sz="0" w:space="0" w:color="auto"/>
            <w:left w:val="none" w:sz="0" w:space="0" w:color="auto"/>
            <w:bottom w:val="none" w:sz="0" w:space="0" w:color="auto"/>
            <w:right w:val="none" w:sz="0" w:space="0" w:color="auto"/>
          </w:divBdr>
        </w:div>
      </w:divsChild>
    </w:div>
    <w:div w:id="1388263749">
      <w:bodyDiv w:val="1"/>
      <w:marLeft w:val="0"/>
      <w:marRight w:val="0"/>
      <w:marTop w:val="0"/>
      <w:marBottom w:val="0"/>
      <w:divBdr>
        <w:top w:val="none" w:sz="0" w:space="0" w:color="auto"/>
        <w:left w:val="none" w:sz="0" w:space="0" w:color="auto"/>
        <w:bottom w:val="none" w:sz="0" w:space="0" w:color="auto"/>
        <w:right w:val="none" w:sz="0" w:space="0" w:color="auto"/>
      </w:divBdr>
    </w:div>
    <w:div w:id="1392315527">
      <w:bodyDiv w:val="1"/>
      <w:marLeft w:val="0"/>
      <w:marRight w:val="0"/>
      <w:marTop w:val="0"/>
      <w:marBottom w:val="0"/>
      <w:divBdr>
        <w:top w:val="none" w:sz="0" w:space="0" w:color="auto"/>
        <w:left w:val="none" w:sz="0" w:space="0" w:color="auto"/>
        <w:bottom w:val="none" w:sz="0" w:space="0" w:color="auto"/>
        <w:right w:val="none" w:sz="0" w:space="0" w:color="auto"/>
      </w:divBdr>
    </w:div>
    <w:div w:id="1396514378">
      <w:bodyDiv w:val="1"/>
      <w:marLeft w:val="0"/>
      <w:marRight w:val="0"/>
      <w:marTop w:val="0"/>
      <w:marBottom w:val="0"/>
      <w:divBdr>
        <w:top w:val="none" w:sz="0" w:space="0" w:color="auto"/>
        <w:left w:val="none" w:sz="0" w:space="0" w:color="auto"/>
        <w:bottom w:val="none" w:sz="0" w:space="0" w:color="auto"/>
        <w:right w:val="none" w:sz="0" w:space="0" w:color="auto"/>
      </w:divBdr>
    </w:div>
    <w:div w:id="1402212271">
      <w:bodyDiv w:val="1"/>
      <w:marLeft w:val="0"/>
      <w:marRight w:val="0"/>
      <w:marTop w:val="0"/>
      <w:marBottom w:val="0"/>
      <w:divBdr>
        <w:top w:val="none" w:sz="0" w:space="0" w:color="auto"/>
        <w:left w:val="none" w:sz="0" w:space="0" w:color="auto"/>
        <w:bottom w:val="none" w:sz="0" w:space="0" w:color="auto"/>
        <w:right w:val="none" w:sz="0" w:space="0" w:color="auto"/>
      </w:divBdr>
    </w:div>
    <w:div w:id="1414428883">
      <w:bodyDiv w:val="1"/>
      <w:marLeft w:val="0"/>
      <w:marRight w:val="0"/>
      <w:marTop w:val="0"/>
      <w:marBottom w:val="0"/>
      <w:divBdr>
        <w:top w:val="none" w:sz="0" w:space="0" w:color="auto"/>
        <w:left w:val="none" w:sz="0" w:space="0" w:color="auto"/>
        <w:bottom w:val="none" w:sz="0" w:space="0" w:color="auto"/>
        <w:right w:val="none" w:sz="0" w:space="0" w:color="auto"/>
      </w:divBdr>
    </w:div>
    <w:div w:id="1423721402">
      <w:bodyDiv w:val="1"/>
      <w:marLeft w:val="0"/>
      <w:marRight w:val="0"/>
      <w:marTop w:val="0"/>
      <w:marBottom w:val="0"/>
      <w:divBdr>
        <w:top w:val="none" w:sz="0" w:space="0" w:color="auto"/>
        <w:left w:val="none" w:sz="0" w:space="0" w:color="auto"/>
        <w:bottom w:val="none" w:sz="0" w:space="0" w:color="auto"/>
        <w:right w:val="none" w:sz="0" w:space="0" w:color="auto"/>
      </w:divBdr>
    </w:div>
    <w:div w:id="1440492426">
      <w:bodyDiv w:val="1"/>
      <w:marLeft w:val="0"/>
      <w:marRight w:val="0"/>
      <w:marTop w:val="0"/>
      <w:marBottom w:val="0"/>
      <w:divBdr>
        <w:top w:val="none" w:sz="0" w:space="0" w:color="auto"/>
        <w:left w:val="none" w:sz="0" w:space="0" w:color="auto"/>
        <w:bottom w:val="none" w:sz="0" w:space="0" w:color="auto"/>
        <w:right w:val="none" w:sz="0" w:space="0" w:color="auto"/>
      </w:divBdr>
    </w:div>
    <w:div w:id="1449545087">
      <w:bodyDiv w:val="1"/>
      <w:marLeft w:val="0"/>
      <w:marRight w:val="0"/>
      <w:marTop w:val="0"/>
      <w:marBottom w:val="0"/>
      <w:divBdr>
        <w:top w:val="none" w:sz="0" w:space="0" w:color="auto"/>
        <w:left w:val="none" w:sz="0" w:space="0" w:color="auto"/>
        <w:bottom w:val="none" w:sz="0" w:space="0" w:color="auto"/>
        <w:right w:val="none" w:sz="0" w:space="0" w:color="auto"/>
      </w:divBdr>
    </w:div>
    <w:div w:id="1456675726">
      <w:bodyDiv w:val="1"/>
      <w:marLeft w:val="0"/>
      <w:marRight w:val="0"/>
      <w:marTop w:val="0"/>
      <w:marBottom w:val="0"/>
      <w:divBdr>
        <w:top w:val="none" w:sz="0" w:space="0" w:color="auto"/>
        <w:left w:val="none" w:sz="0" w:space="0" w:color="auto"/>
        <w:bottom w:val="none" w:sz="0" w:space="0" w:color="auto"/>
        <w:right w:val="none" w:sz="0" w:space="0" w:color="auto"/>
      </w:divBdr>
    </w:div>
    <w:div w:id="1470047624">
      <w:bodyDiv w:val="1"/>
      <w:marLeft w:val="0"/>
      <w:marRight w:val="0"/>
      <w:marTop w:val="0"/>
      <w:marBottom w:val="0"/>
      <w:divBdr>
        <w:top w:val="none" w:sz="0" w:space="0" w:color="auto"/>
        <w:left w:val="none" w:sz="0" w:space="0" w:color="auto"/>
        <w:bottom w:val="none" w:sz="0" w:space="0" w:color="auto"/>
        <w:right w:val="none" w:sz="0" w:space="0" w:color="auto"/>
      </w:divBdr>
    </w:div>
    <w:div w:id="1511217259">
      <w:bodyDiv w:val="1"/>
      <w:marLeft w:val="0"/>
      <w:marRight w:val="0"/>
      <w:marTop w:val="0"/>
      <w:marBottom w:val="0"/>
      <w:divBdr>
        <w:top w:val="none" w:sz="0" w:space="0" w:color="auto"/>
        <w:left w:val="none" w:sz="0" w:space="0" w:color="auto"/>
        <w:bottom w:val="none" w:sz="0" w:space="0" w:color="auto"/>
        <w:right w:val="none" w:sz="0" w:space="0" w:color="auto"/>
      </w:divBdr>
    </w:div>
    <w:div w:id="1538079097">
      <w:bodyDiv w:val="1"/>
      <w:marLeft w:val="0"/>
      <w:marRight w:val="0"/>
      <w:marTop w:val="0"/>
      <w:marBottom w:val="0"/>
      <w:divBdr>
        <w:top w:val="none" w:sz="0" w:space="0" w:color="auto"/>
        <w:left w:val="none" w:sz="0" w:space="0" w:color="auto"/>
        <w:bottom w:val="none" w:sz="0" w:space="0" w:color="auto"/>
        <w:right w:val="none" w:sz="0" w:space="0" w:color="auto"/>
      </w:divBdr>
    </w:div>
    <w:div w:id="1538543319">
      <w:bodyDiv w:val="1"/>
      <w:marLeft w:val="0"/>
      <w:marRight w:val="0"/>
      <w:marTop w:val="0"/>
      <w:marBottom w:val="0"/>
      <w:divBdr>
        <w:top w:val="none" w:sz="0" w:space="0" w:color="auto"/>
        <w:left w:val="none" w:sz="0" w:space="0" w:color="auto"/>
        <w:bottom w:val="none" w:sz="0" w:space="0" w:color="auto"/>
        <w:right w:val="none" w:sz="0" w:space="0" w:color="auto"/>
      </w:divBdr>
    </w:div>
    <w:div w:id="1597472160">
      <w:bodyDiv w:val="1"/>
      <w:marLeft w:val="0"/>
      <w:marRight w:val="0"/>
      <w:marTop w:val="0"/>
      <w:marBottom w:val="0"/>
      <w:divBdr>
        <w:top w:val="none" w:sz="0" w:space="0" w:color="auto"/>
        <w:left w:val="none" w:sz="0" w:space="0" w:color="auto"/>
        <w:bottom w:val="none" w:sz="0" w:space="0" w:color="auto"/>
        <w:right w:val="none" w:sz="0" w:space="0" w:color="auto"/>
      </w:divBdr>
    </w:div>
    <w:div w:id="1613710002">
      <w:bodyDiv w:val="1"/>
      <w:marLeft w:val="0"/>
      <w:marRight w:val="0"/>
      <w:marTop w:val="0"/>
      <w:marBottom w:val="0"/>
      <w:divBdr>
        <w:top w:val="none" w:sz="0" w:space="0" w:color="auto"/>
        <w:left w:val="none" w:sz="0" w:space="0" w:color="auto"/>
        <w:bottom w:val="none" w:sz="0" w:space="0" w:color="auto"/>
        <w:right w:val="none" w:sz="0" w:space="0" w:color="auto"/>
      </w:divBdr>
    </w:div>
    <w:div w:id="1619943788">
      <w:bodyDiv w:val="1"/>
      <w:marLeft w:val="0"/>
      <w:marRight w:val="0"/>
      <w:marTop w:val="0"/>
      <w:marBottom w:val="0"/>
      <w:divBdr>
        <w:top w:val="none" w:sz="0" w:space="0" w:color="auto"/>
        <w:left w:val="none" w:sz="0" w:space="0" w:color="auto"/>
        <w:bottom w:val="none" w:sz="0" w:space="0" w:color="auto"/>
        <w:right w:val="none" w:sz="0" w:space="0" w:color="auto"/>
      </w:divBdr>
    </w:div>
    <w:div w:id="1638488555">
      <w:bodyDiv w:val="1"/>
      <w:marLeft w:val="0"/>
      <w:marRight w:val="0"/>
      <w:marTop w:val="0"/>
      <w:marBottom w:val="0"/>
      <w:divBdr>
        <w:top w:val="none" w:sz="0" w:space="0" w:color="auto"/>
        <w:left w:val="none" w:sz="0" w:space="0" w:color="auto"/>
        <w:bottom w:val="none" w:sz="0" w:space="0" w:color="auto"/>
        <w:right w:val="none" w:sz="0" w:space="0" w:color="auto"/>
      </w:divBdr>
    </w:div>
    <w:div w:id="1645622829">
      <w:bodyDiv w:val="1"/>
      <w:marLeft w:val="0"/>
      <w:marRight w:val="0"/>
      <w:marTop w:val="0"/>
      <w:marBottom w:val="0"/>
      <w:divBdr>
        <w:top w:val="none" w:sz="0" w:space="0" w:color="auto"/>
        <w:left w:val="none" w:sz="0" w:space="0" w:color="auto"/>
        <w:bottom w:val="none" w:sz="0" w:space="0" w:color="auto"/>
        <w:right w:val="none" w:sz="0" w:space="0" w:color="auto"/>
      </w:divBdr>
    </w:div>
    <w:div w:id="1664119878">
      <w:bodyDiv w:val="1"/>
      <w:marLeft w:val="0"/>
      <w:marRight w:val="0"/>
      <w:marTop w:val="0"/>
      <w:marBottom w:val="0"/>
      <w:divBdr>
        <w:top w:val="none" w:sz="0" w:space="0" w:color="auto"/>
        <w:left w:val="none" w:sz="0" w:space="0" w:color="auto"/>
        <w:bottom w:val="none" w:sz="0" w:space="0" w:color="auto"/>
        <w:right w:val="none" w:sz="0" w:space="0" w:color="auto"/>
      </w:divBdr>
    </w:div>
    <w:div w:id="1668090754">
      <w:bodyDiv w:val="1"/>
      <w:marLeft w:val="0"/>
      <w:marRight w:val="0"/>
      <w:marTop w:val="0"/>
      <w:marBottom w:val="0"/>
      <w:divBdr>
        <w:top w:val="none" w:sz="0" w:space="0" w:color="auto"/>
        <w:left w:val="none" w:sz="0" w:space="0" w:color="auto"/>
        <w:bottom w:val="none" w:sz="0" w:space="0" w:color="auto"/>
        <w:right w:val="none" w:sz="0" w:space="0" w:color="auto"/>
      </w:divBdr>
    </w:div>
    <w:div w:id="1669673938">
      <w:bodyDiv w:val="1"/>
      <w:marLeft w:val="0"/>
      <w:marRight w:val="0"/>
      <w:marTop w:val="0"/>
      <w:marBottom w:val="0"/>
      <w:divBdr>
        <w:top w:val="none" w:sz="0" w:space="0" w:color="auto"/>
        <w:left w:val="none" w:sz="0" w:space="0" w:color="auto"/>
        <w:bottom w:val="none" w:sz="0" w:space="0" w:color="auto"/>
        <w:right w:val="none" w:sz="0" w:space="0" w:color="auto"/>
      </w:divBdr>
    </w:div>
    <w:div w:id="1682929945">
      <w:bodyDiv w:val="1"/>
      <w:marLeft w:val="0"/>
      <w:marRight w:val="0"/>
      <w:marTop w:val="0"/>
      <w:marBottom w:val="0"/>
      <w:divBdr>
        <w:top w:val="none" w:sz="0" w:space="0" w:color="auto"/>
        <w:left w:val="none" w:sz="0" w:space="0" w:color="auto"/>
        <w:bottom w:val="none" w:sz="0" w:space="0" w:color="auto"/>
        <w:right w:val="none" w:sz="0" w:space="0" w:color="auto"/>
      </w:divBdr>
    </w:div>
    <w:div w:id="1709600664">
      <w:bodyDiv w:val="1"/>
      <w:marLeft w:val="0"/>
      <w:marRight w:val="0"/>
      <w:marTop w:val="0"/>
      <w:marBottom w:val="0"/>
      <w:divBdr>
        <w:top w:val="none" w:sz="0" w:space="0" w:color="auto"/>
        <w:left w:val="none" w:sz="0" w:space="0" w:color="auto"/>
        <w:bottom w:val="none" w:sz="0" w:space="0" w:color="auto"/>
        <w:right w:val="none" w:sz="0" w:space="0" w:color="auto"/>
      </w:divBdr>
    </w:div>
    <w:div w:id="1710563760">
      <w:bodyDiv w:val="1"/>
      <w:marLeft w:val="0"/>
      <w:marRight w:val="0"/>
      <w:marTop w:val="0"/>
      <w:marBottom w:val="0"/>
      <w:divBdr>
        <w:top w:val="none" w:sz="0" w:space="0" w:color="auto"/>
        <w:left w:val="none" w:sz="0" w:space="0" w:color="auto"/>
        <w:bottom w:val="none" w:sz="0" w:space="0" w:color="auto"/>
        <w:right w:val="none" w:sz="0" w:space="0" w:color="auto"/>
      </w:divBdr>
    </w:div>
    <w:div w:id="1730033752">
      <w:bodyDiv w:val="1"/>
      <w:marLeft w:val="0"/>
      <w:marRight w:val="0"/>
      <w:marTop w:val="0"/>
      <w:marBottom w:val="0"/>
      <w:divBdr>
        <w:top w:val="none" w:sz="0" w:space="0" w:color="auto"/>
        <w:left w:val="none" w:sz="0" w:space="0" w:color="auto"/>
        <w:bottom w:val="none" w:sz="0" w:space="0" w:color="auto"/>
        <w:right w:val="none" w:sz="0" w:space="0" w:color="auto"/>
      </w:divBdr>
    </w:div>
    <w:div w:id="1745639298">
      <w:bodyDiv w:val="1"/>
      <w:marLeft w:val="0"/>
      <w:marRight w:val="0"/>
      <w:marTop w:val="0"/>
      <w:marBottom w:val="0"/>
      <w:divBdr>
        <w:top w:val="none" w:sz="0" w:space="0" w:color="auto"/>
        <w:left w:val="none" w:sz="0" w:space="0" w:color="auto"/>
        <w:bottom w:val="none" w:sz="0" w:space="0" w:color="auto"/>
        <w:right w:val="none" w:sz="0" w:space="0" w:color="auto"/>
      </w:divBdr>
    </w:div>
    <w:div w:id="1756245416">
      <w:bodyDiv w:val="1"/>
      <w:marLeft w:val="0"/>
      <w:marRight w:val="0"/>
      <w:marTop w:val="0"/>
      <w:marBottom w:val="0"/>
      <w:divBdr>
        <w:top w:val="none" w:sz="0" w:space="0" w:color="auto"/>
        <w:left w:val="none" w:sz="0" w:space="0" w:color="auto"/>
        <w:bottom w:val="none" w:sz="0" w:space="0" w:color="auto"/>
        <w:right w:val="none" w:sz="0" w:space="0" w:color="auto"/>
      </w:divBdr>
    </w:div>
    <w:div w:id="1848133308">
      <w:bodyDiv w:val="1"/>
      <w:marLeft w:val="0"/>
      <w:marRight w:val="0"/>
      <w:marTop w:val="0"/>
      <w:marBottom w:val="0"/>
      <w:divBdr>
        <w:top w:val="none" w:sz="0" w:space="0" w:color="auto"/>
        <w:left w:val="none" w:sz="0" w:space="0" w:color="auto"/>
        <w:bottom w:val="none" w:sz="0" w:space="0" w:color="auto"/>
        <w:right w:val="none" w:sz="0" w:space="0" w:color="auto"/>
      </w:divBdr>
    </w:div>
    <w:div w:id="1857037731">
      <w:bodyDiv w:val="1"/>
      <w:marLeft w:val="0"/>
      <w:marRight w:val="0"/>
      <w:marTop w:val="0"/>
      <w:marBottom w:val="0"/>
      <w:divBdr>
        <w:top w:val="none" w:sz="0" w:space="0" w:color="auto"/>
        <w:left w:val="none" w:sz="0" w:space="0" w:color="auto"/>
        <w:bottom w:val="none" w:sz="0" w:space="0" w:color="auto"/>
        <w:right w:val="none" w:sz="0" w:space="0" w:color="auto"/>
      </w:divBdr>
    </w:div>
    <w:div w:id="1859847187">
      <w:bodyDiv w:val="1"/>
      <w:marLeft w:val="0"/>
      <w:marRight w:val="0"/>
      <w:marTop w:val="0"/>
      <w:marBottom w:val="0"/>
      <w:divBdr>
        <w:top w:val="none" w:sz="0" w:space="0" w:color="auto"/>
        <w:left w:val="none" w:sz="0" w:space="0" w:color="auto"/>
        <w:bottom w:val="none" w:sz="0" w:space="0" w:color="auto"/>
        <w:right w:val="none" w:sz="0" w:space="0" w:color="auto"/>
      </w:divBdr>
    </w:div>
    <w:div w:id="1864319278">
      <w:bodyDiv w:val="1"/>
      <w:marLeft w:val="0"/>
      <w:marRight w:val="0"/>
      <w:marTop w:val="0"/>
      <w:marBottom w:val="0"/>
      <w:divBdr>
        <w:top w:val="none" w:sz="0" w:space="0" w:color="auto"/>
        <w:left w:val="none" w:sz="0" w:space="0" w:color="auto"/>
        <w:bottom w:val="none" w:sz="0" w:space="0" w:color="auto"/>
        <w:right w:val="none" w:sz="0" w:space="0" w:color="auto"/>
      </w:divBdr>
    </w:div>
    <w:div w:id="1867064118">
      <w:bodyDiv w:val="1"/>
      <w:marLeft w:val="0"/>
      <w:marRight w:val="0"/>
      <w:marTop w:val="0"/>
      <w:marBottom w:val="0"/>
      <w:divBdr>
        <w:top w:val="none" w:sz="0" w:space="0" w:color="auto"/>
        <w:left w:val="none" w:sz="0" w:space="0" w:color="auto"/>
        <w:bottom w:val="none" w:sz="0" w:space="0" w:color="auto"/>
        <w:right w:val="none" w:sz="0" w:space="0" w:color="auto"/>
      </w:divBdr>
    </w:div>
    <w:div w:id="1906259211">
      <w:bodyDiv w:val="1"/>
      <w:marLeft w:val="0"/>
      <w:marRight w:val="0"/>
      <w:marTop w:val="0"/>
      <w:marBottom w:val="0"/>
      <w:divBdr>
        <w:top w:val="none" w:sz="0" w:space="0" w:color="auto"/>
        <w:left w:val="none" w:sz="0" w:space="0" w:color="auto"/>
        <w:bottom w:val="none" w:sz="0" w:space="0" w:color="auto"/>
        <w:right w:val="none" w:sz="0" w:space="0" w:color="auto"/>
      </w:divBdr>
    </w:div>
    <w:div w:id="1926568665">
      <w:bodyDiv w:val="1"/>
      <w:marLeft w:val="0"/>
      <w:marRight w:val="0"/>
      <w:marTop w:val="0"/>
      <w:marBottom w:val="0"/>
      <w:divBdr>
        <w:top w:val="none" w:sz="0" w:space="0" w:color="auto"/>
        <w:left w:val="none" w:sz="0" w:space="0" w:color="auto"/>
        <w:bottom w:val="none" w:sz="0" w:space="0" w:color="auto"/>
        <w:right w:val="none" w:sz="0" w:space="0" w:color="auto"/>
      </w:divBdr>
    </w:div>
    <w:div w:id="1936132336">
      <w:bodyDiv w:val="1"/>
      <w:marLeft w:val="0"/>
      <w:marRight w:val="0"/>
      <w:marTop w:val="0"/>
      <w:marBottom w:val="0"/>
      <w:divBdr>
        <w:top w:val="none" w:sz="0" w:space="0" w:color="auto"/>
        <w:left w:val="none" w:sz="0" w:space="0" w:color="auto"/>
        <w:bottom w:val="none" w:sz="0" w:space="0" w:color="auto"/>
        <w:right w:val="none" w:sz="0" w:space="0" w:color="auto"/>
      </w:divBdr>
    </w:div>
    <w:div w:id="1959407737">
      <w:bodyDiv w:val="1"/>
      <w:marLeft w:val="0"/>
      <w:marRight w:val="0"/>
      <w:marTop w:val="0"/>
      <w:marBottom w:val="0"/>
      <w:divBdr>
        <w:top w:val="none" w:sz="0" w:space="0" w:color="auto"/>
        <w:left w:val="none" w:sz="0" w:space="0" w:color="auto"/>
        <w:bottom w:val="none" w:sz="0" w:space="0" w:color="auto"/>
        <w:right w:val="none" w:sz="0" w:space="0" w:color="auto"/>
      </w:divBdr>
    </w:div>
    <w:div w:id="1974365837">
      <w:bodyDiv w:val="1"/>
      <w:marLeft w:val="0"/>
      <w:marRight w:val="0"/>
      <w:marTop w:val="0"/>
      <w:marBottom w:val="0"/>
      <w:divBdr>
        <w:top w:val="none" w:sz="0" w:space="0" w:color="auto"/>
        <w:left w:val="none" w:sz="0" w:space="0" w:color="auto"/>
        <w:bottom w:val="none" w:sz="0" w:space="0" w:color="auto"/>
        <w:right w:val="none" w:sz="0" w:space="0" w:color="auto"/>
      </w:divBdr>
    </w:div>
    <w:div w:id="2035572648">
      <w:bodyDiv w:val="1"/>
      <w:marLeft w:val="0"/>
      <w:marRight w:val="0"/>
      <w:marTop w:val="0"/>
      <w:marBottom w:val="0"/>
      <w:divBdr>
        <w:top w:val="none" w:sz="0" w:space="0" w:color="auto"/>
        <w:left w:val="none" w:sz="0" w:space="0" w:color="auto"/>
        <w:bottom w:val="none" w:sz="0" w:space="0" w:color="auto"/>
        <w:right w:val="none" w:sz="0" w:space="0" w:color="auto"/>
      </w:divBdr>
    </w:div>
    <w:div w:id="2037541603">
      <w:bodyDiv w:val="1"/>
      <w:marLeft w:val="0"/>
      <w:marRight w:val="0"/>
      <w:marTop w:val="0"/>
      <w:marBottom w:val="0"/>
      <w:divBdr>
        <w:top w:val="none" w:sz="0" w:space="0" w:color="auto"/>
        <w:left w:val="none" w:sz="0" w:space="0" w:color="auto"/>
        <w:bottom w:val="none" w:sz="0" w:space="0" w:color="auto"/>
        <w:right w:val="none" w:sz="0" w:space="0" w:color="auto"/>
      </w:divBdr>
    </w:div>
    <w:div w:id="2093815127">
      <w:bodyDiv w:val="1"/>
      <w:marLeft w:val="0"/>
      <w:marRight w:val="0"/>
      <w:marTop w:val="0"/>
      <w:marBottom w:val="0"/>
      <w:divBdr>
        <w:top w:val="none" w:sz="0" w:space="0" w:color="auto"/>
        <w:left w:val="none" w:sz="0" w:space="0" w:color="auto"/>
        <w:bottom w:val="none" w:sz="0" w:space="0" w:color="auto"/>
        <w:right w:val="none" w:sz="0" w:space="0" w:color="auto"/>
      </w:divBdr>
    </w:div>
    <w:div w:id="2097288126">
      <w:bodyDiv w:val="1"/>
      <w:marLeft w:val="0"/>
      <w:marRight w:val="0"/>
      <w:marTop w:val="0"/>
      <w:marBottom w:val="0"/>
      <w:divBdr>
        <w:top w:val="none" w:sz="0" w:space="0" w:color="auto"/>
        <w:left w:val="none" w:sz="0" w:space="0" w:color="auto"/>
        <w:bottom w:val="none" w:sz="0" w:space="0" w:color="auto"/>
        <w:right w:val="none" w:sz="0" w:space="0" w:color="auto"/>
      </w:divBdr>
    </w:div>
    <w:div w:id="2099204933">
      <w:bodyDiv w:val="1"/>
      <w:marLeft w:val="0"/>
      <w:marRight w:val="0"/>
      <w:marTop w:val="0"/>
      <w:marBottom w:val="0"/>
      <w:divBdr>
        <w:top w:val="none" w:sz="0" w:space="0" w:color="auto"/>
        <w:left w:val="none" w:sz="0" w:space="0" w:color="auto"/>
        <w:bottom w:val="none" w:sz="0" w:space="0" w:color="auto"/>
        <w:right w:val="none" w:sz="0" w:space="0" w:color="auto"/>
      </w:divBdr>
    </w:div>
    <w:div w:id="2099447437">
      <w:bodyDiv w:val="1"/>
      <w:marLeft w:val="0"/>
      <w:marRight w:val="0"/>
      <w:marTop w:val="0"/>
      <w:marBottom w:val="0"/>
      <w:divBdr>
        <w:top w:val="none" w:sz="0" w:space="0" w:color="auto"/>
        <w:left w:val="none" w:sz="0" w:space="0" w:color="auto"/>
        <w:bottom w:val="none" w:sz="0" w:space="0" w:color="auto"/>
        <w:right w:val="none" w:sz="0" w:space="0" w:color="auto"/>
      </w:divBdr>
    </w:div>
    <w:div w:id="2102139524">
      <w:bodyDiv w:val="1"/>
      <w:marLeft w:val="0"/>
      <w:marRight w:val="0"/>
      <w:marTop w:val="0"/>
      <w:marBottom w:val="0"/>
      <w:divBdr>
        <w:top w:val="none" w:sz="0" w:space="0" w:color="auto"/>
        <w:left w:val="none" w:sz="0" w:space="0" w:color="auto"/>
        <w:bottom w:val="none" w:sz="0" w:space="0" w:color="auto"/>
        <w:right w:val="none" w:sz="0" w:space="0" w:color="auto"/>
      </w:divBdr>
    </w:div>
    <w:div w:id="211867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garantF1://70308460.6000" TargetMode="External"/><Relationship Id="rId4" Type="http://schemas.microsoft.com/office/2007/relationships/stylesWithEffects" Target="stylesWithEffects.xml"/><Relationship Id="rId9" Type="http://schemas.openxmlformats.org/officeDocument/2006/relationships/hyperlink" Target="garantF1://70308460.100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24E7C-8FE1-4B5A-B8E5-904991321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4920</TotalTime>
  <Pages>27</Pages>
  <Words>9449</Words>
  <Characters>64981</Characters>
  <Application>Microsoft Office Word</Application>
  <DocSecurity>0</DocSecurity>
  <Lines>541</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КФНП</Company>
  <LinksUpToDate>false</LinksUpToDate>
  <CharactersWithSpaces>74282</CharactersWithSpaces>
  <SharedDoc>false</SharedDoc>
  <HLinks>
    <vt:vector size="6" baseType="variant">
      <vt:variant>
        <vt:i4>4194306</vt:i4>
      </vt:variant>
      <vt:variant>
        <vt:i4>0</vt:i4>
      </vt:variant>
      <vt:variant>
        <vt:i4>0</vt:i4>
      </vt:variant>
      <vt:variant>
        <vt:i4>5</vt:i4>
      </vt:variant>
      <vt:variant>
        <vt:lpwstr>garantf1://18829445.1000/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gorshkova</dc:creator>
  <cp:keywords/>
  <dc:description/>
  <cp:lastModifiedBy>Губкина Марина Петровна</cp:lastModifiedBy>
  <cp:revision>323</cp:revision>
  <cp:lastPrinted>2021-02-15T03:55:00Z</cp:lastPrinted>
  <dcterms:created xsi:type="dcterms:W3CDTF">2018-02-09T08:35:00Z</dcterms:created>
  <dcterms:modified xsi:type="dcterms:W3CDTF">2021-04-02T09:03:00Z</dcterms:modified>
</cp:coreProperties>
</file>